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AD5FA" w14:textId="6FE6EAF9" w:rsidR="00FE2B1B" w:rsidRDefault="00FE2B1B" w:rsidP="0036352C">
      <w:pPr>
        <w:jc w:val="center"/>
        <w:rPr>
          <w:rFonts w:ascii="Montserrat Regular" w:hAnsi="Montserrat Regular"/>
          <w:sz w:val="22"/>
          <w:szCs w:val="22"/>
        </w:rPr>
      </w:pPr>
    </w:p>
    <w:p w14:paraId="68D7EC51" w14:textId="3992AA25" w:rsidR="00FE2B1B" w:rsidRDefault="00FE2B1B" w:rsidP="0036352C">
      <w:pPr>
        <w:jc w:val="center"/>
        <w:rPr>
          <w:rFonts w:ascii="Montserrat Regular" w:hAnsi="Montserrat Regular"/>
          <w:sz w:val="22"/>
          <w:szCs w:val="22"/>
        </w:rPr>
      </w:pPr>
    </w:p>
    <w:p w14:paraId="7C12029B" w14:textId="77777777" w:rsidR="00FE2B1B" w:rsidRDefault="00FE2B1B" w:rsidP="0036352C">
      <w:pPr>
        <w:jc w:val="center"/>
        <w:rPr>
          <w:rFonts w:ascii="Montserrat Regular" w:hAnsi="Montserrat Regular"/>
          <w:sz w:val="22"/>
          <w:szCs w:val="22"/>
        </w:rPr>
      </w:pPr>
    </w:p>
    <w:p w14:paraId="0C6ECCBC" w14:textId="406AD6AE" w:rsidR="00FE2B1B" w:rsidRDefault="00FE2B1B" w:rsidP="0036352C">
      <w:pPr>
        <w:jc w:val="center"/>
        <w:rPr>
          <w:rFonts w:ascii="Montserrat Regular" w:hAnsi="Montserrat Regular"/>
          <w:sz w:val="22"/>
          <w:szCs w:val="22"/>
        </w:rPr>
      </w:pPr>
    </w:p>
    <w:p w14:paraId="5A806B8D" w14:textId="32DA6803" w:rsidR="0036352C" w:rsidRPr="00FE2B1B" w:rsidRDefault="00CC14FA" w:rsidP="0036352C">
      <w:pPr>
        <w:jc w:val="center"/>
        <w:rPr>
          <w:rFonts w:ascii="Montserrat" w:hAnsi="Montserrat" w:cs="Arial"/>
          <w:b/>
          <w:color w:val="632423" w:themeColor="accent2" w:themeShade="80"/>
          <w:sz w:val="32"/>
          <w:szCs w:val="32"/>
          <w:lang w:val="es-ES"/>
        </w:rPr>
      </w:pPr>
      <w:r w:rsidRPr="00A321E5">
        <w:rPr>
          <w:rFonts w:ascii="Montserrat Regular" w:hAnsi="Montserrat Regular"/>
          <w:sz w:val="22"/>
          <w:szCs w:val="22"/>
        </w:rPr>
        <w:t xml:space="preserve"> </w:t>
      </w:r>
      <w:r w:rsidR="00FE2B1B" w:rsidRPr="00FE2B1B">
        <w:rPr>
          <w:rFonts w:ascii="Montserrat" w:hAnsi="Montserrat" w:cs="Arial"/>
          <w:b/>
          <w:color w:val="632423" w:themeColor="accent2" w:themeShade="80"/>
          <w:sz w:val="32"/>
          <w:szCs w:val="32"/>
          <w:lang w:val="es-ES"/>
        </w:rPr>
        <w:t>CENTRO DE INVESTIGACIÓN EN MATEMÁTICAS, A.C. (CIMAT)</w:t>
      </w:r>
    </w:p>
    <w:p w14:paraId="51A09FDF" w14:textId="77777777" w:rsidR="00FE2B1B" w:rsidRDefault="00FE2B1B" w:rsidP="0036352C">
      <w:pPr>
        <w:jc w:val="center"/>
        <w:rPr>
          <w:rFonts w:ascii="Montserrat" w:hAnsi="Montserrat" w:cs="Arial"/>
          <w:b/>
          <w:color w:val="632423" w:themeColor="accent2" w:themeShade="80"/>
          <w:lang w:val="es-ES"/>
        </w:rPr>
      </w:pPr>
    </w:p>
    <w:p w14:paraId="4FCB74AD" w14:textId="77777777" w:rsidR="00FE2B1B" w:rsidRDefault="00FE2B1B" w:rsidP="0036352C">
      <w:pPr>
        <w:jc w:val="center"/>
        <w:rPr>
          <w:rFonts w:ascii="Montserrat" w:hAnsi="Montserrat" w:cs="Arial"/>
          <w:b/>
          <w:color w:val="632423" w:themeColor="accent2" w:themeShade="80"/>
          <w:lang w:val="es-ES"/>
        </w:rPr>
      </w:pPr>
    </w:p>
    <w:p w14:paraId="21ACCBFB" w14:textId="6B33C643" w:rsidR="00FE2B1B" w:rsidRDefault="00FE2B1B" w:rsidP="0036352C">
      <w:pPr>
        <w:jc w:val="center"/>
        <w:rPr>
          <w:rFonts w:ascii="Montserrat" w:hAnsi="Montserrat" w:cs="Arial"/>
          <w:b/>
          <w:color w:val="632423" w:themeColor="accent2" w:themeShade="80"/>
          <w:lang w:val="es-ES"/>
        </w:rPr>
      </w:pPr>
    </w:p>
    <w:p w14:paraId="6F94CD00" w14:textId="65234D6B" w:rsidR="00FE2B1B" w:rsidRDefault="00FE2B1B" w:rsidP="0036352C">
      <w:pPr>
        <w:jc w:val="center"/>
        <w:rPr>
          <w:rFonts w:ascii="Montserrat" w:hAnsi="Montserrat" w:cs="Arial"/>
          <w:b/>
          <w:color w:val="632423" w:themeColor="accent2" w:themeShade="80"/>
          <w:lang w:val="es-ES"/>
        </w:rPr>
      </w:pPr>
    </w:p>
    <w:p w14:paraId="427DC55E" w14:textId="77777777" w:rsidR="00FE2B1B" w:rsidRDefault="00FE2B1B" w:rsidP="0036352C">
      <w:pPr>
        <w:jc w:val="center"/>
        <w:rPr>
          <w:rFonts w:ascii="Montserrat" w:hAnsi="Montserrat" w:cs="Arial"/>
          <w:b/>
          <w:color w:val="632423" w:themeColor="accent2" w:themeShade="80"/>
          <w:lang w:val="es-ES"/>
        </w:rPr>
      </w:pPr>
    </w:p>
    <w:p w14:paraId="7E725265" w14:textId="7D9BE2A5" w:rsidR="00FE2B1B" w:rsidRDefault="00FE2B1B" w:rsidP="0036352C">
      <w:pPr>
        <w:jc w:val="center"/>
        <w:rPr>
          <w:rFonts w:ascii="Montserrat" w:hAnsi="Montserrat" w:cs="Arial"/>
          <w:b/>
          <w:color w:val="632423" w:themeColor="accent2" w:themeShade="80"/>
          <w:lang w:val="es-ES"/>
        </w:rPr>
      </w:pPr>
    </w:p>
    <w:p w14:paraId="7FD686E1" w14:textId="4FF09683" w:rsidR="00FE2B1B" w:rsidRDefault="00FE2B1B" w:rsidP="0036352C">
      <w:pPr>
        <w:jc w:val="center"/>
        <w:rPr>
          <w:rFonts w:ascii="Montserrat" w:hAnsi="Montserrat" w:cs="Arial"/>
          <w:b/>
          <w:color w:val="632423" w:themeColor="accent2" w:themeShade="80"/>
          <w:lang w:val="es-ES"/>
        </w:rPr>
      </w:pPr>
    </w:p>
    <w:p w14:paraId="0BAAE5E7" w14:textId="1741E8AA" w:rsidR="0036352C" w:rsidRPr="00AE2AEA" w:rsidRDefault="00FE2B1B" w:rsidP="0036352C">
      <w:pPr>
        <w:jc w:val="center"/>
        <w:rPr>
          <w:rFonts w:ascii="Montserrat" w:hAnsi="Montserrat" w:cs="Arial"/>
          <w:b/>
          <w:color w:val="632423" w:themeColor="accent2" w:themeShade="80"/>
          <w:sz w:val="32"/>
          <w:szCs w:val="32"/>
          <w:lang w:val="es-ES"/>
        </w:rPr>
      </w:pPr>
      <w:r w:rsidRPr="00AE2AEA">
        <w:rPr>
          <w:rFonts w:ascii="Montserrat" w:hAnsi="Montserrat" w:cs="Arial"/>
          <w:b/>
          <w:color w:val="632423" w:themeColor="accent2" w:themeShade="80"/>
          <w:sz w:val="32"/>
          <w:szCs w:val="32"/>
          <w:lang w:val="es-ES"/>
        </w:rPr>
        <w:t xml:space="preserve">Programa de Protección de Datos Personales </w:t>
      </w:r>
      <w:r w:rsidR="00AE2AEA" w:rsidRPr="00AE2AEA">
        <w:rPr>
          <w:rFonts w:ascii="Montserrat" w:hAnsi="Montserrat" w:cs="Arial"/>
          <w:b/>
          <w:color w:val="632423" w:themeColor="accent2" w:themeShade="80"/>
          <w:sz w:val="32"/>
          <w:szCs w:val="32"/>
          <w:lang w:val="es-ES"/>
        </w:rPr>
        <w:t>en Posesión del Centro de Investigación en Matemáticas, A.C.</w:t>
      </w:r>
    </w:p>
    <w:p w14:paraId="3642950D" w14:textId="383295E9" w:rsidR="0036352C" w:rsidRPr="00FE2B1B" w:rsidRDefault="0036352C" w:rsidP="0036352C">
      <w:pPr>
        <w:jc w:val="center"/>
        <w:rPr>
          <w:rFonts w:ascii="Montserrat" w:hAnsi="Montserrat" w:cs="Arial"/>
          <w:sz w:val="36"/>
          <w:szCs w:val="36"/>
          <w:lang w:val="es-ES"/>
        </w:rPr>
      </w:pPr>
    </w:p>
    <w:p w14:paraId="591D6873" w14:textId="326FDD55" w:rsidR="00FE2B1B" w:rsidRDefault="00FE2B1B" w:rsidP="0036352C">
      <w:pPr>
        <w:jc w:val="center"/>
        <w:rPr>
          <w:rFonts w:ascii="Montserrat" w:hAnsi="Montserrat" w:cs="Arial"/>
          <w:sz w:val="22"/>
          <w:szCs w:val="22"/>
          <w:lang w:val="es-ES"/>
        </w:rPr>
      </w:pPr>
    </w:p>
    <w:p w14:paraId="31037419" w14:textId="176FD004" w:rsidR="00FE2B1B" w:rsidRDefault="00FE2B1B" w:rsidP="0036352C">
      <w:pPr>
        <w:jc w:val="center"/>
        <w:rPr>
          <w:rFonts w:ascii="Montserrat" w:hAnsi="Montserrat" w:cs="Arial"/>
          <w:sz w:val="22"/>
          <w:szCs w:val="22"/>
          <w:lang w:val="es-ES"/>
        </w:rPr>
      </w:pPr>
    </w:p>
    <w:p w14:paraId="7B01DCD3" w14:textId="16FA2B2C" w:rsidR="00FE2B1B" w:rsidRDefault="00FE2B1B" w:rsidP="0036352C">
      <w:pPr>
        <w:jc w:val="center"/>
        <w:rPr>
          <w:rFonts w:ascii="Montserrat" w:hAnsi="Montserrat" w:cs="Arial"/>
          <w:sz w:val="22"/>
          <w:szCs w:val="22"/>
          <w:lang w:val="es-ES"/>
        </w:rPr>
      </w:pPr>
    </w:p>
    <w:p w14:paraId="1736EE7F" w14:textId="4A6A0579" w:rsidR="00FE2B1B" w:rsidRDefault="00FE2B1B" w:rsidP="0036352C">
      <w:pPr>
        <w:jc w:val="center"/>
        <w:rPr>
          <w:rFonts w:ascii="Montserrat" w:hAnsi="Montserrat" w:cs="Arial"/>
          <w:sz w:val="22"/>
          <w:szCs w:val="22"/>
          <w:lang w:val="es-ES"/>
        </w:rPr>
      </w:pPr>
    </w:p>
    <w:p w14:paraId="04E26A1C" w14:textId="7D0D59DB" w:rsidR="00FE2B1B" w:rsidRDefault="00FE2B1B" w:rsidP="0036352C">
      <w:pPr>
        <w:jc w:val="center"/>
        <w:rPr>
          <w:rFonts w:ascii="Montserrat" w:hAnsi="Montserrat" w:cs="Arial"/>
          <w:sz w:val="22"/>
          <w:szCs w:val="22"/>
          <w:lang w:val="es-ES"/>
        </w:rPr>
      </w:pPr>
    </w:p>
    <w:p w14:paraId="043D34C7" w14:textId="3B1E607A" w:rsidR="00FE2B1B" w:rsidRDefault="00FE2B1B" w:rsidP="0036352C">
      <w:pPr>
        <w:jc w:val="center"/>
        <w:rPr>
          <w:rFonts w:ascii="Montserrat" w:hAnsi="Montserrat" w:cs="Arial"/>
          <w:sz w:val="22"/>
          <w:szCs w:val="22"/>
          <w:lang w:val="es-ES"/>
        </w:rPr>
      </w:pPr>
    </w:p>
    <w:p w14:paraId="17680C47" w14:textId="0DABBF1C" w:rsidR="00FE2B1B" w:rsidRDefault="00FE2B1B" w:rsidP="0036352C">
      <w:pPr>
        <w:jc w:val="center"/>
        <w:rPr>
          <w:rFonts w:ascii="Montserrat" w:hAnsi="Montserrat" w:cs="Arial"/>
          <w:sz w:val="22"/>
          <w:szCs w:val="22"/>
          <w:lang w:val="es-ES"/>
        </w:rPr>
      </w:pPr>
    </w:p>
    <w:p w14:paraId="10CF5B4F" w14:textId="7DEE99C5" w:rsidR="00FE2B1B" w:rsidRDefault="00FE2B1B" w:rsidP="0036352C">
      <w:pPr>
        <w:jc w:val="center"/>
        <w:rPr>
          <w:rFonts w:ascii="Montserrat" w:hAnsi="Montserrat" w:cs="Arial"/>
          <w:sz w:val="22"/>
          <w:szCs w:val="22"/>
          <w:lang w:val="es-ES"/>
        </w:rPr>
      </w:pPr>
    </w:p>
    <w:p w14:paraId="458E23FC" w14:textId="7907597A" w:rsidR="00FE2B1B" w:rsidRDefault="00FE2B1B" w:rsidP="0036352C">
      <w:pPr>
        <w:jc w:val="center"/>
        <w:rPr>
          <w:rFonts w:ascii="Montserrat" w:hAnsi="Montserrat" w:cs="Arial"/>
          <w:sz w:val="22"/>
          <w:szCs w:val="22"/>
          <w:lang w:val="es-ES"/>
        </w:rPr>
      </w:pPr>
    </w:p>
    <w:p w14:paraId="2A00A2D8" w14:textId="75740651" w:rsidR="00FE2B1B" w:rsidRDefault="00FE2B1B" w:rsidP="0036352C">
      <w:pPr>
        <w:jc w:val="center"/>
        <w:rPr>
          <w:rFonts w:ascii="Montserrat" w:hAnsi="Montserrat" w:cs="Arial"/>
          <w:sz w:val="22"/>
          <w:szCs w:val="22"/>
          <w:lang w:val="es-ES"/>
        </w:rPr>
      </w:pPr>
    </w:p>
    <w:p w14:paraId="0B2FEE85" w14:textId="48DE22CE" w:rsidR="00FE2B1B" w:rsidRDefault="00FE2B1B" w:rsidP="004257C5">
      <w:pPr>
        <w:rPr>
          <w:rFonts w:ascii="Montserrat" w:hAnsi="Montserrat" w:cs="Arial"/>
          <w:sz w:val="22"/>
          <w:szCs w:val="22"/>
          <w:lang w:val="es-ES"/>
        </w:rPr>
      </w:pPr>
    </w:p>
    <w:p w14:paraId="623EF633" w14:textId="25A32620" w:rsidR="00FE2B1B" w:rsidRDefault="00FE2B1B" w:rsidP="0051269F">
      <w:pPr>
        <w:rPr>
          <w:rFonts w:ascii="Montserrat" w:hAnsi="Montserrat" w:cs="Arial"/>
          <w:sz w:val="22"/>
          <w:szCs w:val="22"/>
          <w:lang w:val="es-ES"/>
        </w:rPr>
      </w:pPr>
    </w:p>
    <w:p w14:paraId="7EFA6333" w14:textId="77777777" w:rsidR="0051269F" w:rsidRDefault="0051269F" w:rsidP="0051269F">
      <w:pPr>
        <w:rPr>
          <w:rFonts w:ascii="Montserrat" w:hAnsi="Montserrat" w:cs="Arial"/>
          <w:sz w:val="22"/>
          <w:szCs w:val="22"/>
          <w:lang w:val="es-ES"/>
        </w:rPr>
      </w:pPr>
    </w:p>
    <w:p w14:paraId="25EECC94" w14:textId="552B228E" w:rsidR="00FE2B1B" w:rsidRDefault="00FE2B1B" w:rsidP="0036352C">
      <w:pPr>
        <w:jc w:val="center"/>
        <w:rPr>
          <w:rFonts w:ascii="Montserrat" w:hAnsi="Montserrat" w:cs="Arial"/>
          <w:sz w:val="22"/>
          <w:szCs w:val="22"/>
          <w:lang w:val="es-ES"/>
        </w:rPr>
      </w:pPr>
    </w:p>
    <w:p w14:paraId="72D984CA" w14:textId="1DC8261B" w:rsidR="00FE2B1B" w:rsidRDefault="00FE2B1B" w:rsidP="0036352C">
      <w:pPr>
        <w:jc w:val="center"/>
        <w:rPr>
          <w:rFonts w:ascii="Montserrat" w:hAnsi="Montserrat" w:cs="Arial"/>
          <w:sz w:val="22"/>
          <w:szCs w:val="22"/>
          <w:lang w:val="es-ES"/>
        </w:rPr>
      </w:pPr>
    </w:p>
    <w:p w14:paraId="226AA2DE" w14:textId="6FF6D5F1" w:rsidR="00FE2B1B" w:rsidRDefault="00FE2B1B" w:rsidP="0036352C">
      <w:pPr>
        <w:jc w:val="center"/>
        <w:rPr>
          <w:rFonts w:ascii="Montserrat" w:hAnsi="Montserrat" w:cs="Arial"/>
          <w:sz w:val="22"/>
          <w:szCs w:val="22"/>
          <w:lang w:val="es-ES"/>
        </w:rPr>
      </w:pPr>
    </w:p>
    <w:p w14:paraId="6B7A80B3" w14:textId="55A8407F" w:rsidR="00FE2B1B" w:rsidRDefault="00FE2B1B" w:rsidP="0036352C">
      <w:pPr>
        <w:jc w:val="center"/>
        <w:rPr>
          <w:rFonts w:ascii="Montserrat" w:hAnsi="Montserrat" w:cs="Arial"/>
          <w:sz w:val="22"/>
          <w:szCs w:val="22"/>
          <w:lang w:val="es-ES"/>
        </w:rPr>
      </w:pPr>
    </w:p>
    <w:p w14:paraId="32BF3083" w14:textId="6BB4EC67" w:rsidR="00FE2B1B" w:rsidRDefault="00FE2B1B" w:rsidP="0036352C">
      <w:pPr>
        <w:jc w:val="center"/>
        <w:rPr>
          <w:rFonts w:ascii="Montserrat" w:hAnsi="Montserrat" w:cs="Arial"/>
          <w:sz w:val="22"/>
          <w:szCs w:val="22"/>
          <w:lang w:val="es-ES"/>
        </w:rPr>
      </w:pPr>
    </w:p>
    <w:p w14:paraId="16DE0AF4" w14:textId="5F56FCE5" w:rsidR="00FE2B1B" w:rsidRPr="000B4F6C" w:rsidRDefault="00FE2B1B" w:rsidP="0036352C">
      <w:pPr>
        <w:jc w:val="center"/>
        <w:rPr>
          <w:rFonts w:ascii="Montserrat" w:hAnsi="Montserrat" w:cs="Arial"/>
          <w:b/>
          <w:color w:val="943634" w:themeColor="accent2" w:themeShade="BF"/>
          <w:sz w:val="22"/>
          <w:szCs w:val="22"/>
          <w:lang w:val="es-ES"/>
        </w:rPr>
      </w:pPr>
    </w:p>
    <w:p w14:paraId="140067D4" w14:textId="1CA83477" w:rsidR="00FE2B1B" w:rsidRDefault="000B4F6C" w:rsidP="000B4F6C">
      <w:pPr>
        <w:rPr>
          <w:rFonts w:ascii="Montserrat" w:hAnsi="Montserrat" w:cs="Arial"/>
          <w:b/>
          <w:color w:val="943634" w:themeColor="accent2" w:themeShade="BF"/>
          <w:sz w:val="22"/>
          <w:szCs w:val="22"/>
          <w:lang w:val="es-ES"/>
        </w:rPr>
      </w:pPr>
      <w:r w:rsidRPr="000B4F6C">
        <w:rPr>
          <w:rFonts w:ascii="Montserrat" w:hAnsi="Montserrat" w:cs="Arial"/>
          <w:b/>
          <w:color w:val="943634" w:themeColor="accent2" w:themeShade="BF"/>
          <w:sz w:val="22"/>
          <w:szCs w:val="22"/>
          <w:lang w:val="es-ES"/>
        </w:rPr>
        <w:t>Fecha de elaboración: 18/05/2022</w:t>
      </w:r>
    </w:p>
    <w:p w14:paraId="7BF1680F" w14:textId="41599876" w:rsidR="0078120E" w:rsidRPr="000B4F6C" w:rsidRDefault="0078120E" w:rsidP="000B4F6C">
      <w:pPr>
        <w:rPr>
          <w:rFonts w:ascii="Montserrat" w:hAnsi="Montserrat" w:cs="Arial"/>
          <w:b/>
          <w:color w:val="943634" w:themeColor="accent2" w:themeShade="BF"/>
          <w:sz w:val="22"/>
          <w:szCs w:val="22"/>
          <w:lang w:val="es-ES"/>
        </w:rPr>
      </w:pPr>
      <w:r>
        <w:rPr>
          <w:rFonts w:ascii="Montserrat" w:hAnsi="Montserrat" w:cs="Arial"/>
          <w:b/>
          <w:color w:val="943634" w:themeColor="accent2" w:themeShade="BF"/>
          <w:sz w:val="22"/>
          <w:szCs w:val="22"/>
          <w:lang w:val="es-ES"/>
        </w:rPr>
        <w:t>JFPZ</w:t>
      </w:r>
    </w:p>
    <w:p w14:paraId="71A07A55" w14:textId="34821048" w:rsidR="00FE2B1B" w:rsidRDefault="00FE2B1B" w:rsidP="0036352C">
      <w:pPr>
        <w:jc w:val="center"/>
        <w:rPr>
          <w:rFonts w:ascii="Montserrat" w:hAnsi="Montserrat" w:cs="Arial"/>
          <w:sz w:val="22"/>
          <w:szCs w:val="22"/>
          <w:lang w:val="es-ES"/>
        </w:rPr>
      </w:pPr>
    </w:p>
    <w:p w14:paraId="6ED14E1B" w14:textId="77777777" w:rsidR="0051269F" w:rsidRDefault="0051269F" w:rsidP="009820FE">
      <w:pPr>
        <w:rPr>
          <w:rFonts w:ascii="Montserrat" w:hAnsi="Montserrat" w:cs="Arial"/>
          <w:b/>
          <w:color w:val="943634" w:themeColor="accent2" w:themeShade="BF"/>
          <w:sz w:val="22"/>
          <w:szCs w:val="22"/>
          <w:lang w:val="es-ES"/>
        </w:rPr>
      </w:pPr>
    </w:p>
    <w:p w14:paraId="769D94F3" w14:textId="77777777" w:rsidR="00D84EE8" w:rsidRDefault="00D84EE8" w:rsidP="009820FE">
      <w:pPr>
        <w:rPr>
          <w:rFonts w:ascii="Montserrat" w:hAnsi="Montserrat" w:cs="Arial"/>
          <w:b/>
          <w:color w:val="943634" w:themeColor="accent2" w:themeShade="BF"/>
          <w:sz w:val="22"/>
          <w:szCs w:val="22"/>
          <w:lang w:val="es-ES"/>
        </w:rPr>
      </w:pPr>
    </w:p>
    <w:p w14:paraId="6CFCC480" w14:textId="77777777" w:rsidR="00F40332" w:rsidRDefault="00F40332" w:rsidP="00386A88">
      <w:pPr>
        <w:rPr>
          <w:rFonts w:ascii="Montserrat" w:hAnsi="Montserrat" w:cs="Arial"/>
          <w:sz w:val="22"/>
          <w:szCs w:val="22"/>
          <w:lang w:val="es-ES"/>
        </w:rPr>
      </w:pPr>
    </w:p>
    <w:sdt>
      <w:sdtPr>
        <w:rPr>
          <w:rFonts w:asciiTheme="minorHAnsi" w:eastAsiaTheme="minorEastAsia" w:hAnsiTheme="minorHAnsi" w:cstheme="minorBidi"/>
          <w:color w:val="auto"/>
          <w:sz w:val="24"/>
          <w:szCs w:val="24"/>
          <w:lang w:val="es-ES" w:eastAsia="es-ES"/>
        </w:rPr>
        <w:id w:val="1604460497"/>
        <w:docPartObj>
          <w:docPartGallery w:val="Table of Contents"/>
          <w:docPartUnique/>
        </w:docPartObj>
      </w:sdtPr>
      <w:sdtEndPr>
        <w:rPr>
          <w:b/>
          <w:bCs/>
        </w:rPr>
      </w:sdtEndPr>
      <w:sdtContent>
        <w:p w14:paraId="1B05B964" w14:textId="43E757A7" w:rsidR="00304F79" w:rsidRPr="00304F79" w:rsidRDefault="00304F79" w:rsidP="00304F79">
          <w:pPr>
            <w:pStyle w:val="TtuloTDC"/>
            <w:jc w:val="center"/>
            <w:rPr>
              <w:rFonts w:ascii="Montserrat" w:hAnsi="Montserrat"/>
              <w:color w:val="943634" w:themeColor="accent2" w:themeShade="BF"/>
              <w:sz w:val="22"/>
              <w:szCs w:val="22"/>
            </w:rPr>
          </w:pPr>
          <w:r w:rsidRPr="00304F79">
            <w:rPr>
              <w:rFonts w:ascii="Montserrat" w:hAnsi="Montserrat"/>
              <w:color w:val="943634" w:themeColor="accent2" w:themeShade="BF"/>
              <w:sz w:val="22"/>
              <w:szCs w:val="22"/>
              <w:lang w:val="es-ES"/>
            </w:rPr>
            <w:t>Contenido</w:t>
          </w:r>
        </w:p>
        <w:p w14:paraId="788B5D57" w14:textId="01C90A08" w:rsidR="00304F79" w:rsidRPr="00304F79" w:rsidRDefault="00304F79">
          <w:pPr>
            <w:pStyle w:val="TDC1"/>
            <w:tabs>
              <w:tab w:val="right" w:leader="dot" w:pos="9962"/>
            </w:tabs>
            <w:rPr>
              <w:rFonts w:ascii="Montserrat" w:hAnsi="Montserrat"/>
              <w:noProof/>
              <w:color w:val="943634" w:themeColor="accent2" w:themeShade="BF"/>
              <w:sz w:val="22"/>
              <w:szCs w:val="22"/>
            </w:rPr>
          </w:pPr>
          <w:r w:rsidRPr="00304F79">
            <w:rPr>
              <w:rFonts w:ascii="Montserrat" w:hAnsi="Montserrat"/>
              <w:color w:val="943634" w:themeColor="accent2" w:themeShade="BF"/>
              <w:sz w:val="22"/>
              <w:szCs w:val="22"/>
            </w:rPr>
            <w:fldChar w:fldCharType="begin"/>
          </w:r>
          <w:r w:rsidRPr="00304F79">
            <w:rPr>
              <w:rFonts w:ascii="Montserrat" w:hAnsi="Montserrat"/>
              <w:color w:val="943634" w:themeColor="accent2" w:themeShade="BF"/>
              <w:sz w:val="22"/>
              <w:szCs w:val="22"/>
            </w:rPr>
            <w:instrText xml:space="preserve"> TOC \o "1-3" \h \z \u </w:instrText>
          </w:r>
          <w:r w:rsidRPr="00304F79">
            <w:rPr>
              <w:rFonts w:ascii="Montserrat" w:hAnsi="Montserrat"/>
              <w:color w:val="943634" w:themeColor="accent2" w:themeShade="BF"/>
              <w:sz w:val="22"/>
              <w:szCs w:val="22"/>
            </w:rPr>
            <w:fldChar w:fldCharType="separate"/>
          </w:r>
          <w:hyperlink w:anchor="_Toc107304791" w:history="1">
            <w:r w:rsidRPr="00304F79">
              <w:rPr>
                <w:rStyle w:val="Hipervnculo"/>
                <w:rFonts w:ascii="Montserrat" w:hAnsi="Montserrat"/>
                <w:b/>
                <w:noProof/>
                <w:color w:val="943634" w:themeColor="accent2" w:themeShade="BF"/>
                <w:sz w:val="22"/>
                <w:szCs w:val="22"/>
                <w:lang w:val="es-ES"/>
              </w:rPr>
              <w:t>Introducción</w:t>
            </w:r>
            <w:r w:rsidRPr="00304F79">
              <w:rPr>
                <w:rFonts w:ascii="Montserrat" w:hAnsi="Montserrat"/>
                <w:noProof/>
                <w:webHidden/>
                <w:color w:val="943634" w:themeColor="accent2" w:themeShade="BF"/>
                <w:sz w:val="22"/>
                <w:szCs w:val="22"/>
              </w:rPr>
              <w:tab/>
            </w:r>
            <w:r w:rsidRPr="00304F79">
              <w:rPr>
                <w:rFonts w:ascii="Montserrat" w:hAnsi="Montserrat"/>
                <w:noProof/>
                <w:webHidden/>
                <w:color w:val="943634" w:themeColor="accent2" w:themeShade="BF"/>
                <w:sz w:val="22"/>
                <w:szCs w:val="22"/>
              </w:rPr>
              <w:fldChar w:fldCharType="begin"/>
            </w:r>
            <w:r w:rsidRPr="00304F79">
              <w:rPr>
                <w:rFonts w:ascii="Montserrat" w:hAnsi="Montserrat"/>
                <w:noProof/>
                <w:webHidden/>
                <w:color w:val="943634" w:themeColor="accent2" w:themeShade="BF"/>
                <w:sz w:val="22"/>
                <w:szCs w:val="22"/>
              </w:rPr>
              <w:instrText xml:space="preserve"> PAGEREF _Toc107304791 \h </w:instrText>
            </w:r>
            <w:r w:rsidRPr="00304F79">
              <w:rPr>
                <w:rFonts w:ascii="Montserrat" w:hAnsi="Montserrat"/>
                <w:noProof/>
                <w:webHidden/>
                <w:color w:val="943634" w:themeColor="accent2" w:themeShade="BF"/>
                <w:sz w:val="22"/>
                <w:szCs w:val="22"/>
              </w:rPr>
            </w:r>
            <w:r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w:t>
            </w:r>
            <w:r w:rsidRPr="00304F79">
              <w:rPr>
                <w:rFonts w:ascii="Montserrat" w:hAnsi="Montserrat"/>
                <w:noProof/>
                <w:webHidden/>
                <w:color w:val="943634" w:themeColor="accent2" w:themeShade="BF"/>
                <w:sz w:val="22"/>
                <w:szCs w:val="22"/>
              </w:rPr>
              <w:fldChar w:fldCharType="end"/>
            </w:r>
          </w:hyperlink>
        </w:p>
        <w:p w14:paraId="1588B9A3" w14:textId="67757226"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792" w:history="1">
            <w:r w:rsidR="00304F79" w:rsidRPr="00304F79">
              <w:rPr>
                <w:rStyle w:val="Hipervnculo"/>
                <w:rFonts w:ascii="Montserrat" w:hAnsi="Montserrat"/>
                <w:b/>
                <w:noProof/>
                <w:color w:val="943634" w:themeColor="accent2" w:themeShade="BF"/>
                <w:sz w:val="22"/>
                <w:szCs w:val="22"/>
                <w:lang w:val="es-ES"/>
              </w:rPr>
              <w:t>Glosario de términos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_Toc107304792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6</w:t>
            </w:r>
            <w:r w:rsidR="00304F79" w:rsidRPr="00304F79">
              <w:rPr>
                <w:rFonts w:ascii="Montserrat" w:hAnsi="Montserrat"/>
                <w:noProof/>
                <w:webHidden/>
                <w:color w:val="943634" w:themeColor="accent2" w:themeShade="BF"/>
                <w:sz w:val="22"/>
                <w:szCs w:val="22"/>
              </w:rPr>
              <w:fldChar w:fldCharType="end"/>
            </w:r>
          </w:hyperlink>
        </w:p>
        <w:p w14:paraId="39464C66" w14:textId="3326271C"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793" w:history="1">
            <w:r w:rsidR="00304F79" w:rsidRPr="00304F79">
              <w:rPr>
                <w:rStyle w:val="Hipervnculo"/>
                <w:rFonts w:ascii="Montserrat" w:hAnsi="Montserrat"/>
                <w:b/>
                <w:noProof/>
                <w:color w:val="943634" w:themeColor="accent2" w:themeShade="BF"/>
                <w:sz w:val="22"/>
                <w:szCs w:val="22"/>
                <w:lang w:val="es-ES"/>
              </w:rPr>
              <w:t>1. Objetivos del Programa de Protección de Datos Personales del CIMAT.</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_Toc107304793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9</w:t>
            </w:r>
            <w:r w:rsidR="00304F79" w:rsidRPr="00304F79">
              <w:rPr>
                <w:rFonts w:ascii="Montserrat" w:hAnsi="Montserrat"/>
                <w:noProof/>
                <w:webHidden/>
                <w:color w:val="943634" w:themeColor="accent2" w:themeShade="BF"/>
                <w:sz w:val="22"/>
                <w:szCs w:val="22"/>
              </w:rPr>
              <w:fldChar w:fldCharType="end"/>
            </w:r>
          </w:hyperlink>
        </w:p>
        <w:p w14:paraId="58EDC902" w14:textId="63D4CAA0"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794" w:history="1">
            <w:r w:rsidR="00304F79" w:rsidRPr="00304F79">
              <w:rPr>
                <w:rStyle w:val="Hipervnculo"/>
                <w:rFonts w:ascii="Montserrat" w:hAnsi="Montserrat"/>
                <w:b/>
                <w:noProof/>
                <w:color w:val="943634" w:themeColor="accent2" w:themeShade="BF"/>
                <w:sz w:val="22"/>
                <w:szCs w:val="22"/>
                <w:lang w:val="es-ES"/>
              </w:rPr>
              <w:t>2. Responsabilidades dentro del Programa de Datos Personales.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_Toc107304794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10</w:t>
            </w:r>
            <w:r w:rsidR="00304F79" w:rsidRPr="00304F79">
              <w:rPr>
                <w:rFonts w:ascii="Montserrat" w:hAnsi="Montserrat"/>
                <w:noProof/>
                <w:webHidden/>
                <w:color w:val="943634" w:themeColor="accent2" w:themeShade="BF"/>
                <w:sz w:val="22"/>
                <w:szCs w:val="22"/>
              </w:rPr>
              <w:fldChar w:fldCharType="end"/>
            </w:r>
          </w:hyperlink>
        </w:p>
        <w:p w14:paraId="35453768" w14:textId="202A55A1"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795" w:history="1">
            <w:r w:rsidR="00304F79" w:rsidRPr="00304F79">
              <w:rPr>
                <w:rStyle w:val="Hipervnculo"/>
                <w:rFonts w:ascii="Montserrat" w:hAnsi="Montserrat"/>
                <w:b/>
                <w:noProof/>
                <w:color w:val="943634" w:themeColor="accent2" w:themeShade="BF"/>
                <w:sz w:val="22"/>
                <w:szCs w:val="22"/>
                <w:lang w:val="es-ES"/>
              </w:rPr>
              <w:t>Comité de Transparencia.</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_Toc107304795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10</w:t>
            </w:r>
            <w:r w:rsidR="00304F79" w:rsidRPr="00304F79">
              <w:rPr>
                <w:rFonts w:ascii="Montserrat" w:hAnsi="Montserrat"/>
                <w:noProof/>
                <w:webHidden/>
                <w:color w:val="943634" w:themeColor="accent2" w:themeShade="BF"/>
                <w:sz w:val="22"/>
                <w:szCs w:val="22"/>
              </w:rPr>
              <w:fldChar w:fldCharType="end"/>
            </w:r>
          </w:hyperlink>
        </w:p>
        <w:p w14:paraId="3B6B56EA" w14:textId="5DDC22A4"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796" w:history="1">
            <w:r w:rsidR="00304F79" w:rsidRPr="00304F79">
              <w:rPr>
                <w:rStyle w:val="Hipervnculo"/>
                <w:rFonts w:ascii="Montserrat" w:hAnsi="Montserrat"/>
                <w:b/>
                <w:noProof/>
                <w:color w:val="943634" w:themeColor="accent2" w:themeShade="BF"/>
                <w:sz w:val="22"/>
                <w:szCs w:val="22"/>
                <w:lang w:val="es-ES"/>
              </w:rPr>
              <w:t>Dirección General.</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_Toc107304796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10</w:t>
            </w:r>
            <w:r w:rsidR="00304F79" w:rsidRPr="00304F79">
              <w:rPr>
                <w:rFonts w:ascii="Montserrat" w:hAnsi="Montserrat"/>
                <w:noProof/>
                <w:webHidden/>
                <w:color w:val="943634" w:themeColor="accent2" w:themeShade="BF"/>
                <w:sz w:val="22"/>
                <w:szCs w:val="22"/>
              </w:rPr>
              <w:fldChar w:fldCharType="end"/>
            </w:r>
          </w:hyperlink>
        </w:p>
        <w:p w14:paraId="1FF22973" w14:textId="1B4CE01D"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797" w:history="1">
            <w:r w:rsidR="00304F79" w:rsidRPr="00304F79">
              <w:rPr>
                <w:rStyle w:val="Hipervnculo"/>
                <w:rFonts w:ascii="Montserrat" w:hAnsi="Montserrat"/>
                <w:b/>
                <w:noProof/>
                <w:color w:val="943634" w:themeColor="accent2" w:themeShade="BF"/>
                <w:sz w:val="22"/>
                <w:szCs w:val="22"/>
                <w:lang w:val="es-ES"/>
              </w:rPr>
              <w:t>Unidad de Transparencia.</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_Toc107304797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10</w:t>
            </w:r>
            <w:r w:rsidR="00304F79" w:rsidRPr="00304F79">
              <w:rPr>
                <w:rFonts w:ascii="Montserrat" w:hAnsi="Montserrat"/>
                <w:noProof/>
                <w:webHidden/>
                <w:color w:val="943634" w:themeColor="accent2" w:themeShade="BF"/>
                <w:sz w:val="22"/>
                <w:szCs w:val="22"/>
              </w:rPr>
              <w:fldChar w:fldCharType="end"/>
            </w:r>
          </w:hyperlink>
        </w:p>
        <w:p w14:paraId="282CDD79" w14:textId="4B7FE135"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798" w:history="1">
            <w:r w:rsidR="00304F79" w:rsidRPr="00304F79">
              <w:rPr>
                <w:rStyle w:val="Hipervnculo"/>
                <w:rFonts w:ascii="Montserrat" w:hAnsi="Montserrat"/>
                <w:b/>
                <w:noProof/>
                <w:color w:val="943634" w:themeColor="accent2" w:themeShade="BF"/>
                <w:sz w:val="22"/>
                <w:szCs w:val="22"/>
                <w:lang w:val="es-ES"/>
              </w:rPr>
              <w:t>Áreas competentes.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_Toc107304798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11</w:t>
            </w:r>
            <w:r w:rsidR="00304F79" w:rsidRPr="00304F79">
              <w:rPr>
                <w:rFonts w:ascii="Montserrat" w:hAnsi="Montserrat"/>
                <w:noProof/>
                <w:webHidden/>
                <w:color w:val="943634" w:themeColor="accent2" w:themeShade="BF"/>
                <w:sz w:val="22"/>
                <w:szCs w:val="22"/>
              </w:rPr>
              <w:fldChar w:fldCharType="end"/>
            </w:r>
          </w:hyperlink>
        </w:p>
        <w:p w14:paraId="5C392360" w14:textId="1602E0E1"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799" w:history="1">
            <w:r w:rsidR="00304F79" w:rsidRPr="00304F79">
              <w:rPr>
                <w:rStyle w:val="Hipervnculo"/>
                <w:rFonts w:ascii="Montserrat" w:hAnsi="Montserrat"/>
                <w:b/>
                <w:noProof/>
                <w:color w:val="943634" w:themeColor="accent2" w:themeShade="BF"/>
                <w:sz w:val="22"/>
                <w:szCs w:val="22"/>
                <w:lang w:val="es-ES"/>
              </w:rPr>
              <w:t>3. Alcance del Programa de Protección de Datos Personales.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_Toc107304799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12</w:t>
            </w:r>
            <w:r w:rsidR="00304F79" w:rsidRPr="00304F79">
              <w:rPr>
                <w:rFonts w:ascii="Montserrat" w:hAnsi="Montserrat"/>
                <w:noProof/>
                <w:webHidden/>
                <w:color w:val="943634" w:themeColor="accent2" w:themeShade="BF"/>
                <w:sz w:val="22"/>
                <w:szCs w:val="22"/>
              </w:rPr>
              <w:fldChar w:fldCharType="end"/>
            </w:r>
          </w:hyperlink>
        </w:p>
        <w:p w14:paraId="170F1177" w14:textId="66928D5B"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00" w:history="1">
            <w:r w:rsidR="00304F79" w:rsidRPr="00304F79">
              <w:rPr>
                <w:rStyle w:val="Hipervnculo"/>
                <w:rFonts w:ascii="Montserrat" w:hAnsi="Montserrat"/>
                <w:b/>
                <w:noProof/>
                <w:color w:val="943634" w:themeColor="accent2" w:themeShade="BF"/>
                <w:sz w:val="22"/>
                <w:szCs w:val="22"/>
                <w:lang w:val="es-ES"/>
              </w:rPr>
              <w:t>4. Política de Gestión de los Datos Personales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_Toc107304800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13</w:t>
            </w:r>
            <w:r w:rsidR="00304F79" w:rsidRPr="00304F79">
              <w:rPr>
                <w:rFonts w:ascii="Montserrat" w:hAnsi="Montserrat"/>
                <w:noProof/>
                <w:webHidden/>
                <w:color w:val="943634" w:themeColor="accent2" w:themeShade="BF"/>
                <w:sz w:val="22"/>
                <w:szCs w:val="22"/>
              </w:rPr>
              <w:fldChar w:fldCharType="end"/>
            </w:r>
          </w:hyperlink>
        </w:p>
        <w:p w14:paraId="381DB1D0" w14:textId="55A14DB3"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01" w:history="1">
            <w:r w:rsidR="00304F79" w:rsidRPr="00304F79">
              <w:rPr>
                <w:rStyle w:val="Hipervnculo"/>
                <w:rFonts w:ascii="Montserrat" w:hAnsi="Montserrat"/>
                <w:b/>
                <w:noProof/>
                <w:color w:val="943634" w:themeColor="accent2" w:themeShade="BF"/>
                <w:sz w:val="22"/>
                <w:szCs w:val="22"/>
                <w:lang w:val="es-ES"/>
              </w:rPr>
              <w:t>4.1. Inventario de Datos Personales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_Toc107304801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14</w:t>
            </w:r>
            <w:r w:rsidR="00304F79" w:rsidRPr="00304F79">
              <w:rPr>
                <w:rFonts w:ascii="Montserrat" w:hAnsi="Montserrat"/>
                <w:noProof/>
                <w:webHidden/>
                <w:color w:val="943634" w:themeColor="accent2" w:themeShade="BF"/>
                <w:sz w:val="22"/>
                <w:szCs w:val="22"/>
              </w:rPr>
              <w:fldChar w:fldCharType="end"/>
            </w:r>
          </w:hyperlink>
        </w:p>
        <w:p w14:paraId="663B3926" w14:textId="24BA17FD"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02" w:history="1">
            <w:r w:rsidR="00304F79" w:rsidRPr="00304F79">
              <w:rPr>
                <w:rStyle w:val="Hipervnculo"/>
                <w:rFonts w:ascii="Montserrat" w:hAnsi="Montserrat"/>
                <w:b/>
                <w:noProof/>
                <w:color w:val="943634" w:themeColor="accent2" w:themeShade="BF"/>
                <w:sz w:val="22"/>
                <w:szCs w:val="22"/>
                <w:lang w:val="es-ES"/>
              </w:rPr>
              <w:t>4.2. Cumplimiento de obligaciones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_Toc107304802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35</w:t>
            </w:r>
            <w:r w:rsidR="00304F79" w:rsidRPr="00304F79">
              <w:rPr>
                <w:rFonts w:ascii="Montserrat" w:hAnsi="Montserrat"/>
                <w:noProof/>
                <w:webHidden/>
                <w:color w:val="943634" w:themeColor="accent2" w:themeShade="BF"/>
                <w:sz w:val="22"/>
                <w:szCs w:val="22"/>
              </w:rPr>
              <w:fldChar w:fldCharType="end"/>
            </w:r>
          </w:hyperlink>
        </w:p>
        <w:p w14:paraId="090C56AD" w14:textId="65C09326"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03" w:history="1">
            <w:r w:rsidR="00304F79" w:rsidRPr="00304F79">
              <w:rPr>
                <w:rStyle w:val="Hipervnculo"/>
                <w:rFonts w:ascii="Montserrat" w:hAnsi="Montserrat"/>
                <w:b/>
                <w:noProof/>
                <w:color w:val="943634" w:themeColor="accent2" w:themeShade="BF"/>
                <w:sz w:val="22"/>
                <w:szCs w:val="22"/>
                <w:lang w:val="es-ES"/>
              </w:rPr>
              <w:t>4.2.1. Obligaciones transversales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_Toc107304803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35</w:t>
            </w:r>
            <w:r w:rsidR="00304F79" w:rsidRPr="00304F79">
              <w:rPr>
                <w:rFonts w:ascii="Montserrat" w:hAnsi="Montserrat"/>
                <w:noProof/>
                <w:webHidden/>
                <w:color w:val="943634" w:themeColor="accent2" w:themeShade="BF"/>
                <w:sz w:val="22"/>
                <w:szCs w:val="22"/>
              </w:rPr>
              <w:fldChar w:fldCharType="end"/>
            </w:r>
          </w:hyperlink>
        </w:p>
        <w:p w14:paraId="3965E598" w14:textId="6F723348"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04" w:history="1">
            <w:r w:rsidR="00304F79" w:rsidRPr="00304F79">
              <w:rPr>
                <w:rStyle w:val="Hipervnculo"/>
                <w:rFonts w:ascii="Montserrat" w:hAnsi="Montserrat"/>
                <w:b/>
                <w:noProof/>
                <w:color w:val="943634" w:themeColor="accent2" w:themeShade="BF"/>
                <w:sz w:val="22"/>
                <w:szCs w:val="22"/>
                <w:lang w:val="es-ES"/>
              </w:rPr>
              <w:t>4.2.1.1. Transversal - Medidas de Seguridad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_Toc107304804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35</w:t>
            </w:r>
            <w:r w:rsidR="00304F79" w:rsidRPr="00304F79">
              <w:rPr>
                <w:rFonts w:ascii="Montserrat" w:hAnsi="Montserrat"/>
                <w:noProof/>
                <w:webHidden/>
                <w:color w:val="943634" w:themeColor="accent2" w:themeShade="BF"/>
                <w:sz w:val="22"/>
                <w:szCs w:val="22"/>
              </w:rPr>
              <w:fldChar w:fldCharType="end"/>
            </w:r>
          </w:hyperlink>
        </w:p>
        <w:p w14:paraId="1525BB48" w14:textId="585C848C"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05" w:history="1">
            <w:r w:rsidR="00304F79" w:rsidRPr="00304F79">
              <w:rPr>
                <w:rStyle w:val="Hipervnculo"/>
                <w:rFonts w:ascii="Montserrat" w:hAnsi="Montserrat"/>
                <w:b/>
                <w:noProof/>
                <w:color w:val="943634" w:themeColor="accent2" w:themeShade="BF"/>
                <w:sz w:val="22"/>
                <w:szCs w:val="22"/>
                <w:lang w:val="es-ES"/>
              </w:rPr>
              <w:t>4.2.1.2. Transversal - Documento de Seguridad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_Toc107304805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36</w:t>
            </w:r>
            <w:r w:rsidR="00304F79" w:rsidRPr="00304F79">
              <w:rPr>
                <w:rFonts w:ascii="Montserrat" w:hAnsi="Montserrat"/>
                <w:noProof/>
                <w:webHidden/>
                <w:color w:val="943634" w:themeColor="accent2" w:themeShade="BF"/>
                <w:sz w:val="22"/>
                <w:szCs w:val="22"/>
              </w:rPr>
              <w:fldChar w:fldCharType="end"/>
            </w:r>
          </w:hyperlink>
        </w:p>
        <w:p w14:paraId="638E826F" w14:textId="26EFE1F8"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06" w:history="1">
            <w:r w:rsidR="00304F79" w:rsidRPr="00304F79">
              <w:rPr>
                <w:rStyle w:val="Hipervnculo"/>
                <w:rFonts w:ascii="Montserrat" w:hAnsi="Montserrat"/>
                <w:b/>
                <w:noProof/>
                <w:color w:val="943634" w:themeColor="accent2" w:themeShade="BF"/>
                <w:sz w:val="22"/>
                <w:szCs w:val="22"/>
                <w:lang w:val="es-ES"/>
              </w:rPr>
              <w:t>4.2.1.3. Transversal - Vulneraciones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_Toc107304806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37</w:t>
            </w:r>
            <w:r w:rsidR="00304F79" w:rsidRPr="00304F79">
              <w:rPr>
                <w:rFonts w:ascii="Montserrat" w:hAnsi="Montserrat"/>
                <w:noProof/>
                <w:webHidden/>
                <w:color w:val="943634" w:themeColor="accent2" w:themeShade="BF"/>
                <w:sz w:val="22"/>
                <w:szCs w:val="22"/>
              </w:rPr>
              <w:fldChar w:fldCharType="end"/>
            </w:r>
          </w:hyperlink>
        </w:p>
        <w:p w14:paraId="6D2ECEE3" w14:textId="6DEFDFCB"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07" w:history="1">
            <w:r w:rsidR="00304F79" w:rsidRPr="00304F79">
              <w:rPr>
                <w:rStyle w:val="Hipervnculo"/>
                <w:rFonts w:ascii="Montserrat" w:hAnsi="Montserrat"/>
                <w:b/>
                <w:noProof/>
                <w:color w:val="943634" w:themeColor="accent2" w:themeShade="BF"/>
                <w:sz w:val="22"/>
                <w:szCs w:val="22"/>
                <w:lang w:val="es-ES"/>
              </w:rPr>
              <w:t>4.2.1.4. Transversal – Confidencialidad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_Toc107304807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37</w:t>
            </w:r>
            <w:r w:rsidR="00304F79" w:rsidRPr="00304F79">
              <w:rPr>
                <w:rFonts w:ascii="Montserrat" w:hAnsi="Montserrat"/>
                <w:noProof/>
                <w:webHidden/>
                <w:color w:val="943634" w:themeColor="accent2" w:themeShade="BF"/>
                <w:sz w:val="22"/>
                <w:szCs w:val="22"/>
              </w:rPr>
              <w:fldChar w:fldCharType="end"/>
            </w:r>
          </w:hyperlink>
        </w:p>
        <w:p w14:paraId="37C3D041" w14:textId="3548383C"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08" w:history="1">
            <w:r w:rsidR="00304F79" w:rsidRPr="00304F79">
              <w:rPr>
                <w:rStyle w:val="Hipervnculo"/>
                <w:rFonts w:ascii="Montserrat" w:hAnsi="Montserrat"/>
                <w:b/>
                <w:noProof/>
                <w:color w:val="943634" w:themeColor="accent2" w:themeShade="BF"/>
                <w:sz w:val="22"/>
                <w:szCs w:val="22"/>
                <w:lang w:val="es-ES"/>
              </w:rPr>
              <w:t>4.2.2. Obligaciones relevantes en la etapa de obtención de los datos personales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_Toc107304808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38</w:t>
            </w:r>
            <w:r w:rsidR="00304F79" w:rsidRPr="00304F79">
              <w:rPr>
                <w:rFonts w:ascii="Montserrat" w:hAnsi="Montserrat"/>
                <w:noProof/>
                <w:webHidden/>
                <w:color w:val="943634" w:themeColor="accent2" w:themeShade="BF"/>
                <w:sz w:val="22"/>
                <w:szCs w:val="22"/>
              </w:rPr>
              <w:fldChar w:fldCharType="end"/>
            </w:r>
          </w:hyperlink>
        </w:p>
        <w:p w14:paraId="6E1915C4" w14:textId="1B2A9E82"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09" w:history="1">
            <w:r w:rsidR="00304F79" w:rsidRPr="00304F79">
              <w:rPr>
                <w:rStyle w:val="Hipervnculo"/>
                <w:rFonts w:ascii="Montserrat" w:hAnsi="Montserrat"/>
                <w:b/>
                <w:noProof/>
                <w:color w:val="943634" w:themeColor="accent2" w:themeShade="BF"/>
                <w:sz w:val="22"/>
                <w:szCs w:val="22"/>
                <w:lang w:val="es-ES"/>
              </w:rPr>
              <w:t>4.2.2.1. Obtención - Licitud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_Toc107304809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38</w:t>
            </w:r>
            <w:r w:rsidR="00304F79" w:rsidRPr="00304F79">
              <w:rPr>
                <w:rFonts w:ascii="Montserrat" w:hAnsi="Montserrat"/>
                <w:noProof/>
                <w:webHidden/>
                <w:color w:val="943634" w:themeColor="accent2" w:themeShade="BF"/>
                <w:sz w:val="22"/>
                <w:szCs w:val="22"/>
              </w:rPr>
              <w:fldChar w:fldCharType="end"/>
            </w:r>
          </w:hyperlink>
        </w:p>
        <w:p w14:paraId="5364FD55" w14:textId="6A106BD4"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0" w:history="1">
            <w:r w:rsidR="00304F79" w:rsidRPr="00304F79">
              <w:rPr>
                <w:rStyle w:val="Hipervnculo"/>
                <w:rFonts w:ascii="Montserrat" w:hAnsi="Montserrat"/>
                <w:b/>
                <w:noProof/>
                <w:color w:val="943634" w:themeColor="accent2" w:themeShade="BF"/>
                <w:sz w:val="22"/>
                <w:szCs w:val="22"/>
                <w:lang w:val="es-ES"/>
              </w:rPr>
              <w:t>4.2.2.2. Obtención - Lealtad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_Toc107304810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39</w:t>
            </w:r>
            <w:r w:rsidR="00304F79" w:rsidRPr="00304F79">
              <w:rPr>
                <w:rFonts w:ascii="Montserrat" w:hAnsi="Montserrat"/>
                <w:noProof/>
                <w:webHidden/>
                <w:color w:val="943634" w:themeColor="accent2" w:themeShade="BF"/>
                <w:sz w:val="22"/>
                <w:szCs w:val="22"/>
              </w:rPr>
              <w:fldChar w:fldCharType="end"/>
            </w:r>
          </w:hyperlink>
        </w:p>
        <w:p w14:paraId="64578CE7" w14:textId="5677982F"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1" w:history="1">
            <w:r w:rsidR="00304F79" w:rsidRPr="00304F79">
              <w:rPr>
                <w:rStyle w:val="Hipervnculo"/>
                <w:rFonts w:ascii="Montserrat" w:hAnsi="Montserrat"/>
                <w:b/>
                <w:noProof/>
                <w:color w:val="943634" w:themeColor="accent2" w:themeShade="BF"/>
                <w:sz w:val="22"/>
                <w:szCs w:val="22"/>
                <w:lang w:val="es-ES"/>
              </w:rPr>
              <w:t>4.2.2.3. Obtención – INFORMACIÓN (Aviso de Privacidad)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_Toc107304811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39</w:t>
            </w:r>
            <w:r w:rsidR="00304F79" w:rsidRPr="00304F79">
              <w:rPr>
                <w:rFonts w:ascii="Montserrat" w:hAnsi="Montserrat"/>
                <w:noProof/>
                <w:webHidden/>
                <w:color w:val="943634" w:themeColor="accent2" w:themeShade="BF"/>
                <w:sz w:val="22"/>
                <w:szCs w:val="22"/>
              </w:rPr>
              <w:fldChar w:fldCharType="end"/>
            </w:r>
          </w:hyperlink>
        </w:p>
        <w:p w14:paraId="0DC570C2" w14:textId="7E51584E"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2" w:history="1">
            <w:r w:rsidR="00304F79" w:rsidRPr="00304F79">
              <w:rPr>
                <w:rStyle w:val="Hipervnculo"/>
                <w:rFonts w:ascii="Montserrat" w:hAnsi="Montserrat"/>
                <w:b/>
                <w:noProof/>
                <w:color w:val="943634" w:themeColor="accent2" w:themeShade="BF"/>
                <w:sz w:val="22"/>
                <w:szCs w:val="22"/>
                <w:lang w:val="es-ES"/>
              </w:rPr>
              <w:t>4.2.2.4. Obtención – MEDIDAS COMPENSATORIAS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_Toc107304812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41</w:t>
            </w:r>
            <w:r w:rsidR="00304F79" w:rsidRPr="00304F79">
              <w:rPr>
                <w:rFonts w:ascii="Montserrat" w:hAnsi="Montserrat"/>
                <w:noProof/>
                <w:webHidden/>
                <w:color w:val="943634" w:themeColor="accent2" w:themeShade="BF"/>
                <w:sz w:val="22"/>
                <w:szCs w:val="22"/>
              </w:rPr>
              <w:fldChar w:fldCharType="end"/>
            </w:r>
          </w:hyperlink>
        </w:p>
        <w:p w14:paraId="6A837919" w14:textId="7DA2CF65"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3" w:history="1">
            <w:r w:rsidR="00304F79" w:rsidRPr="00304F79">
              <w:rPr>
                <w:rStyle w:val="Hipervnculo"/>
                <w:rFonts w:ascii="Montserrat" w:hAnsi="Montserrat"/>
                <w:b/>
                <w:noProof/>
                <w:color w:val="943634" w:themeColor="accent2" w:themeShade="BF"/>
                <w:sz w:val="22"/>
                <w:szCs w:val="22"/>
                <w:lang w:val="es-ES"/>
              </w:rPr>
              <w:t>4.2.2.5. Obtención - CONSENTIMIENTO</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_Toc107304813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41</w:t>
            </w:r>
            <w:r w:rsidR="00304F79" w:rsidRPr="00304F79">
              <w:rPr>
                <w:rFonts w:ascii="Montserrat" w:hAnsi="Montserrat"/>
                <w:noProof/>
                <w:webHidden/>
                <w:color w:val="943634" w:themeColor="accent2" w:themeShade="BF"/>
                <w:sz w:val="22"/>
                <w:szCs w:val="22"/>
              </w:rPr>
              <w:fldChar w:fldCharType="end"/>
            </w:r>
          </w:hyperlink>
        </w:p>
        <w:p w14:paraId="50C99DE1" w14:textId="6AC49C61"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4" w:history="1">
            <w:r w:rsidR="00304F79" w:rsidRPr="00304F79">
              <w:rPr>
                <w:rStyle w:val="Hipervnculo"/>
                <w:rFonts w:ascii="Montserrat" w:hAnsi="Montserrat"/>
                <w:b/>
                <w:noProof/>
                <w:color w:val="943634" w:themeColor="accent2" w:themeShade="BF"/>
                <w:sz w:val="22"/>
                <w:szCs w:val="22"/>
                <w:lang w:val="es-ES"/>
              </w:rPr>
              <w:t>4.2.2.6. Obtención – CONSENTIMIENTO MENORES DE EDAD Y PERSONAS EN ESTADO DE INTERDICCIÓN O INCAPACIDAD DECLARADA CONFORME A LA LEY</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_Toc107304814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42</w:t>
            </w:r>
            <w:r w:rsidR="00304F79" w:rsidRPr="00304F79">
              <w:rPr>
                <w:rFonts w:ascii="Montserrat" w:hAnsi="Montserrat"/>
                <w:noProof/>
                <w:webHidden/>
                <w:color w:val="943634" w:themeColor="accent2" w:themeShade="BF"/>
                <w:sz w:val="22"/>
                <w:szCs w:val="22"/>
              </w:rPr>
              <w:fldChar w:fldCharType="end"/>
            </w:r>
          </w:hyperlink>
        </w:p>
        <w:p w14:paraId="61BAACDC" w14:textId="6A1320D1"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5" w:history="1">
            <w:r w:rsidR="00304F79" w:rsidRPr="00304F79">
              <w:rPr>
                <w:rStyle w:val="Hipervnculo"/>
                <w:rFonts w:ascii="Montserrat" w:hAnsi="Montserrat"/>
                <w:b/>
                <w:noProof/>
                <w:color w:val="943634" w:themeColor="accent2" w:themeShade="BF"/>
                <w:sz w:val="22"/>
                <w:szCs w:val="22"/>
                <w:lang w:val="es-ES"/>
              </w:rPr>
              <w:t>4.2.2.7. Obtención – DATOS PERSONALES SENSIBLES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_Toc107304815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43</w:t>
            </w:r>
            <w:r w:rsidR="00304F79" w:rsidRPr="00304F79">
              <w:rPr>
                <w:rFonts w:ascii="Montserrat" w:hAnsi="Montserrat"/>
                <w:noProof/>
                <w:webHidden/>
                <w:color w:val="943634" w:themeColor="accent2" w:themeShade="BF"/>
                <w:sz w:val="22"/>
                <w:szCs w:val="22"/>
              </w:rPr>
              <w:fldChar w:fldCharType="end"/>
            </w:r>
          </w:hyperlink>
        </w:p>
        <w:p w14:paraId="518651E2" w14:textId="5197C03A"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6" w:history="1">
            <w:r w:rsidR="00304F79" w:rsidRPr="00304F79">
              <w:rPr>
                <w:rStyle w:val="Hipervnculo"/>
                <w:rFonts w:ascii="Montserrat" w:hAnsi="Montserrat"/>
                <w:b/>
                <w:noProof/>
                <w:color w:val="943634" w:themeColor="accent2" w:themeShade="BF"/>
                <w:sz w:val="22"/>
                <w:szCs w:val="22"/>
                <w:lang w:val="es-ES"/>
              </w:rPr>
              <w:t>4.2.2.8. Obtención – INTERÉS SUPERIOR DE LOS MENORES DE EDAD.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_Toc107304816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44</w:t>
            </w:r>
            <w:r w:rsidR="00304F79" w:rsidRPr="00304F79">
              <w:rPr>
                <w:rFonts w:ascii="Montserrat" w:hAnsi="Montserrat"/>
                <w:noProof/>
                <w:webHidden/>
                <w:color w:val="943634" w:themeColor="accent2" w:themeShade="BF"/>
                <w:sz w:val="22"/>
                <w:szCs w:val="22"/>
              </w:rPr>
              <w:fldChar w:fldCharType="end"/>
            </w:r>
          </w:hyperlink>
        </w:p>
        <w:p w14:paraId="29001C67" w14:textId="7D591ED5"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7" w:history="1">
            <w:r w:rsidR="00304F79" w:rsidRPr="00304F79">
              <w:rPr>
                <w:rStyle w:val="Hipervnculo"/>
                <w:rFonts w:ascii="Montserrat" w:hAnsi="Montserrat"/>
                <w:b/>
                <w:noProof/>
                <w:color w:val="943634" w:themeColor="accent2" w:themeShade="BF"/>
                <w:sz w:val="22"/>
                <w:szCs w:val="22"/>
                <w:lang w:val="es-ES"/>
              </w:rPr>
              <w:t>4.2.2.9. Obtención – PROPORCIONALIDAD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_Toc107304817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45</w:t>
            </w:r>
            <w:r w:rsidR="00304F79" w:rsidRPr="00304F79">
              <w:rPr>
                <w:rFonts w:ascii="Montserrat" w:hAnsi="Montserrat"/>
                <w:noProof/>
                <w:webHidden/>
                <w:color w:val="943634" w:themeColor="accent2" w:themeShade="BF"/>
                <w:sz w:val="22"/>
                <w:szCs w:val="22"/>
              </w:rPr>
              <w:fldChar w:fldCharType="end"/>
            </w:r>
          </w:hyperlink>
        </w:p>
        <w:p w14:paraId="044E51F8" w14:textId="3A1C796A"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18" w:history="1">
            <w:r w:rsidR="00304F79" w:rsidRPr="00304F79">
              <w:rPr>
                <w:rStyle w:val="Hipervnculo"/>
                <w:rFonts w:ascii="Montserrat" w:hAnsi="Montserrat"/>
                <w:b/>
                <w:noProof/>
                <w:color w:val="943634" w:themeColor="accent2" w:themeShade="BF"/>
                <w:sz w:val="22"/>
                <w:szCs w:val="22"/>
                <w:lang w:val="es-ES"/>
              </w:rPr>
              <w:t>4.2.3. Obligaciones relevantes en la etapa de USO de los datos personales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_Toc107304818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45</w:t>
            </w:r>
            <w:r w:rsidR="00304F79" w:rsidRPr="00304F79">
              <w:rPr>
                <w:rFonts w:ascii="Montserrat" w:hAnsi="Montserrat"/>
                <w:noProof/>
                <w:webHidden/>
                <w:color w:val="943634" w:themeColor="accent2" w:themeShade="BF"/>
                <w:sz w:val="22"/>
                <w:szCs w:val="22"/>
              </w:rPr>
              <w:fldChar w:fldCharType="end"/>
            </w:r>
          </w:hyperlink>
        </w:p>
        <w:p w14:paraId="4BAB538F" w14:textId="262DC8FA"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19" w:history="1">
            <w:r w:rsidR="00304F79" w:rsidRPr="00304F79">
              <w:rPr>
                <w:rStyle w:val="Hipervnculo"/>
                <w:rFonts w:ascii="Montserrat" w:hAnsi="Montserrat"/>
                <w:b/>
                <w:noProof/>
                <w:color w:val="943634" w:themeColor="accent2" w:themeShade="BF"/>
                <w:sz w:val="22"/>
                <w:szCs w:val="22"/>
                <w:lang w:val="es-ES"/>
              </w:rPr>
              <w:t>4.2.3.1. Uso - FINALIDAD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_Toc107304819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45</w:t>
            </w:r>
            <w:r w:rsidR="00304F79" w:rsidRPr="00304F79">
              <w:rPr>
                <w:rFonts w:ascii="Montserrat" w:hAnsi="Montserrat"/>
                <w:noProof/>
                <w:webHidden/>
                <w:color w:val="943634" w:themeColor="accent2" w:themeShade="BF"/>
                <w:sz w:val="22"/>
                <w:szCs w:val="22"/>
              </w:rPr>
              <w:fldChar w:fldCharType="end"/>
            </w:r>
          </w:hyperlink>
        </w:p>
        <w:p w14:paraId="06B18532" w14:textId="72E73D10"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0" w:history="1">
            <w:r w:rsidR="00304F79" w:rsidRPr="00304F79">
              <w:rPr>
                <w:rStyle w:val="Hipervnculo"/>
                <w:rFonts w:ascii="Montserrat" w:hAnsi="Montserrat"/>
                <w:b/>
                <w:noProof/>
                <w:color w:val="943634" w:themeColor="accent2" w:themeShade="BF"/>
                <w:sz w:val="22"/>
                <w:szCs w:val="22"/>
                <w:lang w:val="es-ES"/>
              </w:rPr>
              <w:t>4.2.3.2. Uso - CALIDAD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_Toc107304820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46</w:t>
            </w:r>
            <w:r w:rsidR="00304F79" w:rsidRPr="00304F79">
              <w:rPr>
                <w:rFonts w:ascii="Montserrat" w:hAnsi="Montserrat"/>
                <w:noProof/>
                <w:webHidden/>
                <w:color w:val="943634" w:themeColor="accent2" w:themeShade="BF"/>
                <w:sz w:val="22"/>
                <w:szCs w:val="22"/>
              </w:rPr>
              <w:fldChar w:fldCharType="end"/>
            </w:r>
          </w:hyperlink>
        </w:p>
        <w:p w14:paraId="634F8662" w14:textId="2B501EFA"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1" w:history="1">
            <w:r w:rsidR="00304F79" w:rsidRPr="00304F79">
              <w:rPr>
                <w:rStyle w:val="Hipervnculo"/>
                <w:rFonts w:ascii="Montserrat" w:hAnsi="Montserrat"/>
                <w:b/>
                <w:noProof/>
                <w:color w:val="943634" w:themeColor="accent2" w:themeShade="BF"/>
                <w:sz w:val="22"/>
                <w:szCs w:val="22"/>
                <w:lang w:val="es-ES"/>
              </w:rPr>
              <w:t>4.2.3.3. Uso – RELACIÓN CON LOS ENCARGADOS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_Toc107304821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47</w:t>
            </w:r>
            <w:r w:rsidR="00304F79" w:rsidRPr="00304F79">
              <w:rPr>
                <w:rFonts w:ascii="Montserrat" w:hAnsi="Montserrat"/>
                <w:noProof/>
                <w:webHidden/>
                <w:color w:val="943634" w:themeColor="accent2" w:themeShade="BF"/>
                <w:sz w:val="22"/>
                <w:szCs w:val="22"/>
              </w:rPr>
              <w:fldChar w:fldCharType="end"/>
            </w:r>
          </w:hyperlink>
        </w:p>
        <w:p w14:paraId="7CE358C8" w14:textId="7D49AF59"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2" w:history="1">
            <w:r w:rsidR="00304F79" w:rsidRPr="00304F79">
              <w:rPr>
                <w:rStyle w:val="Hipervnculo"/>
                <w:rFonts w:ascii="Montserrat" w:hAnsi="Montserrat"/>
                <w:b/>
                <w:noProof/>
                <w:color w:val="943634" w:themeColor="accent2" w:themeShade="BF"/>
                <w:sz w:val="22"/>
                <w:szCs w:val="22"/>
                <w:lang w:val="es-ES"/>
              </w:rPr>
              <w:t>4.2.3.4. Uso – CÓMPUTO EN LA NUBE</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_Toc107304822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48</w:t>
            </w:r>
            <w:r w:rsidR="00304F79" w:rsidRPr="00304F79">
              <w:rPr>
                <w:rFonts w:ascii="Montserrat" w:hAnsi="Montserrat"/>
                <w:noProof/>
                <w:webHidden/>
                <w:color w:val="943634" w:themeColor="accent2" w:themeShade="BF"/>
                <w:sz w:val="22"/>
                <w:szCs w:val="22"/>
              </w:rPr>
              <w:fldChar w:fldCharType="end"/>
            </w:r>
          </w:hyperlink>
        </w:p>
        <w:p w14:paraId="38D1E22C" w14:textId="33A091CA"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3" w:history="1">
            <w:r w:rsidR="00304F79" w:rsidRPr="00304F79">
              <w:rPr>
                <w:rStyle w:val="Hipervnculo"/>
                <w:rFonts w:ascii="Montserrat" w:hAnsi="Montserrat"/>
                <w:b/>
                <w:noProof/>
                <w:color w:val="943634" w:themeColor="accent2" w:themeShade="BF"/>
                <w:sz w:val="22"/>
                <w:szCs w:val="22"/>
                <w:lang w:val="es-ES"/>
              </w:rPr>
              <w:t>4.2.3.5. Uso – TRANSFERENCIAS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_Toc107304823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49</w:t>
            </w:r>
            <w:r w:rsidR="00304F79" w:rsidRPr="00304F79">
              <w:rPr>
                <w:rFonts w:ascii="Montserrat" w:hAnsi="Montserrat"/>
                <w:noProof/>
                <w:webHidden/>
                <w:color w:val="943634" w:themeColor="accent2" w:themeShade="BF"/>
                <w:sz w:val="22"/>
                <w:szCs w:val="22"/>
              </w:rPr>
              <w:fldChar w:fldCharType="end"/>
            </w:r>
          </w:hyperlink>
        </w:p>
        <w:p w14:paraId="66DE9304" w14:textId="21D7AB22"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4" w:history="1">
            <w:r w:rsidR="00304F79" w:rsidRPr="00304F79">
              <w:rPr>
                <w:rStyle w:val="Hipervnculo"/>
                <w:rFonts w:ascii="Montserrat" w:hAnsi="Montserrat"/>
                <w:b/>
                <w:noProof/>
                <w:color w:val="943634" w:themeColor="accent2" w:themeShade="BF"/>
                <w:sz w:val="22"/>
                <w:szCs w:val="22"/>
                <w:lang w:val="es-ES"/>
              </w:rPr>
              <w:t>4.2.3.6. Uso – ATENCIÓN DE SOLICITUDES DE EJERCICIO DE DERECHOS ARCO</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_Toc107304824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50</w:t>
            </w:r>
            <w:r w:rsidR="00304F79" w:rsidRPr="00304F79">
              <w:rPr>
                <w:rFonts w:ascii="Montserrat" w:hAnsi="Montserrat"/>
                <w:noProof/>
                <w:webHidden/>
                <w:color w:val="943634" w:themeColor="accent2" w:themeShade="BF"/>
                <w:sz w:val="22"/>
                <w:szCs w:val="22"/>
              </w:rPr>
              <w:fldChar w:fldCharType="end"/>
            </w:r>
          </w:hyperlink>
        </w:p>
        <w:p w14:paraId="03BAE2EA" w14:textId="7898534F"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5" w:history="1">
            <w:r w:rsidR="00304F79" w:rsidRPr="00304F79">
              <w:rPr>
                <w:rStyle w:val="Hipervnculo"/>
                <w:rFonts w:ascii="Montserrat" w:hAnsi="Montserrat"/>
                <w:b/>
                <w:noProof/>
                <w:color w:val="943634" w:themeColor="accent2" w:themeShade="BF"/>
                <w:sz w:val="22"/>
                <w:szCs w:val="22"/>
                <w:lang w:val="es-ES"/>
              </w:rPr>
              <w:t>4.2.3.7. Uso – PORTABILIDAD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_Toc107304825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52</w:t>
            </w:r>
            <w:r w:rsidR="00304F79" w:rsidRPr="00304F79">
              <w:rPr>
                <w:rFonts w:ascii="Montserrat" w:hAnsi="Montserrat"/>
                <w:noProof/>
                <w:webHidden/>
                <w:color w:val="943634" w:themeColor="accent2" w:themeShade="BF"/>
                <w:sz w:val="22"/>
                <w:szCs w:val="22"/>
              </w:rPr>
              <w:fldChar w:fldCharType="end"/>
            </w:r>
          </w:hyperlink>
        </w:p>
        <w:p w14:paraId="339FD20C" w14:textId="3485FC7E"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26" w:history="1">
            <w:r w:rsidR="00304F79" w:rsidRPr="00304F79">
              <w:rPr>
                <w:rStyle w:val="Hipervnculo"/>
                <w:rFonts w:ascii="Montserrat" w:hAnsi="Montserrat"/>
                <w:b/>
                <w:noProof/>
                <w:color w:val="943634" w:themeColor="accent2" w:themeShade="BF"/>
                <w:sz w:val="22"/>
                <w:szCs w:val="22"/>
                <w:lang w:val="es-ES"/>
              </w:rPr>
              <w:t>4.2.4. Obligaciones relevantes en la etapa de ELIMINACIÓN de los datos personales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_Toc107304826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53</w:t>
            </w:r>
            <w:r w:rsidR="00304F79" w:rsidRPr="00304F79">
              <w:rPr>
                <w:rFonts w:ascii="Montserrat" w:hAnsi="Montserrat"/>
                <w:noProof/>
                <w:webHidden/>
                <w:color w:val="943634" w:themeColor="accent2" w:themeShade="BF"/>
                <w:sz w:val="22"/>
                <w:szCs w:val="22"/>
              </w:rPr>
              <w:fldChar w:fldCharType="end"/>
            </w:r>
          </w:hyperlink>
        </w:p>
        <w:p w14:paraId="1549E231" w14:textId="549B6703"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7" w:history="1">
            <w:r w:rsidR="00304F79" w:rsidRPr="00304F79">
              <w:rPr>
                <w:rStyle w:val="Hipervnculo"/>
                <w:rFonts w:ascii="Montserrat" w:hAnsi="Montserrat"/>
                <w:b/>
                <w:noProof/>
                <w:color w:val="943634" w:themeColor="accent2" w:themeShade="BF"/>
                <w:sz w:val="22"/>
                <w:szCs w:val="22"/>
                <w:lang w:val="es-ES"/>
              </w:rPr>
              <w:t>4.2.4.1. Eliminación - SUPRESIÓN DE LOS DATOS PERSONALES (CALIDAD)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_Toc107304827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53</w:t>
            </w:r>
            <w:r w:rsidR="00304F79" w:rsidRPr="00304F79">
              <w:rPr>
                <w:rFonts w:ascii="Montserrat" w:hAnsi="Montserrat"/>
                <w:noProof/>
                <w:webHidden/>
                <w:color w:val="943634" w:themeColor="accent2" w:themeShade="BF"/>
                <w:sz w:val="22"/>
                <w:szCs w:val="22"/>
              </w:rPr>
              <w:fldChar w:fldCharType="end"/>
            </w:r>
          </w:hyperlink>
        </w:p>
        <w:p w14:paraId="4E771E62" w14:textId="6C2AC24F"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28" w:history="1">
            <w:r w:rsidR="00304F79" w:rsidRPr="00304F79">
              <w:rPr>
                <w:rStyle w:val="Hipervnculo"/>
                <w:rFonts w:ascii="Montserrat" w:hAnsi="Montserrat"/>
                <w:b/>
                <w:noProof/>
                <w:color w:val="943634" w:themeColor="accent2" w:themeShade="BF"/>
                <w:sz w:val="22"/>
                <w:szCs w:val="22"/>
                <w:lang w:val="es-ES"/>
              </w:rPr>
              <w:t>4.2.5. Otras obligaciones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_Toc107304828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54</w:t>
            </w:r>
            <w:r w:rsidR="00304F79" w:rsidRPr="00304F79">
              <w:rPr>
                <w:rFonts w:ascii="Montserrat" w:hAnsi="Montserrat"/>
                <w:noProof/>
                <w:webHidden/>
                <w:color w:val="943634" w:themeColor="accent2" w:themeShade="BF"/>
                <w:sz w:val="22"/>
                <w:szCs w:val="22"/>
              </w:rPr>
              <w:fldChar w:fldCharType="end"/>
            </w:r>
          </w:hyperlink>
        </w:p>
        <w:p w14:paraId="4AD5725D" w14:textId="5E02340B"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29" w:history="1">
            <w:r w:rsidR="00304F79" w:rsidRPr="00304F79">
              <w:rPr>
                <w:rStyle w:val="Hipervnculo"/>
                <w:rFonts w:ascii="Montserrat" w:hAnsi="Montserrat"/>
                <w:b/>
                <w:noProof/>
                <w:color w:val="943634" w:themeColor="accent2" w:themeShade="BF"/>
                <w:sz w:val="22"/>
                <w:szCs w:val="22"/>
                <w:lang w:val="es-ES"/>
              </w:rPr>
              <w:t>4.2.5.1. Otras obligaciones – RESPONSABILIDAD</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_Toc107304829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54</w:t>
            </w:r>
            <w:r w:rsidR="00304F79" w:rsidRPr="00304F79">
              <w:rPr>
                <w:rFonts w:ascii="Montserrat" w:hAnsi="Montserrat"/>
                <w:noProof/>
                <w:webHidden/>
                <w:color w:val="943634" w:themeColor="accent2" w:themeShade="BF"/>
                <w:sz w:val="22"/>
                <w:szCs w:val="22"/>
              </w:rPr>
              <w:fldChar w:fldCharType="end"/>
            </w:r>
          </w:hyperlink>
        </w:p>
        <w:p w14:paraId="79912EAD" w14:textId="53A8EC0F"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30" w:history="1">
            <w:r w:rsidR="00304F79" w:rsidRPr="00304F79">
              <w:rPr>
                <w:rStyle w:val="Hipervnculo"/>
                <w:rFonts w:ascii="Montserrat" w:hAnsi="Montserrat"/>
                <w:b/>
                <w:noProof/>
                <w:color w:val="943634" w:themeColor="accent2" w:themeShade="BF"/>
                <w:sz w:val="22"/>
                <w:szCs w:val="22"/>
                <w:lang w:val="es-ES"/>
              </w:rPr>
              <w:t>4.2.5.2. Otras obligaciones – COMITÉ DE TRANSPARENCIA</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_Toc107304830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55</w:t>
            </w:r>
            <w:r w:rsidR="00304F79" w:rsidRPr="00304F79">
              <w:rPr>
                <w:rFonts w:ascii="Montserrat" w:hAnsi="Montserrat"/>
                <w:noProof/>
                <w:webHidden/>
                <w:color w:val="943634" w:themeColor="accent2" w:themeShade="BF"/>
                <w:sz w:val="22"/>
                <w:szCs w:val="22"/>
              </w:rPr>
              <w:fldChar w:fldCharType="end"/>
            </w:r>
          </w:hyperlink>
        </w:p>
        <w:p w14:paraId="51B89B55" w14:textId="2786254A" w:rsidR="00304F79" w:rsidRPr="00304F79" w:rsidRDefault="0040449D">
          <w:pPr>
            <w:pStyle w:val="TDC2"/>
            <w:tabs>
              <w:tab w:val="right" w:leader="dot" w:pos="9962"/>
            </w:tabs>
            <w:rPr>
              <w:rFonts w:ascii="Montserrat" w:hAnsi="Montserrat"/>
              <w:noProof/>
              <w:color w:val="943634" w:themeColor="accent2" w:themeShade="BF"/>
              <w:sz w:val="22"/>
              <w:szCs w:val="22"/>
            </w:rPr>
          </w:pPr>
          <w:hyperlink w:anchor="_Toc107304831" w:history="1">
            <w:r w:rsidR="00304F79" w:rsidRPr="00304F79">
              <w:rPr>
                <w:rStyle w:val="Hipervnculo"/>
                <w:rFonts w:ascii="Montserrat" w:hAnsi="Montserrat"/>
                <w:b/>
                <w:noProof/>
                <w:color w:val="943634" w:themeColor="accent2" w:themeShade="BF"/>
                <w:sz w:val="22"/>
                <w:szCs w:val="22"/>
                <w:lang w:val="es-ES"/>
              </w:rPr>
              <w:t>4.2.5.3. Otras obligaciones – UNIDAD DE TRANSPARENCIA</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_Toc107304831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55</w:t>
            </w:r>
            <w:r w:rsidR="00304F79" w:rsidRPr="00304F79">
              <w:rPr>
                <w:rFonts w:ascii="Montserrat" w:hAnsi="Montserrat"/>
                <w:noProof/>
                <w:webHidden/>
                <w:color w:val="943634" w:themeColor="accent2" w:themeShade="BF"/>
                <w:sz w:val="22"/>
                <w:szCs w:val="22"/>
              </w:rPr>
              <w:fldChar w:fldCharType="end"/>
            </w:r>
          </w:hyperlink>
        </w:p>
        <w:p w14:paraId="322BE8B7" w14:textId="29EB8CBD"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32" w:history="1">
            <w:r w:rsidR="00304F79" w:rsidRPr="00304F79">
              <w:rPr>
                <w:rStyle w:val="Hipervnculo"/>
                <w:rFonts w:ascii="Montserrat" w:hAnsi="Montserrat"/>
                <w:b/>
                <w:noProof/>
                <w:color w:val="943634" w:themeColor="accent2" w:themeShade="BF"/>
                <w:sz w:val="22"/>
                <w:szCs w:val="22"/>
                <w:lang w:val="es-ES"/>
              </w:rPr>
              <w:t>5. Revisiones y auditorías</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_Toc107304832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56</w:t>
            </w:r>
            <w:r w:rsidR="00304F79" w:rsidRPr="00304F79">
              <w:rPr>
                <w:rFonts w:ascii="Montserrat" w:hAnsi="Montserrat"/>
                <w:noProof/>
                <w:webHidden/>
                <w:color w:val="943634" w:themeColor="accent2" w:themeShade="BF"/>
                <w:sz w:val="22"/>
                <w:szCs w:val="22"/>
              </w:rPr>
              <w:fldChar w:fldCharType="end"/>
            </w:r>
          </w:hyperlink>
        </w:p>
        <w:p w14:paraId="598B9057" w14:textId="57A2626D"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33" w:history="1">
            <w:r w:rsidR="00304F79" w:rsidRPr="00304F79">
              <w:rPr>
                <w:rStyle w:val="Hipervnculo"/>
                <w:rFonts w:ascii="Montserrat" w:hAnsi="Montserrat"/>
                <w:b/>
                <w:noProof/>
                <w:color w:val="943634" w:themeColor="accent2" w:themeShade="BF"/>
                <w:sz w:val="22"/>
                <w:szCs w:val="22"/>
                <w:lang w:val="es-ES"/>
              </w:rPr>
              <w:t>6. Acciones para la mejora continua del Programa</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_Toc107304833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57</w:t>
            </w:r>
            <w:r w:rsidR="00304F79" w:rsidRPr="00304F79">
              <w:rPr>
                <w:rFonts w:ascii="Montserrat" w:hAnsi="Montserrat"/>
                <w:noProof/>
                <w:webHidden/>
                <w:color w:val="943634" w:themeColor="accent2" w:themeShade="BF"/>
                <w:sz w:val="22"/>
                <w:szCs w:val="22"/>
              </w:rPr>
              <w:fldChar w:fldCharType="end"/>
            </w:r>
          </w:hyperlink>
        </w:p>
        <w:p w14:paraId="5A2D4DF8" w14:textId="175CCCF1" w:rsidR="00304F79" w:rsidRPr="00304F79" w:rsidRDefault="0040449D">
          <w:pPr>
            <w:pStyle w:val="TDC1"/>
            <w:tabs>
              <w:tab w:val="right" w:leader="dot" w:pos="9962"/>
            </w:tabs>
            <w:rPr>
              <w:rFonts w:ascii="Montserrat" w:hAnsi="Montserrat"/>
              <w:noProof/>
              <w:color w:val="943634" w:themeColor="accent2" w:themeShade="BF"/>
              <w:sz w:val="22"/>
              <w:szCs w:val="22"/>
            </w:rPr>
          </w:pPr>
          <w:hyperlink w:anchor="_Toc107304834" w:history="1">
            <w:r w:rsidR="00304F79" w:rsidRPr="00304F79">
              <w:rPr>
                <w:rStyle w:val="Hipervnculo"/>
                <w:rFonts w:ascii="Montserrat" w:hAnsi="Montserrat"/>
                <w:b/>
                <w:noProof/>
                <w:color w:val="943634" w:themeColor="accent2" w:themeShade="BF"/>
                <w:sz w:val="22"/>
                <w:szCs w:val="22"/>
                <w:lang w:val="es-ES"/>
              </w:rPr>
              <w:t>7. Sanciones por incumplimiento</w:t>
            </w:r>
            <w:r w:rsidR="00304F79" w:rsidRPr="00304F79">
              <w:rPr>
                <w:rFonts w:ascii="Montserrat" w:hAnsi="Montserrat"/>
                <w:noProof/>
                <w:webHidden/>
                <w:color w:val="943634" w:themeColor="accent2" w:themeShade="BF"/>
                <w:sz w:val="22"/>
                <w:szCs w:val="22"/>
              </w:rPr>
              <w:tab/>
            </w:r>
            <w:r w:rsidR="00304F79" w:rsidRPr="00304F79">
              <w:rPr>
                <w:rFonts w:ascii="Montserrat" w:hAnsi="Montserrat"/>
                <w:noProof/>
                <w:webHidden/>
                <w:color w:val="943634" w:themeColor="accent2" w:themeShade="BF"/>
                <w:sz w:val="22"/>
                <w:szCs w:val="22"/>
              </w:rPr>
              <w:fldChar w:fldCharType="begin"/>
            </w:r>
            <w:r w:rsidR="00304F79" w:rsidRPr="00304F79">
              <w:rPr>
                <w:rFonts w:ascii="Montserrat" w:hAnsi="Montserrat"/>
                <w:noProof/>
                <w:webHidden/>
                <w:color w:val="943634" w:themeColor="accent2" w:themeShade="BF"/>
                <w:sz w:val="22"/>
                <w:szCs w:val="22"/>
              </w:rPr>
              <w:instrText xml:space="preserve"> PAGEREF _Toc107304834 \h </w:instrText>
            </w:r>
            <w:r w:rsidR="00304F79" w:rsidRPr="00304F79">
              <w:rPr>
                <w:rFonts w:ascii="Montserrat" w:hAnsi="Montserrat"/>
                <w:noProof/>
                <w:webHidden/>
                <w:color w:val="943634" w:themeColor="accent2" w:themeShade="BF"/>
                <w:sz w:val="22"/>
                <w:szCs w:val="22"/>
              </w:rPr>
            </w:r>
            <w:r w:rsidR="00304F79" w:rsidRPr="00304F79">
              <w:rPr>
                <w:rFonts w:ascii="Montserrat" w:hAnsi="Montserrat"/>
                <w:noProof/>
                <w:webHidden/>
                <w:color w:val="943634" w:themeColor="accent2" w:themeShade="BF"/>
                <w:sz w:val="22"/>
                <w:szCs w:val="22"/>
              </w:rPr>
              <w:fldChar w:fldCharType="separate"/>
            </w:r>
            <w:r w:rsidR="001A0517">
              <w:rPr>
                <w:rFonts w:ascii="Montserrat" w:hAnsi="Montserrat"/>
                <w:noProof/>
                <w:webHidden/>
                <w:color w:val="943634" w:themeColor="accent2" w:themeShade="BF"/>
                <w:sz w:val="22"/>
                <w:szCs w:val="22"/>
              </w:rPr>
              <w:t>58</w:t>
            </w:r>
            <w:r w:rsidR="00304F79" w:rsidRPr="00304F79">
              <w:rPr>
                <w:rFonts w:ascii="Montserrat" w:hAnsi="Montserrat"/>
                <w:noProof/>
                <w:webHidden/>
                <w:color w:val="943634" w:themeColor="accent2" w:themeShade="BF"/>
                <w:sz w:val="22"/>
                <w:szCs w:val="22"/>
              </w:rPr>
              <w:fldChar w:fldCharType="end"/>
            </w:r>
          </w:hyperlink>
        </w:p>
        <w:p w14:paraId="45A5F4B0" w14:textId="42940742" w:rsidR="00304F79" w:rsidRDefault="00304F79">
          <w:r w:rsidRPr="00304F79">
            <w:rPr>
              <w:rFonts w:ascii="Montserrat" w:hAnsi="Montserrat"/>
              <w:b/>
              <w:bCs/>
              <w:color w:val="943634" w:themeColor="accent2" w:themeShade="BF"/>
              <w:sz w:val="22"/>
              <w:szCs w:val="22"/>
              <w:lang w:val="es-ES"/>
            </w:rPr>
            <w:fldChar w:fldCharType="end"/>
          </w:r>
        </w:p>
      </w:sdtContent>
    </w:sdt>
    <w:p w14:paraId="25B9FD74" w14:textId="77777777" w:rsidR="00F40332" w:rsidRDefault="00F40332" w:rsidP="00386A88">
      <w:pPr>
        <w:rPr>
          <w:rFonts w:ascii="Montserrat" w:hAnsi="Montserrat" w:cs="Arial"/>
          <w:sz w:val="22"/>
          <w:szCs w:val="22"/>
          <w:lang w:val="es-ES"/>
        </w:rPr>
      </w:pPr>
    </w:p>
    <w:p w14:paraId="7511A302" w14:textId="77777777" w:rsidR="00F436A9" w:rsidRDefault="00F436A9" w:rsidP="00386A88">
      <w:pPr>
        <w:rPr>
          <w:rFonts w:ascii="Montserrat" w:hAnsi="Montserrat" w:cs="Arial"/>
          <w:b/>
          <w:color w:val="943634" w:themeColor="accent2" w:themeShade="BF"/>
          <w:sz w:val="22"/>
          <w:szCs w:val="22"/>
          <w:lang w:val="es-ES"/>
        </w:rPr>
      </w:pPr>
    </w:p>
    <w:p w14:paraId="7688671A" w14:textId="77777777" w:rsidR="00F436A9" w:rsidRDefault="00F436A9" w:rsidP="00386A88">
      <w:pPr>
        <w:rPr>
          <w:rFonts w:ascii="Montserrat" w:hAnsi="Montserrat" w:cs="Arial"/>
          <w:b/>
          <w:color w:val="943634" w:themeColor="accent2" w:themeShade="BF"/>
          <w:sz w:val="22"/>
          <w:szCs w:val="22"/>
          <w:lang w:val="es-ES"/>
        </w:rPr>
      </w:pPr>
    </w:p>
    <w:p w14:paraId="1067E242" w14:textId="77777777" w:rsidR="00F436A9" w:rsidRDefault="00F436A9" w:rsidP="00386A88">
      <w:pPr>
        <w:rPr>
          <w:rFonts w:ascii="Montserrat" w:hAnsi="Montserrat" w:cs="Arial"/>
          <w:b/>
          <w:color w:val="943634" w:themeColor="accent2" w:themeShade="BF"/>
          <w:sz w:val="22"/>
          <w:szCs w:val="22"/>
          <w:lang w:val="es-ES"/>
        </w:rPr>
      </w:pPr>
    </w:p>
    <w:p w14:paraId="00CB026D" w14:textId="77777777" w:rsidR="00F436A9" w:rsidRDefault="00F436A9" w:rsidP="00386A88">
      <w:pPr>
        <w:rPr>
          <w:rFonts w:ascii="Montserrat" w:hAnsi="Montserrat" w:cs="Arial"/>
          <w:b/>
          <w:color w:val="943634" w:themeColor="accent2" w:themeShade="BF"/>
          <w:sz w:val="22"/>
          <w:szCs w:val="22"/>
          <w:lang w:val="es-ES"/>
        </w:rPr>
      </w:pPr>
    </w:p>
    <w:p w14:paraId="405AD263" w14:textId="77777777" w:rsidR="00F436A9" w:rsidRDefault="00F436A9" w:rsidP="00386A88">
      <w:pPr>
        <w:rPr>
          <w:rFonts w:ascii="Montserrat" w:hAnsi="Montserrat" w:cs="Arial"/>
          <w:b/>
          <w:color w:val="943634" w:themeColor="accent2" w:themeShade="BF"/>
          <w:sz w:val="22"/>
          <w:szCs w:val="22"/>
          <w:lang w:val="es-ES"/>
        </w:rPr>
      </w:pPr>
    </w:p>
    <w:p w14:paraId="540164CC" w14:textId="77777777" w:rsidR="00F436A9" w:rsidRDefault="00F436A9" w:rsidP="00386A88">
      <w:pPr>
        <w:rPr>
          <w:rFonts w:ascii="Montserrat" w:hAnsi="Montserrat" w:cs="Arial"/>
          <w:b/>
          <w:color w:val="943634" w:themeColor="accent2" w:themeShade="BF"/>
          <w:sz w:val="22"/>
          <w:szCs w:val="22"/>
          <w:lang w:val="es-ES"/>
        </w:rPr>
      </w:pPr>
    </w:p>
    <w:p w14:paraId="04C19393" w14:textId="77777777" w:rsidR="00F436A9" w:rsidRDefault="00F436A9" w:rsidP="00386A88">
      <w:pPr>
        <w:rPr>
          <w:rFonts w:ascii="Montserrat" w:hAnsi="Montserrat" w:cs="Arial"/>
          <w:b/>
          <w:color w:val="943634" w:themeColor="accent2" w:themeShade="BF"/>
          <w:sz w:val="22"/>
          <w:szCs w:val="22"/>
          <w:lang w:val="es-ES"/>
        </w:rPr>
      </w:pPr>
    </w:p>
    <w:p w14:paraId="6E3F6530" w14:textId="77777777" w:rsidR="00F436A9" w:rsidRDefault="00F436A9" w:rsidP="00386A88">
      <w:pPr>
        <w:rPr>
          <w:rFonts w:ascii="Montserrat" w:hAnsi="Montserrat" w:cs="Arial"/>
          <w:b/>
          <w:color w:val="943634" w:themeColor="accent2" w:themeShade="BF"/>
          <w:sz w:val="22"/>
          <w:szCs w:val="22"/>
          <w:lang w:val="es-ES"/>
        </w:rPr>
      </w:pPr>
    </w:p>
    <w:p w14:paraId="26891CD0" w14:textId="77777777" w:rsidR="00F436A9" w:rsidRDefault="00F436A9" w:rsidP="00386A88">
      <w:pPr>
        <w:rPr>
          <w:rFonts w:ascii="Montserrat" w:hAnsi="Montserrat" w:cs="Arial"/>
          <w:b/>
          <w:color w:val="943634" w:themeColor="accent2" w:themeShade="BF"/>
          <w:sz w:val="22"/>
          <w:szCs w:val="22"/>
          <w:lang w:val="es-ES"/>
        </w:rPr>
      </w:pPr>
    </w:p>
    <w:p w14:paraId="6039C476" w14:textId="77777777" w:rsidR="00F436A9" w:rsidRDefault="00F436A9" w:rsidP="00386A88">
      <w:pPr>
        <w:rPr>
          <w:rFonts w:ascii="Montserrat" w:hAnsi="Montserrat" w:cs="Arial"/>
          <w:b/>
          <w:color w:val="943634" w:themeColor="accent2" w:themeShade="BF"/>
          <w:sz w:val="22"/>
          <w:szCs w:val="22"/>
          <w:lang w:val="es-ES"/>
        </w:rPr>
      </w:pPr>
    </w:p>
    <w:p w14:paraId="6FCB5767" w14:textId="77777777" w:rsidR="00F436A9" w:rsidRDefault="00F436A9" w:rsidP="00386A88">
      <w:pPr>
        <w:rPr>
          <w:rFonts w:ascii="Montserrat" w:hAnsi="Montserrat" w:cs="Arial"/>
          <w:b/>
          <w:color w:val="943634" w:themeColor="accent2" w:themeShade="BF"/>
          <w:sz w:val="22"/>
          <w:szCs w:val="22"/>
          <w:lang w:val="es-ES"/>
        </w:rPr>
      </w:pPr>
    </w:p>
    <w:p w14:paraId="786B6ED2" w14:textId="77777777" w:rsidR="00F436A9" w:rsidRDefault="00F436A9" w:rsidP="00386A88">
      <w:pPr>
        <w:rPr>
          <w:rFonts w:ascii="Montserrat" w:hAnsi="Montserrat" w:cs="Arial"/>
          <w:b/>
          <w:color w:val="943634" w:themeColor="accent2" w:themeShade="BF"/>
          <w:sz w:val="22"/>
          <w:szCs w:val="22"/>
          <w:lang w:val="es-ES"/>
        </w:rPr>
      </w:pPr>
    </w:p>
    <w:p w14:paraId="01A6D51C" w14:textId="77777777" w:rsidR="00F436A9" w:rsidRDefault="00F436A9" w:rsidP="00386A88">
      <w:pPr>
        <w:rPr>
          <w:rFonts w:ascii="Montserrat" w:hAnsi="Montserrat" w:cs="Arial"/>
          <w:b/>
          <w:color w:val="943634" w:themeColor="accent2" w:themeShade="BF"/>
          <w:sz w:val="22"/>
          <w:szCs w:val="22"/>
          <w:lang w:val="es-ES"/>
        </w:rPr>
      </w:pPr>
    </w:p>
    <w:p w14:paraId="5403C5CC" w14:textId="77777777" w:rsidR="00F436A9" w:rsidRDefault="00F436A9" w:rsidP="00386A88">
      <w:pPr>
        <w:rPr>
          <w:rFonts w:ascii="Montserrat" w:hAnsi="Montserrat" w:cs="Arial"/>
          <w:b/>
          <w:color w:val="943634" w:themeColor="accent2" w:themeShade="BF"/>
          <w:sz w:val="22"/>
          <w:szCs w:val="22"/>
          <w:lang w:val="es-ES"/>
        </w:rPr>
      </w:pPr>
    </w:p>
    <w:p w14:paraId="26F7BFAD" w14:textId="77777777" w:rsidR="00F436A9" w:rsidRDefault="00F436A9" w:rsidP="00386A88">
      <w:pPr>
        <w:rPr>
          <w:rFonts w:ascii="Montserrat" w:hAnsi="Montserrat" w:cs="Arial"/>
          <w:b/>
          <w:color w:val="943634" w:themeColor="accent2" w:themeShade="BF"/>
          <w:sz w:val="22"/>
          <w:szCs w:val="22"/>
          <w:lang w:val="es-ES"/>
        </w:rPr>
      </w:pPr>
    </w:p>
    <w:p w14:paraId="36101153" w14:textId="77777777" w:rsidR="00F436A9" w:rsidRDefault="00F436A9" w:rsidP="00386A88">
      <w:pPr>
        <w:rPr>
          <w:rFonts w:ascii="Montserrat" w:hAnsi="Montserrat" w:cs="Arial"/>
          <w:b/>
          <w:color w:val="943634" w:themeColor="accent2" w:themeShade="BF"/>
          <w:sz w:val="22"/>
          <w:szCs w:val="22"/>
          <w:lang w:val="es-ES"/>
        </w:rPr>
      </w:pPr>
    </w:p>
    <w:p w14:paraId="30FE4FFC" w14:textId="77777777" w:rsidR="00F436A9" w:rsidRDefault="00F436A9" w:rsidP="00386A88">
      <w:pPr>
        <w:rPr>
          <w:rFonts w:ascii="Montserrat" w:hAnsi="Montserrat" w:cs="Arial"/>
          <w:b/>
          <w:color w:val="943634" w:themeColor="accent2" w:themeShade="BF"/>
          <w:sz w:val="22"/>
          <w:szCs w:val="22"/>
          <w:lang w:val="es-ES"/>
        </w:rPr>
      </w:pPr>
    </w:p>
    <w:p w14:paraId="24D2256C" w14:textId="77777777" w:rsidR="00F436A9" w:rsidRDefault="00F436A9" w:rsidP="00386A88">
      <w:pPr>
        <w:rPr>
          <w:rFonts w:ascii="Montserrat" w:hAnsi="Montserrat" w:cs="Arial"/>
          <w:b/>
          <w:color w:val="943634" w:themeColor="accent2" w:themeShade="BF"/>
          <w:sz w:val="22"/>
          <w:szCs w:val="22"/>
          <w:lang w:val="es-ES"/>
        </w:rPr>
      </w:pPr>
    </w:p>
    <w:p w14:paraId="67993DC1" w14:textId="77777777" w:rsidR="00F436A9" w:rsidRDefault="00F436A9" w:rsidP="00386A88">
      <w:pPr>
        <w:rPr>
          <w:rFonts w:ascii="Montserrat" w:hAnsi="Montserrat" w:cs="Arial"/>
          <w:b/>
          <w:color w:val="943634" w:themeColor="accent2" w:themeShade="BF"/>
          <w:sz w:val="22"/>
          <w:szCs w:val="22"/>
          <w:lang w:val="es-ES"/>
        </w:rPr>
      </w:pPr>
    </w:p>
    <w:p w14:paraId="05DA5C4D" w14:textId="22F791CE" w:rsidR="00FE2B1B" w:rsidRPr="00304F79" w:rsidRDefault="00386A88" w:rsidP="001F3BBA">
      <w:pPr>
        <w:pStyle w:val="Ttulo1"/>
        <w:rPr>
          <w:rFonts w:ascii="Montserrat" w:hAnsi="Montserrat"/>
          <w:b/>
          <w:color w:val="943634" w:themeColor="accent2" w:themeShade="BF"/>
          <w:sz w:val="22"/>
          <w:szCs w:val="22"/>
          <w:lang w:val="es-ES"/>
        </w:rPr>
      </w:pPr>
      <w:bookmarkStart w:id="0" w:name="_Toc107304791"/>
      <w:r w:rsidRPr="00304F79">
        <w:rPr>
          <w:rFonts w:ascii="Montserrat" w:hAnsi="Montserrat"/>
          <w:b/>
          <w:color w:val="943634" w:themeColor="accent2" w:themeShade="BF"/>
          <w:sz w:val="22"/>
          <w:szCs w:val="22"/>
          <w:lang w:val="es-ES"/>
        </w:rPr>
        <w:t>Introducción</w:t>
      </w:r>
      <w:bookmarkEnd w:id="0"/>
    </w:p>
    <w:p w14:paraId="3B844A57" w14:textId="77777777" w:rsidR="00F436A9" w:rsidRPr="00304F79" w:rsidRDefault="00F436A9" w:rsidP="000A61E0">
      <w:pPr>
        <w:jc w:val="both"/>
        <w:rPr>
          <w:rFonts w:ascii="Montserrat" w:hAnsi="Montserrat" w:cs="Arial"/>
          <w:sz w:val="22"/>
          <w:szCs w:val="22"/>
          <w:lang w:val="es-ES"/>
        </w:rPr>
      </w:pPr>
    </w:p>
    <w:p w14:paraId="123E24FA" w14:textId="637285CF" w:rsidR="000A61E0" w:rsidRPr="00304F79" w:rsidRDefault="00F40332" w:rsidP="000A61E0">
      <w:pPr>
        <w:jc w:val="both"/>
        <w:rPr>
          <w:rFonts w:ascii="Montserrat" w:hAnsi="Montserrat" w:cs="Arial"/>
          <w:sz w:val="22"/>
          <w:szCs w:val="22"/>
          <w:lang w:val="es-ES"/>
        </w:rPr>
      </w:pPr>
      <w:r w:rsidRPr="00304F79">
        <w:rPr>
          <w:rFonts w:ascii="Montserrat" w:hAnsi="Montserrat" w:cs="Arial"/>
          <w:sz w:val="22"/>
          <w:szCs w:val="22"/>
          <w:lang w:val="es-ES"/>
        </w:rPr>
        <w:t xml:space="preserve">El </w:t>
      </w:r>
      <w:r w:rsidR="00E52547" w:rsidRPr="00304F79">
        <w:rPr>
          <w:rFonts w:ascii="Montserrat" w:hAnsi="Montserrat" w:cs="Arial"/>
          <w:sz w:val="22"/>
          <w:szCs w:val="22"/>
          <w:lang w:val="es-ES"/>
        </w:rPr>
        <w:t xml:space="preserve">Centro de Investigación en Matemáticas, A.C. </w:t>
      </w:r>
      <w:r w:rsidRPr="00304F79">
        <w:rPr>
          <w:rFonts w:ascii="Montserrat" w:hAnsi="Montserrat" w:cs="Arial"/>
          <w:sz w:val="22"/>
          <w:szCs w:val="22"/>
          <w:lang w:val="es-ES"/>
        </w:rPr>
        <w:t xml:space="preserve"> (</w:t>
      </w:r>
      <w:r w:rsidR="00E52547" w:rsidRPr="00304F79">
        <w:rPr>
          <w:rFonts w:ascii="Montserrat" w:hAnsi="Montserrat" w:cs="Arial"/>
          <w:sz w:val="22"/>
          <w:szCs w:val="22"/>
          <w:lang w:val="es-ES"/>
        </w:rPr>
        <w:t>CIMAT</w:t>
      </w:r>
      <w:r w:rsidRPr="00304F79">
        <w:rPr>
          <w:rFonts w:ascii="Montserrat" w:hAnsi="Montserrat" w:cs="Arial"/>
          <w:sz w:val="22"/>
          <w:szCs w:val="22"/>
          <w:lang w:val="es-ES"/>
        </w:rPr>
        <w:t xml:space="preserve">) es un </w:t>
      </w:r>
      <w:r w:rsidR="000A61E0" w:rsidRPr="00304F79">
        <w:rPr>
          <w:rFonts w:ascii="Montserrat" w:hAnsi="Montserrat" w:cs="Arial"/>
          <w:sz w:val="22"/>
          <w:szCs w:val="22"/>
          <w:lang w:val="es-ES"/>
        </w:rPr>
        <w:t>Centro Público de Investigación integrado al Sistema de Centros Públicos del CONACYT</w:t>
      </w:r>
      <w:r w:rsidRPr="00304F79">
        <w:rPr>
          <w:rFonts w:ascii="Montserrat" w:hAnsi="Montserrat" w:cs="Arial"/>
          <w:sz w:val="22"/>
          <w:szCs w:val="22"/>
          <w:lang w:val="es-ES"/>
        </w:rPr>
        <w:t>,</w:t>
      </w:r>
      <w:r w:rsidR="00E52547" w:rsidRPr="00304F79">
        <w:rPr>
          <w:rFonts w:ascii="Montserrat" w:hAnsi="Montserrat" w:cs="Arial"/>
          <w:sz w:val="22"/>
          <w:szCs w:val="22"/>
          <w:lang w:val="es-ES"/>
        </w:rPr>
        <w:t xml:space="preserve"> </w:t>
      </w:r>
      <w:r w:rsidR="000A61E0" w:rsidRPr="00304F79">
        <w:rPr>
          <w:rFonts w:ascii="Montserrat" w:hAnsi="Montserrat" w:cs="Arial"/>
          <w:sz w:val="22"/>
          <w:szCs w:val="22"/>
          <w:lang w:val="es-ES"/>
        </w:rPr>
        <w:t>dedicado a la generación, transmisión y aplicación de conocimientos especializados en las áreas de matemáticas, estadística y ciencias de la computación.</w:t>
      </w:r>
    </w:p>
    <w:p w14:paraId="751D45C9" w14:textId="77777777" w:rsidR="000A61E0" w:rsidRPr="00304F79" w:rsidRDefault="000A61E0" w:rsidP="000A61E0">
      <w:pPr>
        <w:jc w:val="both"/>
        <w:rPr>
          <w:rFonts w:ascii="Montserrat" w:hAnsi="Montserrat" w:cs="Arial"/>
          <w:sz w:val="22"/>
          <w:szCs w:val="22"/>
          <w:lang w:val="es-ES"/>
        </w:rPr>
      </w:pPr>
    </w:p>
    <w:p w14:paraId="00AA8162" w14:textId="7713E93D" w:rsidR="00AF0CD6" w:rsidRPr="00304F79" w:rsidRDefault="00277618" w:rsidP="00AF0CD6">
      <w:pPr>
        <w:jc w:val="both"/>
        <w:rPr>
          <w:rFonts w:ascii="Montserrat" w:hAnsi="Montserrat" w:cs="Arial"/>
          <w:sz w:val="22"/>
          <w:szCs w:val="22"/>
          <w:lang w:val="es-ES"/>
        </w:rPr>
      </w:pPr>
      <w:r w:rsidRPr="00304F79">
        <w:rPr>
          <w:rFonts w:ascii="Montserrat" w:hAnsi="Montserrat" w:cs="Arial"/>
          <w:sz w:val="22"/>
          <w:szCs w:val="22"/>
          <w:lang w:val="es-ES"/>
        </w:rPr>
        <w:t>Para</w:t>
      </w:r>
      <w:r w:rsidR="006C489D" w:rsidRPr="00304F79">
        <w:rPr>
          <w:rFonts w:ascii="Montserrat" w:hAnsi="Montserrat" w:cs="Arial"/>
          <w:sz w:val="22"/>
          <w:szCs w:val="22"/>
          <w:lang w:val="es-ES"/>
        </w:rPr>
        <w:t xml:space="preserve"> alcanzar sus objetivos</w:t>
      </w:r>
      <w:r w:rsidRPr="00304F79">
        <w:rPr>
          <w:rFonts w:ascii="Montserrat" w:hAnsi="Montserrat" w:cs="Arial"/>
          <w:sz w:val="22"/>
          <w:szCs w:val="22"/>
          <w:lang w:val="es-ES"/>
        </w:rPr>
        <w:t xml:space="preserve">, </w:t>
      </w:r>
      <w:r w:rsidR="00AF0CD6" w:rsidRPr="00304F79">
        <w:rPr>
          <w:rFonts w:ascii="Montserrat" w:hAnsi="Montserrat" w:cs="Arial"/>
          <w:sz w:val="22"/>
          <w:szCs w:val="22"/>
          <w:lang w:val="es-ES"/>
        </w:rPr>
        <w:t xml:space="preserve">el CIMAT genera conocimiento científico a través de la investigación en las áreas de especialidad del Centro; forma recursos humanos </w:t>
      </w:r>
      <w:r w:rsidR="00AF0CD6" w:rsidRPr="00304F79">
        <w:rPr>
          <w:rFonts w:ascii="Montserrat" w:hAnsi="Montserrat" w:cs="Arial"/>
          <w:color w:val="943634" w:themeColor="accent2" w:themeShade="BF"/>
          <w:sz w:val="22"/>
          <w:szCs w:val="22"/>
          <w:lang w:val="es-ES"/>
        </w:rPr>
        <w:t>de</w:t>
      </w:r>
      <w:r w:rsidR="00AF0CD6" w:rsidRPr="00304F79">
        <w:rPr>
          <w:rFonts w:ascii="Montserrat" w:hAnsi="Montserrat" w:cs="Arial"/>
          <w:sz w:val="22"/>
          <w:szCs w:val="22"/>
          <w:lang w:val="es-ES"/>
        </w:rPr>
        <w:t xml:space="preserve"> excelencia en las áreas de matemáticas, estadística y ciencias de la computación, a nivel licenciatura y posgrado y finalmente, fortalece la vinculación con los sectores público, privado y social a través del desarrollo de proyectos de investigación aplicada, de la oferta de servicios tecnológicos y de consultoría, de la impartición de programas de capacitación y de la difusión y la divulgación de sus áreas de conocimiento</w:t>
      </w:r>
      <w:r w:rsidRPr="00304F79">
        <w:rPr>
          <w:rFonts w:ascii="Montserrat" w:hAnsi="Montserrat" w:cs="Arial"/>
          <w:sz w:val="22"/>
          <w:szCs w:val="22"/>
          <w:lang w:val="es-ES"/>
        </w:rPr>
        <w:t>.</w:t>
      </w:r>
      <w:r w:rsidR="00AF0CD6" w:rsidRPr="00304F79">
        <w:rPr>
          <w:rFonts w:ascii="Montserrat" w:hAnsi="Montserrat" w:cs="Arial"/>
          <w:sz w:val="22"/>
          <w:szCs w:val="22"/>
          <w:lang w:val="es-ES"/>
        </w:rPr>
        <w:t xml:space="preserve"> Siendo entonces que, el CIMAT</w:t>
      </w:r>
      <w:r w:rsidR="00FC7264" w:rsidRPr="00304F79">
        <w:rPr>
          <w:rFonts w:ascii="Montserrat" w:hAnsi="Montserrat" w:cs="Arial"/>
          <w:sz w:val="22"/>
          <w:szCs w:val="22"/>
          <w:lang w:val="es-ES"/>
        </w:rPr>
        <w:t xml:space="preserve"> es un ente jurídico-administrativo</w:t>
      </w:r>
      <w:r w:rsidR="00AF0CD6" w:rsidRPr="00304F79">
        <w:rPr>
          <w:rFonts w:ascii="Montserrat" w:hAnsi="Montserrat" w:cs="Arial"/>
          <w:sz w:val="22"/>
          <w:szCs w:val="22"/>
          <w:lang w:val="es-ES"/>
        </w:rPr>
        <w:t xml:space="preserve"> orientado hacia la investigación científica, la formación de recursos humanos de alto nivel, el mejoramiento de la competencia matemática de la sociedad, así como al apoyo en la solución de problemas que competen a sus áreas de interés, busca contribuir al desarrollo científico y tecnológico de México. </w:t>
      </w:r>
    </w:p>
    <w:p w14:paraId="2A8C140B" w14:textId="77777777" w:rsidR="00AF0CD6" w:rsidRPr="00304F79" w:rsidRDefault="00AF0CD6" w:rsidP="00AF0CD6">
      <w:pPr>
        <w:jc w:val="both"/>
        <w:rPr>
          <w:rFonts w:ascii="Montserrat" w:hAnsi="Montserrat" w:cs="Arial"/>
          <w:sz w:val="22"/>
          <w:szCs w:val="22"/>
          <w:lang w:val="es-ES"/>
        </w:rPr>
      </w:pPr>
    </w:p>
    <w:p w14:paraId="5E47231D" w14:textId="1C4D4889" w:rsidR="00AF0CD6" w:rsidRPr="00304F79" w:rsidRDefault="00AF0CD6" w:rsidP="00AF0CD6">
      <w:pPr>
        <w:jc w:val="both"/>
        <w:rPr>
          <w:rFonts w:ascii="Montserrat" w:hAnsi="Montserrat" w:cs="Arial"/>
          <w:sz w:val="22"/>
          <w:szCs w:val="22"/>
          <w:lang w:val="es-ES"/>
        </w:rPr>
      </w:pPr>
      <w:r w:rsidRPr="00304F79">
        <w:rPr>
          <w:rFonts w:ascii="Montserrat" w:hAnsi="Montserrat" w:cs="Arial"/>
          <w:sz w:val="22"/>
          <w:szCs w:val="22"/>
          <w:lang w:val="es-ES"/>
        </w:rPr>
        <w:t>En su actuar, el CIMAT obtiene información personal de sus usuarios</w:t>
      </w:r>
      <w:r w:rsidR="002953E8" w:rsidRPr="00304F79">
        <w:rPr>
          <w:rFonts w:ascii="Montserrat" w:hAnsi="Montserrat" w:cs="Arial"/>
          <w:sz w:val="22"/>
          <w:szCs w:val="22"/>
          <w:lang w:val="es-ES"/>
        </w:rPr>
        <w:t xml:space="preserve"> </w:t>
      </w:r>
      <w:r w:rsidR="00FC7264" w:rsidRPr="00304F79">
        <w:rPr>
          <w:rFonts w:ascii="Montserrat" w:hAnsi="Montserrat" w:cs="Arial"/>
          <w:sz w:val="22"/>
          <w:szCs w:val="22"/>
          <w:lang w:val="es-ES"/>
        </w:rPr>
        <w:t>e integrantes</w:t>
      </w:r>
      <w:r w:rsidRPr="00304F79">
        <w:rPr>
          <w:rFonts w:ascii="Montserrat" w:hAnsi="Montserrat" w:cs="Arial"/>
          <w:sz w:val="22"/>
          <w:szCs w:val="22"/>
          <w:lang w:val="es-ES"/>
        </w:rPr>
        <w:t xml:space="preserve"> razón por la que resulta imperante la necesidad de garantizar la protección de los datos personales que se encuentran en su posesión bajo los principios de licitud, finalidad, lealtad, consentimiento, calidad, proporcionalidad, información y responsabilidad. Ante estas máximas, el Centro de Investigación se compromete a partir de un personal profesional capacitado a implementar las políticas y programas que fortalezcan el real ejercicio de los derechos sociales, civiles y democráticos de una sociedad que se encuentra en constante transformación. </w:t>
      </w:r>
    </w:p>
    <w:p w14:paraId="6A1B09BE" w14:textId="77777777" w:rsidR="00AF0CD6" w:rsidRPr="00304F79" w:rsidRDefault="00AF0CD6" w:rsidP="00AF0CD6">
      <w:pPr>
        <w:jc w:val="both"/>
        <w:rPr>
          <w:rFonts w:ascii="Montserrat" w:hAnsi="Montserrat" w:cs="Arial"/>
          <w:sz w:val="22"/>
          <w:szCs w:val="22"/>
          <w:lang w:val="es-ES"/>
        </w:rPr>
      </w:pPr>
    </w:p>
    <w:p w14:paraId="24DFA8E3" w14:textId="10F8B0CE" w:rsidR="00277618" w:rsidRPr="00304F79" w:rsidRDefault="00277618" w:rsidP="00277618">
      <w:pPr>
        <w:jc w:val="both"/>
        <w:rPr>
          <w:rFonts w:ascii="Montserrat" w:hAnsi="Montserrat" w:cs="Arial"/>
          <w:sz w:val="22"/>
          <w:szCs w:val="22"/>
          <w:lang w:val="es-ES"/>
        </w:rPr>
      </w:pPr>
      <w:r w:rsidRPr="00304F79">
        <w:rPr>
          <w:rFonts w:ascii="Montserrat" w:hAnsi="Montserrat" w:cs="Arial"/>
          <w:sz w:val="22"/>
          <w:szCs w:val="22"/>
          <w:lang w:val="es-ES"/>
        </w:rPr>
        <w:t xml:space="preserve">Aunado a lo anterior, </w:t>
      </w:r>
      <w:r w:rsidR="001D1164" w:rsidRPr="00304F79">
        <w:rPr>
          <w:rFonts w:ascii="Montserrat" w:hAnsi="Montserrat" w:cs="Arial"/>
          <w:sz w:val="22"/>
          <w:szCs w:val="22"/>
          <w:lang w:val="es-ES"/>
        </w:rPr>
        <w:t xml:space="preserve">el Centro </w:t>
      </w:r>
      <w:r w:rsidRPr="00304F79">
        <w:rPr>
          <w:rFonts w:ascii="Montserrat" w:hAnsi="Montserrat" w:cs="Arial"/>
          <w:sz w:val="22"/>
          <w:szCs w:val="22"/>
          <w:lang w:val="es-ES"/>
        </w:rPr>
        <w:t xml:space="preserve">también </w:t>
      </w:r>
      <w:r w:rsidR="002953E8" w:rsidRPr="00304F79">
        <w:rPr>
          <w:rFonts w:ascii="Montserrat" w:hAnsi="Montserrat" w:cs="Arial"/>
          <w:sz w:val="22"/>
          <w:szCs w:val="22"/>
          <w:lang w:val="es-ES"/>
        </w:rPr>
        <w:t>ejecuta actos jurídicos</w:t>
      </w:r>
      <w:r w:rsidRPr="00304F79">
        <w:rPr>
          <w:rFonts w:ascii="Montserrat" w:hAnsi="Montserrat" w:cs="Arial"/>
          <w:sz w:val="22"/>
          <w:szCs w:val="22"/>
          <w:lang w:val="es-ES"/>
        </w:rPr>
        <w:t xml:space="preserve"> en materia administrativa, así como de tecnologías de información y comunicaciones </w:t>
      </w:r>
      <w:r w:rsidR="001D1164" w:rsidRPr="00304F79">
        <w:rPr>
          <w:rFonts w:ascii="Montserrat" w:hAnsi="Montserrat" w:cs="Arial"/>
          <w:sz w:val="22"/>
          <w:szCs w:val="22"/>
          <w:lang w:val="es-ES"/>
        </w:rPr>
        <w:t xml:space="preserve">como medios </w:t>
      </w:r>
      <w:r w:rsidRPr="00304F79">
        <w:rPr>
          <w:rFonts w:ascii="Montserrat" w:hAnsi="Montserrat" w:cs="Arial"/>
          <w:sz w:val="22"/>
          <w:szCs w:val="22"/>
          <w:lang w:val="es-ES"/>
        </w:rPr>
        <w:t>para el ejerci</w:t>
      </w:r>
      <w:r w:rsidR="001D1164" w:rsidRPr="00304F79">
        <w:rPr>
          <w:rFonts w:ascii="Montserrat" w:hAnsi="Montserrat" w:cs="Arial"/>
          <w:sz w:val="22"/>
          <w:szCs w:val="22"/>
          <w:lang w:val="es-ES"/>
        </w:rPr>
        <w:t>cio de sus atribuciones. En estos actos derivados de su</w:t>
      </w:r>
      <w:r w:rsidRPr="00304F79">
        <w:rPr>
          <w:rFonts w:ascii="Montserrat" w:hAnsi="Montserrat" w:cs="Arial"/>
          <w:sz w:val="22"/>
          <w:szCs w:val="22"/>
          <w:lang w:val="es-ES"/>
        </w:rPr>
        <w:t xml:space="preserve"> labor adjetiva, </w:t>
      </w:r>
      <w:r w:rsidR="001D1164" w:rsidRPr="00304F79">
        <w:rPr>
          <w:rFonts w:ascii="Montserrat" w:hAnsi="Montserrat" w:cs="Arial"/>
          <w:sz w:val="22"/>
          <w:szCs w:val="22"/>
          <w:lang w:val="es-ES"/>
        </w:rPr>
        <w:t xml:space="preserve">claramente </w:t>
      </w:r>
      <w:r w:rsidRPr="00304F79">
        <w:rPr>
          <w:rFonts w:ascii="Montserrat" w:hAnsi="Montserrat" w:cs="Arial"/>
          <w:sz w:val="22"/>
          <w:szCs w:val="22"/>
          <w:lang w:val="es-ES"/>
        </w:rPr>
        <w:t xml:space="preserve">el tratamiento </w:t>
      </w:r>
      <w:r w:rsidR="001D1164" w:rsidRPr="00304F79">
        <w:rPr>
          <w:rFonts w:ascii="Montserrat" w:hAnsi="Montserrat" w:cs="Arial"/>
          <w:sz w:val="22"/>
          <w:szCs w:val="22"/>
          <w:lang w:val="es-ES"/>
        </w:rPr>
        <w:t xml:space="preserve">de datos personales es parte del día a día </w:t>
      </w:r>
      <w:r w:rsidRPr="00304F79">
        <w:rPr>
          <w:rFonts w:ascii="Montserrat" w:hAnsi="Montserrat" w:cs="Arial"/>
          <w:sz w:val="22"/>
          <w:szCs w:val="22"/>
          <w:lang w:val="es-ES"/>
        </w:rPr>
        <w:t>institucional.</w:t>
      </w:r>
    </w:p>
    <w:p w14:paraId="26120A77" w14:textId="38ABB648" w:rsidR="00E52547" w:rsidRPr="00304F79" w:rsidRDefault="00277618" w:rsidP="00E52547">
      <w:pPr>
        <w:jc w:val="both"/>
        <w:rPr>
          <w:rFonts w:ascii="Montserrat" w:hAnsi="Montserrat" w:cs="Arial"/>
          <w:sz w:val="22"/>
          <w:szCs w:val="22"/>
          <w:lang w:val="es-ES"/>
        </w:rPr>
      </w:pPr>
      <w:r w:rsidRPr="00304F79">
        <w:rPr>
          <w:rFonts w:ascii="Montserrat" w:hAnsi="Montserrat" w:cs="Arial"/>
          <w:sz w:val="22"/>
          <w:szCs w:val="22"/>
          <w:lang w:val="es-ES"/>
        </w:rPr>
        <w:t xml:space="preserve"> </w:t>
      </w:r>
    </w:p>
    <w:p w14:paraId="324D0D82" w14:textId="267FC238" w:rsidR="00326EB2" w:rsidRPr="00304F79" w:rsidRDefault="001D1164" w:rsidP="001D1164">
      <w:pPr>
        <w:jc w:val="both"/>
        <w:rPr>
          <w:rFonts w:ascii="Montserrat" w:hAnsi="Montserrat" w:cs="Arial"/>
          <w:sz w:val="22"/>
          <w:szCs w:val="22"/>
          <w:lang w:val="es-ES"/>
        </w:rPr>
      </w:pPr>
      <w:r w:rsidRPr="00304F79">
        <w:rPr>
          <w:rFonts w:ascii="Montserrat" w:hAnsi="Montserrat" w:cs="Arial"/>
          <w:sz w:val="22"/>
          <w:szCs w:val="22"/>
          <w:lang w:val="es-ES"/>
        </w:rPr>
        <w:t xml:space="preserve">El CIMAT en su calidad de Sujeto Obligado es </w:t>
      </w:r>
      <w:r w:rsidR="00025EF2" w:rsidRPr="00304F79">
        <w:rPr>
          <w:rFonts w:ascii="Montserrat" w:hAnsi="Montserrat" w:cs="Arial"/>
          <w:sz w:val="22"/>
          <w:szCs w:val="22"/>
          <w:lang w:val="es-ES"/>
        </w:rPr>
        <w:t xml:space="preserve">el </w:t>
      </w:r>
      <w:r w:rsidRPr="00304F79">
        <w:rPr>
          <w:rFonts w:ascii="Montserrat" w:hAnsi="Montserrat" w:cs="Arial"/>
          <w:sz w:val="22"/>
          <w:szCs w:val="22"/>
          <w:lang w:val="es-ES"/>
        </w:rPr>
        <w:t xml:space="preserve">responsable del tratamiento y protección de los datos personales que </w:t>
      </w:r>
      <w:r w:rsidR="00025EF2" w:rsidRPr="00304F79">
        <w:rPr>
          <w:rFonts w:ascii="Montserrat" w:hAnsi="Montserrat" w:cs="Arial"/>
          <w:sz w:val="22"/>
          <w:szCs w:val="22"/>
          <w:lang w:val="es-ES"/>
        </w:rPr>
        <w:t xml:space="preserve">obtiene o </w:t>
      </w:r>
      <w:r w:rsidR="00326EB2" w:rsidRPr="00304F79">
        <w:rPr>
          <w:rFonts w:ascii="Montserrat" w:hAnsi="Montserrat" w:cs="Arial"/>
          <w:sz w:val="22"/>
          <w:szCs w:val="22"/>
          <w:lang w:val="es-ES"/>
        </w:rPr>
        <w:t>genera de</w:t>
      </w:r>
      <w:r w:rsidRPr="00304F79">
        <w:rPr>
          <w:rFonts w:ascii="Montserrat" w:hAnsi="Montserrat" w:cs="Arial"/>
          <w:sz w:val="22"/>
          <w:szCs w:val="22"/>
          <w:lang w:val="es-ES"/>
        </w:rPr>
        <w:t xml:space="preserve"> conformidad con lo dispuesto en el artículo 1 de la Ley General </w:t>
      </w:r>
      <w:r w:rsidR="00025EF2" w:rsidRPr="00304F79">
        <w:rPr>
          <w:rFonts w:ascii="Montserrat" w:hAnsi="Montserrat" w:cs="Arial"/>
          <w:sz w:val="22"/>
          <w:szCs w:val="22"/>
          <w:lang w:val="es-ES"/>
        </w:rPr>
        <w:t>de Protección de Datos Personales en Posesión de Sujetos Obligados</w:t>
      </w:r>
      <w:r w:rsidRPr="00304F79">
        <w:rPr>
          <w:rFonts w:ascii="Montserrat" w:hAnsi="Montserrat" w:cs="Arial"/>
          <w:sz w:val="22"/>
          <w:szCs w:val="22"/>
          <w:lang w:val="es-ES"/>
        </w:rPr>
        <w:t xml:space="preserve">, de tal forma que debe, entre otros, establecer </w:t>
      </w:r>
      <w:r w:rsidR="00025EF2" w:rsidRPr="00304F79">
        <w:rPr>
          <w:rFonts w:ascii="Montserrat" w:hAnsi="Montserrat" w:cs="Arial"/>
          <w:sz w:val="22"/>
          <w:szCs w:val="22"/>
          <w:lang w:val="es-ES"/>
        </w:rPr>
        <w:t>los mecanismos que permitan cumplir con el principio de responsabilidad</w:t>
      </w:r>
      <w:r w:rsidR="00E40697" w:rsidRPr="00304F79">
        <w:rPr>
          <w:rFonts w:ascii="Montserrat" w:hAnsi="Montserrat" w:cs="Arial"/>
          <w:sz w:val="22"/>
          <w:szCs w:val="22"/>
          <w:lang w:val="es-ES"/>
        </w:rPr>
        <w:t xml:space="preserve"> y para este fin esta misma legislación establece la obligación de elaborar e instrumentar el Programa de Protección de Datos Personales.  </w:t>
      </w:r>
    </w:p>
    <w:p w14:paraId="55FD59ED" w14:textId="77777777" w:rsidR="00326EB2" w:rsidRPr="00304F79" w:rsidRDefault="00326EB2" w:rsidP="001D1164">
      <w:pPr>
        <w:jc w:val="both"/>
        <w:rPr>
          <w:rFonts w:ascii="Montserrat" w:hAnsi="Montserrat" w:cs="Arial"/>
          <w:sz w:val="22"/>
          <w:szCs w:val="22"/>
          <w:lang w:val="es-ES"/>
        </w:rPr>
      </w:pPr>
    </w:p>
    <w:p w14:paraId="15E5ECA5" w14:textId="1CD3B22D" w:rsidR="00F40332" w:rsidRPr="00304F79" w:rsidRDefault="00F40332" w:rsidP="00E52547">
      <w:pPr>
        <w:jc w:val="both"/>
        <w:rPr>
          <w:rFonts w:ascii="Montserrat" w:hAnsi="Montserrat" w:cs="Arial"/>
          <w:sz w:val="22"/>
          <w:szCs w:val="22"/>
          <w:lang w:val="es-ES"/>
        </w:rPr>
      </w:pPr>
      <w:r w:rsidRPr="00304F79">
        <w:rPr>
          <w:rFonts w:ascii="Montserrat" w:hAnsi="Montserrat" w:cs="Arial"/>
          <w:sz w:val="22"/>
          <w:szCs w:val="22"/>
          <w:lang w:val="es-ES"/>
        </w:rPr>
        <w:t xml:space="preserve">En este </w:t>
      </w:r>
      <w:r w:rsidR="00277618" w:rsidRPr="00304F79">
        <w:rPr>
          <w:rFonts w:ascii="Montserrat" w:hAnsi="Montserrat" w:cs="Arial"/>
          <w:sz w:val="22"/>
          <w:szCs w:val="22"/>
          <w:lang w:val="es-ES"/>
        </w:rPr>
        <w:t>orden de ideas</w:t>
      </w:r>
      <w:r w:rsidRPr="00304F79">
        <w:rPr>
          <w:rFonts w:ascii="Montserrat" w:hAnsi="Montserrat" w:cs="Arial"/>
          <w:sz w:val="22"/>
          <w:szCs w:val="22"/>
          <w:lang w:val="es-ES"/>
        </w:rPr>
        <w:t xml:space="preserve">, el Comité de Transparencia </w:t>
      </w:r>
      <w:r w:rsidR="00277618" w:rsidRPr="00304F79">
        <w:rPr>
          <w:rFonts w:ascii="Montserrat" w:hAnsi="Montserrat" w:cs="Arial"/>
          <w:sz w:val="22"/>
          <w:szCs w:val="22"/>
          <w:lang w:val="es-ES"/>
        </w:rPr>
        <w:t xml:space="preserve">y Protección de Datos Personales </w:t>
      </w:r>
      <w:r w:rsidRPr="00304F79">
        <w:rPr>
          <w:rFonts w:ascii="Montserrat" w:hAnsi="Montserrat" w:cs="Arial"/>
          <w:sz w:val="22"/>
          <w:szCs w:val="22"/>
          <w:lang w:val="es-ES"/>
        </w:rPr>
        <w:t xml:space="preserve">del </w:t>
      </w:r>
      <w:r w:rsidR="00277618" w:rsidRPr="00304F79">
        <w:rPr>
          <w:rFonts w:ascii="Montserrat" w:hAnsi="Montserrat" w:cs="Arial"/>
          <w:sz w:val="22"/>
          <w:szCs w:val="22"/>
          <w:lang w:val="es-ES"/>
        </w:rPr>
        <w:t xml:space="preserve">CIMAT </w:t>
      </w:r>
      <w:r w:rsidRPr="00304F79">
        <w:rPr>
          <w:rFonts w:ascii="Montserrat" w:hAnsi="Montserrat" w:cs="Arial"/>
          <w:sz w:val="22"/>
          <w:szCs w:val="22"/>
          <w:lang w:val="es-ES"/>
        </w:rPr>
        <w:t>comprometido con la función de coordinar las acciones necesarias para dar cumplimiento a las disposiciones aplicables en materia de transparencia, acceso a la información y prot</w:t>
      </w:r>
      <w:r w:rsidR="001D1164" w:rsidRPr="00304F79">
        <w:rPr>
          <w:rFonts w:ascii="Montserrat" w:hAnsi="Montserrat" w:cs="Arial"/>
          <w:sz w:val="22"/>
          <w:szCs w:val="22"/>
          <w:lang w:val="es-ES"/>
        </w:rPr>
        <w:t xml:space="preserve">ección de datos personales </w:t>
      </w:r>
      <w:r w:rsidR="001F529D" w:rsidRPr="00304F79">
        <w:rPr>
          <w:rFonts w:ascii="Montserrat" w:hAnsi="Montserrat" w:cs="Arial"/>
          <w:sz w:val="22"/>
          <w:szCs w:val="22"/>
          <w:lang w:val="es-ES"/>
        </w:rPr>
        <w:t xml:space="preserve">en posesión </w:t>
      </w:r>
      <w:r w:rsidR="001D1164" w:rsidRPr="00304F79">
        <w:rPr>
          <w:rFonts w:ascii="Montserrat" w:hAnsi="Montserrat" w:cs="Arial"/>
          <w:sz w:val="22"/>
          <w:szCs w:val="22"/>
          <w:lang w:val="es-ES"/>
        </w:rPr>
        <w:t xml:space="preserve">del CIMAT </w:t>
      </w:r>
      <w:r w:rsidRPr="00304F79">
        <w:rPr>
          <w:rFonts w:ascii="Montserrat" w:hAnsi="Montserrat" w:cs="Arial"/>
          <w:sz w:val="22"/>
          <w:szCs w:val="22"/>
          <w:lang w:val="es-ES"/>
        </w:rPr>
        <w:t>aprobó</w:t>
      </w:r>
      <w:r w:rsidR="001D1164" w:rsidRPr="00304F79">
        <w:rPr>
          <w:rFonts w:ascii="Montserrat" w:hAnsi="Montserrat" w:cs="Arial"/>
          <w:sz w:val="22"/>
          <w:szCs w:val="22"/>
          <w:lang w:val="es-ES"/>
        </w:rPr>
        <w:t xml:space="preserve"> en sesión extraordinaria el</w:t>
      </w:r>
      <w:r w:rsidRPr="00304F79">
        <w:rPr>
          <w:rFonts w:ascii="Montserrat" w:hAnsi="Montserrat" w:cs="Arial"/>
          <w:sz w:val="22"/>
          <w:szCs w:val="22"/>
          <w:lang w:val="es-ES"/>
        </w:rPr>
        <w:t xml:space="preserve"> presente Programa de</w:t>
      </w:r>
      <w:r w:rsidR="001D1164" w:rsidRPr="00304F79">
        <w:rPr>
          <w:rFonts w:ascii="Montserrat" w:hAnsi="Montserrat" w:cs="Arial"/>
          <w:sz w:val="22"/>
          <w:szCs w:val="22"/>
          <w:lang w:val="es-ES"/>
        </w:rPr>
        <w:t xml:space="preserve"> Protección de Datos Personales</w:t>
      </w:r>
      <w:r w:rsidR="00E40697" w:rsidRPr="00304F79">
        <w:rPr>
          <w:rFonts w:ascii="Montserrat" w:hAnsi="Montserrat" w:cs="Arial"/>
          <w:sz w:val="22"/>
          <w:szCs w:val="22"/>
          <w:lang w:val="es-ES"/>
        </w:rPr>
        <w:t xml:space="preserve"> en la Segunda Sesión Extraordinaria efectuada el 5 junio de 2022. </w:t>
      </w:r>
    </w:p>
    <w:p w14:paraId="2CA44944" w14:textId="77777777" w:rsidR="00E52547" w:rsidRPr="00304F79" w:rsidRDefault="00E52547" w:rsidP="00E52547">
      <w:pPr>
        <w:jc w:val="both"/>
        <w:rPr>
          <w:rFonts w:ascii="Montserrat" w:hAnsi="Montserrat" w:cs="Arial"/>
          <w:sz w:val="22"/>
          <w:szCs w:val="22"/>
          <w:lang w:val="es-ES"/>
        </w:rPr>
      </w:pPr>
    </w:p>
    <w:p w14:paraId="33C036AF" w14:textId="4C4CAF9E" w:rsidR="00FC7264" w:rsidRPr="00304F79" w:rsidRDefault="00E52547" w:rsidP="00FC7264">
      <w:pPr>
        <w:jc w:val="both"/>
        <w:rPr>
          <w:rFonts w:ascii="Montserrat" w:hAnsi="Montserrat" w:cs="Arial"/>
          <w:sz w:val="22"/>
          <w:szCs w:val="22"/>
          <w:lang w:val="es-ES"/>
        </w:rPr>
      </w:pPr>
      <w:r w:rsidRPr="00304F79">
        <w:rPr>
          <w:rFonts w:ascii="Montserrat" w:hAnsi="Montserrat" w:cs="Arial"/>
          <w:sz w:val="22"/>
          <w:szCs w:val="22"/>
          <w:lang w:val="es-ES"/>
        </w:rPr>
        <w:lastRenderedPageBreak/>
        <w:t xml:space="preserve">La estructura del </w:t>
      </w:r>
      <w:r w:rsidR="001F529D" w:rsidRPr="00304F79">
        <w:rPr>
          <w:rFonts w:ascii="Montserrat" w:hAnsi="Montserrat" w:cs="Arial"/>
          <w:sz w:val="22"/>
          <w:szCs w:val="22"/>
          <w:lang w:val="es-ES"/>
        </w:rPr>
        <w:t>Programa</w:t>
      </w:r>
      <w:r w:rsidRPr="00304F79">
        <w:rPr>
          <w:rFonts w:ascii="Montserrat" w:hAnsi="Montserrat" w:cs="Arial"/>
          <w:sz w:val="22"/>
          <w:szCs w:val="22"/>
          <w:lang w:val="es-ES"/>
        </w:rPr>
        <w:t xml:space="preserve"> es la siguiente: En el primer apartado se presenta un glosario con los términos </w:t>
      </w:r>
      <w:r w:rsidR="001F529D" w:rsidRPr="00304F79">
        <w:rPr>
          <w:rFonts w:ascii="Montserrat" w:hAnsi="Montserrat" w:cs="Arial"/>
          <w:sz w:val="22"/>
          <w:szCs w:val="22"/>
          <w:lang w:val="es-ES"/>
        </w:rPr>
        <w:t>en</w:t>
      </w:r>
      <w:r w:rsidRPr="00304F79">
        <w:rPr>
          <w:rFonts w:ascii="Montserrat" w:hAnsi="Montserrat" w:cs="Arial"/>
          <w:sz w:val="22"/>
          <w:szCs w:val="22"/>
          <w:lang w:val="es-ES"/>
        </w:rPr>
        <w:t xml:space="preserve"> materia de protección de datos personales, así como aquellos que se mencionan con mayor frecuencia; enseguida se encuentra la introducción</w:t>
      </w:r>
      <w:r w:rsidR="001F529D" w:rsidRPr="00304F79">
        <w:rPr>
          <w:rFonts w:ascii="Montserrat" w:hAnsi="Montserrat" w:cs="Arial"/>
          <w:sz w:val="22"/>
          <w:szCs w:val="22"/>
          <w:lang w:val="es-ES"/>
        </w:rPr>
        <w:t xml:space="preserve"> donde se hace una breve exposición de los fundamentos y motivos para la elaboración del Programa y de su contenido</w:t>
      </w:r>
      <w:r w:rsidR="009A4416" w:rsidRPr="00304F79">
        <w:rPr>
          <w:rFonts w:ascii="Montserrat" w:hAnsi="Montserrat" w:cs="Arial"/>
          <w:sz w:val="22"/>
          <w:szCs w:val="22"/>
          <w:lang w:val="es-ES"/>
        </w:rPr>
        <w:t>; en el tercer apartado</w:t>
      </w:r>
      <w:r w:rsidRPr="00304F79">
        <w:rPr>
          <w:rFonts w:ascii="Montserrat" w:hAnsi="Montserrat" w:cs="Arial"/>
          <w:sz w:val="22"/>
          <w:szCs w:val="22"/>
          <w:lang w:val="es-ES"/>
        </w:rPr>
        <w:t xml:space="preserve">, </w:t>
      </w:r>
      <w:r w:rsidR="00FC7264" w:rsidRPr="00304F79">
        <w:rPr>
          <w:rFonts w:ascii="Montserrat" w:hAnsi="Montserrat" w:cs="Arial"/>
          <w:sz w:val="22"/>
          <w:szCs w:val="22"/>
          <w:lang w:val="es-ES"/>
        </w:rPr>
        <w:t>se establecen Responsabilidades dentro del Programa de Datos Personales, señalando los compromisos y responsables en la protección de datos personales dentro de la institución; en el siguiente punto</w:t>
      </w:r>
      <w:r w:rsidR="009A4416" w:rsidRPr="00304F79">
        <w:rPr>
          <w:rFonts w:ascii="Montserrat" w:hAnsi="Montserrat" w:cs="Arial"/>
          <w:sz w:val="22"/>
          <w:szCs w:val="22"/>
          <w:lang w:val="es-ES"/>
        </w:rPr>
        <w:t xml:space="preserve"> se expone el a</w:t>
      </w:r>
      <w:r w:rsidR="0078120E" w:rsidRPr="00304F79">
        <w:rPr>
          <w:rFonts w:ascii="Montserrat" w:hAnsi="Montserrat" w:cs="Arial"/>
          <w:sz w:val="22"/>
          <w:szCs w:val="22"/>
          <w:lang w:val="es-ES"/>
        </w:rPr>
        <w:t>lcance del Programa de Protección de Datos Personales</w:t>
      </w:r>
      <w:r w:rsidR="00FC7264" w:rsidRPr="00304F79">
        <w:rPr>
          <w:rFonts w:ascii="Montserrat" w:hAnsi="Montserrat" w:cs="Arial"/>
          <w:sz w:val="22"/>
          <w:szCs w:val="22"/>
          <w:lang w:val="es-ES"/>
        </w:rPr>
        <w:t>, se detallan</w:t>
      </w:r>
      <w:r w:rsidR="0078120E" w:rsidRPr="00304F79">
        <w:rPr>
          <w:rFonts w:ascii="Montserrat" w:hAnsi="Montserrat" w:cs="Arial"/>
          <w:sz w:val="22"/>
          <w:szCs w:val="22"/>
          <w:lang w:val="es-ES"/>
        </w:rPr>
        <w:t xml:space="preserve"> las áreas administrativas a las que obliga el Programa; </w:t>
      </w:r>
      <w:r w:rsidR="009A4416" w:rsidRPr="00304F79">
        <w:rPr>
          <w:rFonts w:ascii="Montserrat" w:hAnsi="Montserrat" w:cs="Arial"/>
          <w:sz w:val="22"/>
          <w:szCs w:val="22"/>
          <w:lang w:val="es-ES"/>
        </w:rPr>
        <w:t xml:space="preserve">por su parte, en el apartado </w:t>
      </w:r>
      <w:r w:rsidR="0078120E" w:rsidRPr="00304F79">
        <w:rPr>
          <w:rFonts w:ascii="Montserrat" w:hAnsi="Montserrat" w:cs="Arial"/>
          <w:sz w:val="22"/>
          <w:szCs w:val="22"/>
          <w:lang w:val="es-ES"/>
        </w:rPr>
        <w:t>quinto, se establecen la</w:t>
      </w:r>
      <w:r w:rsidR="009A4416" w:rsidRPr="00304F79">
        <w:rPr>
          <w:rFonts w:ascii="Montserrat" w:hAnsi="Montserrat" w:cs="Arial"/>
          <w:sz w:val="22"/>
          <w:szCs w:val="22"/>
          <w:lang w:val="es-ES"/>
        </w:rPr>
        <w:t xml:space="preserve">s </w:t>
      </w:r>
      <w:r w:rsidR="0078120E" w:rsidRPr="00304F79">
        <w:rPr>
          <w:rFonts w:ascii="Montserrat" w:hAnsi="Montserrat" w:cs="Arial"/>
          <w:sz w:val="22"/>
          <w:szCs w:val="22"/>
          <w:lang w:val="es-ES"/>
        </w:rPr>
        <w:t>políticas de gestión para la obtención, uso y eliminación de datos personales; en el punto</w:t>
      </w:r>
      <w:r w:rsidR="009A4416" w:rsidRPr="00304F79">
        <w:rPr>
          <w:rFonts w:ascii="Montserrat" w:hAnsi="Montserrat" w:cs="Arial"/>
          <w:sz w:val="22"/>
          <w:szCs w:val="22"/>
          <w:lang w:val="es-ES"/>
        </w:rPr>
        <w:t xml:space="preserve"> seis</w:t>
      </w:r>
      <w:r w:rsidR="0078120E" w:rsidRPr="00304F79">
        <w:rPr>
          <w:rFonts w:ascii="Montserrat" w:hAnsi="Montserrat" w:cs="Arial"/>
          <w:sz w:val="22"/>
          <w:szCs w:val="22"/>
          <w:lang w:val="es-ES"/>
        </w:rPr>
        <w:t xml:space="preserve"> se distingue la metodología para efectuar revisiones y </w:t>
      </w:r>
      <w:r w:rsidR="009A4416" w:rsidRPr="00304F79">
        <w:rPr>
          <w:rFonts w:ascii="Montserrat" w:hAnsi="Montserrat" w:cs="Arial"/>
          <w:sz w:val="22"/>
          <w:szCs w:val="22"/>
          <w:lang w:val="es-ES"/>
        </w:rPr>
        <w:t xml:space="preserve">auditorías al programa, </w:t>
      </w:r>
      <w:r w:rsidR="0078120E" w:rsidRPr="00304F79">
        <w:rPr>
          <w:rFonts w:ascii="Montserrat" w:hAnsi="Montserrat" w:cs="Arial"/>
          <w:sz w:val="22"/>
          <w:szCs w:val="22"/>
          <w:lang w:val="es-ES"/>
        </w:rPr>
        <w:t>en el punto siete</w:t>
      </w:r>
      <w:r w:rsidR="009A4416" w:rsidRPr="00304F79">
        <w:rPr>
          <w:rFonts w:ascii="Montserrat" w:hAnsi="Montserrat" w:cs="Arial"/>
          <w:sz w:val="22"/>
          <w:szCs w:val="22"/>
          <w:lang w:val="es-ES"/>
        </w:rPr>
        <w:t xml:space="preserve"> da cuenta de las</w:t>
      </w:r>
      <w:r w:rsidR="0078120E" w:rsidRPr="00304F79">
        <w:rPr>
          <w:rFonts w:ascii="Montserrat" w:hAnsi="Montserrat" w:cs="Arial"/>
          <w:sz w:val="22"/>
          <w:szCs w:val="22"/>
          <w:lang w:val="es-ES"/>
        </w:rPr>
        <w:t xml:space="preserve"> propuestas de acciones de mejora, para finalizar en el apartado ocho con el establecimiento de sanciones en caso de incumplimientos o infidencias. </w:t>
      </w:r>
    </w:p>
    <w:p w14:paraId="3CB5768C" w14:textId="77777777" w:rsidR="00E52547" w:rsidRPr="00304F79" w:rsidRDefault="00E52547" w:rsidP="00E52547">
      <w:pPr>
        <w:jc w:val="both"/>
        <w:rPr>
          <w:rFonts w:ascii="Montserrat" w:hAnsi="Montserrat" w:cs="Arial"/>
          <w:sz w:val="22"/>
          <w:szCs w:val="22"/>
          <w:lang w:val="es-ES"/>
        </w:rPr>
      </w:pPr>
    </w:p>
    <w:p w14:paraId="34553BF1" w14:textId="77777777" w:rsidR="00F40332" w:rsidRPr="00304F79" w:rsidRDefault="00F40332" w:rsidP="00E52547">
      <w:pPr>
        <w:jc w:val="both"/>
        <w:rPr>
          <w:rFonts w:ascii="Montserrat" w:hAnsi="Montserrat" w:cs="Arial"/>
          <w:sz w:val="22"/>
          <w:szCs w:val="22"/>
          <w:lang w:val="es-ES"/>
        </w:rPr>
      </w:pPr>
    </w:p>
    <w:p w14:paraId="6416D659"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735AD760"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11694F84"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23D7C784"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34B8ADAB"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7A53E1A5"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67BDAACF"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5133A3E3"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6C90B30B"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36D4BD0E"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483DF7B5"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296D13B6"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245DC0F8"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68135414"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75F6DB69"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7D3278CC"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0586D6C8"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5AF69788"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0A29FC39" w14:textId="2CD92868" w:rsidR="00F436A9" w:rsidRPr="00304F79" w:rsidRDefault="00F436A9" w:rsidP="00E52547">
      <w:pPr>
        <w:jc w:val="both"/>
        <w:rPr>
          <w:rFonts w:ascii="Montserrat" w:hAnsi="Montserrat" w:cs="Arial"/>
          <w:b/>
          <w:color w:val="943634" w:themeColor="accent2" w:themeShade="BF"/>
          <w:sz w:val="22"/>
          <w:szCs w:val="22"/>
          <w:lang w:val="es-ES"/>
        </w:rPr>
      </w:pPr>
    </w:p>
    <w:p w14:paraId="21EFF992" w14:textId="0E461D13" w:rsidR="00D84EE8" w:rsidRPr="00304F79" w:rsidRDefault="00D84EE8" w:rsidP="00E52547">
      <w:pPr>
        <w:jc w:val="both"/>
        <w:rPr>
          <w:rFonts w:ascii="Montserrat" w:hAnsi="Montserrat" w:cs="Arial"/>
          <w:b/>
          <w:color w:val="943634" w:themeColor="accent2" w:themeShade="BF"/>
          <w:sz w:val="22"/>
          <w:szCs w:val="22"/>
          <w:lang w:val="es-ES"/>
        </w:rPr>
      </w:pPr>
    </w:p>
    <w:p w14:paraId="32D61CDF" w14:textId="5B1E6EFA" w:rsidR="00D84EE8" w:rsidRPr="00304F79" w:rsidRDefault="00D84EE8" w:rsidP="00E52547">
      <w:pPr>
        <w:jc w:val="both"/>
        <w:rPr>
          <w:rFonts w:ascii="Montserrat" w:hAnsi="Montserrat" w:cs="Arial"/>
          <w:b/>
          <w:color w:val="943634" w:themeColor="accent2" w:themeShade="BF"/>
          <w:sz w:val="22"/>
          <w:szCs w:val="22"/>
          <w:lang w:val="es-ES"/>
        </w:rPr>
      </w:pPr>
    </w:p>
    <w:p w14:paraId="3994501A" w14:textId="09D1C2C6" w:rsidR="00D84EE8" w:rsidRPr="00304F79" w:rsidRDefault="00D84EE8" w:rsidP="00E52547">
      <w:pPr>
        <w:jc w:val="both"/>
        <w:rPr>
          <w:rFonts w:ascii="Montserrat" w:hAnsi="Montserrat" w:cs="Arial"/>
          <w:b/>
          <w:color w:val="943634" w:themeColor="accent2" w:themeShade="BF"/>
          <w:sz w:val="22"/>
          <w:szCs w:val="22"/>
          <w:lang w:val="es-ES"/>
        </w:rPr>
      </w:pPr>
    </w:p>
    <w:p w14:paraId="4F29EACA" w14:textId="16211E74" w:rsidR="00D84EE8" w:rsidRPr="00304F79" w:rsidRDefault="00D84EE8" w:rsidP="00E52547">
      <w:pPr>
        <w:jc w:val="both"/>
        <w:rPr>
          <w:rFonts w:ascii="Montserrat" w:hAnsi="Montserrat" w:cs="Arial"/>
          <w:b/>
          <w:color w:val="943634" w:themeColor="accent2" w:themeShade="BF"/>
          <w:sz w:val="22"/>
          <w:szCs w:val="22"/>
          <w:lang w:val="es-ES"/>
        </w:rPr>
      </w:pPr>
    </w:p>
    <w:p w14:paraId="0F99FE2B" w14:textId="21B869AD" w:rsidR="00D84EE8" w:rsidRPr="00304F79" w:rsidRDefault="00D84EE8" w:rsidP="00E52547">
      <w:pPr>
        <w:jc w:val="both"/>
        <w:rPr>
          <w:rFonts w:ascii="Montserrat" w:hAnsi="Montserrat" w:cs="Arial"/>
          <w:b/>
          <w:color w:val="943634" w:themeColor="accent2" w:themeShade="BF"/>
          <w:sz w:val="22"/>
          <w:szCs w:val="22"/>
          <w:lang w:val="es-ES"/>
        </w:rPr>
      </w:pPr>
    </w:p>
    <w:p w14:paraId="3ABAD236" w14:textId="2C1F3C95" w:rsidR="00D84EE8" w:rsidRPr="00304F79" w:rsidRDefault="00D84EE8" w:rsidP="00E52547">
      <w:pPr>
        <w:jc w:val="both"/>
        <w:rPr>
          <w:rFonts w:ascii="Montserrat" w:hAnsi="Montserrat" w:cs="Arial"/>
          <w:b/>
          <w:color w:val="943634" w:themeColor="accent2" w:themeShade="BF"/>
          <w:sz w:val="22"/>
          <w:szCs w:val="22"/>
          <w:lang w:val="es-ES"/>
        </w:rPr>
      </w:pPr>
    </w:p>
    <w:p w14:paraId="4563E73C" w14:textId="24AAD119" w:rsidR="00D84EE8" w:rsidRPr="00304F79" w:rsidRDefault="00D84EE8" w:rsidP="00E52547">
      <w:pPr>
        <w:jc w:val="both"/>
        <w:rPr>
          <w:rFonts w:ascii="Montserrat" w:hAnsi="Montserrat" w:cs="Arial"/>
          <w:b/>
          <w:color w:val="943634" w:themeColor="accent2" w:themeShade="BF"/>
          <w:sz w:val="22"/>
          <w:szCs w:val="22"/>
          <w:lang w:val="es-ES"/>
        </w:rPr>
      </w:pPr>
    </w:p>
    <w:p w14:paraId="48247FED" w14:textId="3B4C8AC1" w:rsidR="00D84EE8" w:rsidRPr="00304F79" w:rsidRDefault="00D84EE8" w:rsidP="00E52547">
      <w:pPr>
        <w:jc w:val="both"/>
        <w:rPr>
          <w:rFonts w:ascii="Montserrat" w:hAnsi="Montserrat" w:cs="Arial"/>
          <w:b/>
          <w:color w:val="943634" w:themeColor="accent2" w:themeShade="BF"/>
          <w:sz w:val="22"/>
          <w:szCs w:val="22"/>
          <w:lang w:val="es-ES"/>
        </w:rPr>
      </w:pPr>
    </w:p>
    <w:p w14:paraId="0273D7EC" w14:textId="312F28FD" w:rsidR="00D84EE8" w:rsidRPr="00304F79" w:rsidRDefault="00D84EE8" w:rsidP="00E52547">
      <w:pPr>
        <w:jc w:val="both"/>
        <w:rPr>
          <w:rFonts w:ascii="Montserrat" w:hAnsi="Montserrat" w:cs="Arial"/>
          <w:b/>
          <w:color w:val="943634" w:themeColor="accent2" w:themeShade="BF"/>
          <w:sz w:val="22"/>
          <w:szCs w:val="22"/>
          <w:lang w:val="es-ES"/>
        </w:rPr>
      </w:pPr>
    </w:p>
    <w:p w14:paraId="79444AD9"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0F6FF8AD"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2436B1D1" w14:textId="77777777" w:rsidR="00F436A9" w:rsidRPr="00304F79" w:rsidRDefault="00F436A9" w:rsidP="00E52547">
      <w:pPr>
        <w:jc w:val="both"/>
        <w:rPr>
          <w:rFonts w:ascii="Montserrat" w:hAnsi="Montserrat" w:cs="Arial"/>
          <w:b/>
          <w:color w:val="943634" w:themeColor="accent2" w:themeShade="BF"/>
          <w:sz w:val="22"/>
          <w:szCs w:val="22"/>
          <w:lang w:val="es-ES"/>
        </w:rPr>
      </w:pPr>
    </w:p>
    <w:p w14:paraId="52DAC7C3" w14:textId="77777777" w:rsidR="00ED1FDA" w:rsidRPr="00304F79" w:rsidRDefault="00ED1FDA" w:rsidP="00E52547">
      <w:pPr>
        <w:jc w:val="both"/>
        <w:rPr>
          <w:rFonts w:ascii="Montserrat" w:hAnsi="Montserrat" w:cs="Arial"/>
          <w:b/>
          <w:color w:val="943634" w:themeColor="accent2" w:themeShade="BF"/>
          <w:sz w:val="22"/>
          <w:szCs w:val="22"/>
          <w:lang w:val="es-ES"/>
        </w:rPr>
      </w:pPr>
    </w:p>
    <w:p w14:paraId="4FCD7262" w14:textId="6ABC3F71" w:rsidR="00386A88" w:rsidRPr="00304F79" w:rsidRDefault="00386A88" w:rsidP="001F3BBA">
      <w:pPr>
        <w:pStyle w:val="Ttulo1"/>
        <w:rPr>
          <w:rFonts w:ascii="Montserrat" w:hAnsi="Montserrat"/>
          <w:b/>
          <w:color w:val="943634" w:themeColor="accent2" w:themeShade="BF"/>
          <w:sz w:val="22"/>
          <w:szCs w:val="22"/>
          <w:lang w:val="es-ES"/>
        </w:rPr>
      </w:pPr>
      <w:bookmarkStart w:id="1" w:name="_Toc107304792"/>
      <w:r w:rsidRPr="00304F79">
        <w:rPr>
          <w:rFonts w:ascii="Montserrat" w:hAnsi="Montserrat"/>
          <w:b/>
          <w:color w:val="943634" w:themeColor="accent2" w:themeShade="BF"/>
          <w:sz w:val="22"/>
          <w:szCs w:val="22"/>
          <w:lang w:val="es-ES"/>
        </w:rPr>
        <w:t>Glosario de términos</w:t>
      </w:r>
      <w:bookmarkEnd w:id="1"/>
    </w:p>
    <w:p w14:paraId="3B7500F1" w14:textId="77777777" w:rsidR="0007380B" w:rsidRPr="00304F79" w:rsidRDefault="0007380B" w:rsidP="0007380B">
      <w:pPr>
        <w:jc w:val="both"/>
        <w:rPr>
          <w:rFonts w:ascii="Montserrat" w:hAnsi="Montserrat" w:cs="Arial"/>
          <w:b/>
          <w:color w:val="943634" w:themeColor="accent2" w:themeShade="BF"/>
          <w:sz w:val="22"/>
          <w:szCs w:val="22"/>
          <w:lang w:val="es-ES"/>
        </w:rPr>
      </w:pPr>
    </w:p>
    <w:p w14:paraId="61A41F37" w14:textId="07A85EC5"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Área competente:</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Área administrativa</w:t>
      </w:r>
      <w:r w:rsidR="00604157" w:rsidRPr="00304F79">
        <w:rPr>
          <w:rFonts w:ascii="Montserrat" w:hAnsi="Montserrat" w:cs="Arial"/>
          <w:sz w:val="22"/>
          <w:szCs w:val="22"/>
          <w:lang w:val="es-ES"/>
        </w:rPr>
        <w:t xml:space="preserve">, personal científico y tecnológico, </w:t>
      </w:r>
      <w:r w:rsidR="003B142C" w:rsidRPr="00304F79">
        <w:rPr>
          <w:rFonts w:ascii="Montserrat" w:hAnsi="Montserrat" w:cs="Arial"/>
          <w:sz w:val="22"/>
          <w:szCs w:val="22"/>
          <w:lang w:val="es-ES"/>
        </w:rPr>
        <w:t>área</w:t>
      </w:r>
      <w:r w:rsidR="00604157" w:rsidRPr="00304F79">
        <w:rPr>
          <w:rFonts w:ascii="Montserrat" w:hAnsi="Montserrat" w:cs="Arial"/>
          <w:sz w:val="22"/>
          <w:szCs w:val="22"/>
          <w:lang w:val="es-ES"/>
        </w:rPr>
        <w:t>s</w:t>
      </w:r>
      <w:r w:rsidR="003B142C" w:rsidRPr="00304F79">
        <w:rPr>
          <w:rFonts w:ascii="Montserrat" w:hAnsi="Montserrat" w:cs="Arial"/>
          <w:sz w:val="22"/>
          <w:szCs w:val="22"/>
          <w:lang w:val="es-ES"/>
        </w:rPr>
        <w:t xml:space="preserve"> ejecutora</w:t>
      </w:r>
      <w:r w:rsidR="00604157" w:rsidRPr="00304F79">
        <w:rPr>
          <w:rFonts w:ascii="Montserrat" w:hAnsi="Montserrat" w:cs="Arial"/>
          <w:sz w:val="22"/>
          <w:szCs w:val="22"/>
          <w:lang w:val="es-ES"/>
        </w:rPr>
        <w:t>s</w:t>
      </w:r>
      <w:r w:rsidR="003B142C" w:rsidRPr="00304F79">
        <w:rPr>
          <w:rFonts w:ascii="Montserrat" w:hAnsi="Montserrat" w:cs="Arial"/>
          <w:sz w:val="22"/>
          <w:szCs w:val="22"/>
          <w:lang w:val="es-ES"/>
        </w:rPr>
        <w:t xml:space="preserve"> de programa</w:t>
      </w:r>
      <w:r w:rsidR="00604157" w:rsidRPr="00304F79">
        <w:rPr>
          <w:rFonts w:ascii="Montserrat" w:hAnsi="Montserrat" w:cs="Arial"/>
          <w:sz w:val="22"/>
          <w:szCs w:val="22"/>
          <w:lang w:val="es-ES"/>
        </w:rPr>
        <w:t>s</w:t>
      </w:r>
      <w:r w:rsidR="00644CCB" w:rsidRPr="00304F79">
        <w:rPr>
          <w:rFonts w:ascii="Montserrat" w:hAnsi="Montserrat" w:cs="Arial"/>
          <w:sz w:val="22"/>
          <w:szCs w:val="22"/>
          <w:lang w:val="es-ES"/>
        </w:rPr>
        <w:t xml:space="preserve"> (académico</w:t>
      </w:r>
      <w:r w:rsidR="00AA01A4" w:rsidRPr="00304F79">
        <w:rPr>
          <w:rFonts w:ascii="Montserrat" w:hAnsi="Montserrat" w:cs="Arial"/>
          <w:sz w:val="22"/>
          <w:szCs w:val="22"/>
          <w:lang w:val="es-ES"/>
        </w:rPr>
        <w:t>, administrativo de vinculación o cualquier otro)</w:t>
      </w:r>
      <w:r w:rsidR="003B142C" w:rsidRPr="00304F79">
        <w:rPr>
          <w:rFonts w:ascii="Montserrat" w:hAnsi="Montserrat" w:cs="Arial"/>
          <w:sz w:val="22"/>
          <w:szCs w:val="22"/>
          <w:lang w:val="es-ES"/>
        </w:rPr>
        <w:t>, área prestadora de servicios</w:t>
      </w:r>
      <w:r w:rsidRPr="00304F79">
        <w:rPr>
          <w:rFonts w:ascii="Montserrat" w:hAnsi="Montserrat" w:cs="Arial"/>
          <w:sz w:val="22"/>
          <w:szCs w:val="22"/>
          <w:lang w:val="es-ES"/>
        </w:rPr>
        <w:t xml:space="preserve"> </w:t>
      </w:r>
      <w:r w:rsidR="00AA01A4" w:rsidRPr="00304F79">
        <w:rPr>
          <w:rFonts w:ascii="Montserrat" w:hAnsi="Montserrat" w:cs="Arial"/>
          <w:sz w:val="22"/>
          <w:szCs w:val="22"/>
          <w:lang w:val="es-ES"/>
        </w:rPr>
        <w:t xml:space="preserve">o </w:t>
      </w:r>
      <w:r w:rsidR="003A36E1" w:rsidRPr="00304F79">
        <w:rPr>
          <w:rFonts w:ascii="Montserrat" w:hAnsi="Montserrat" w:cs="Arial"/>
          <w:sz w:val="22"/>
          <w:szCs w:val="22"/>
          <w:lang w:val="es-ES"/>
        </w:rPr>
        <w:t xml:space="preserve"> cualquier otra</w:t>
      </w:r>
      <w:r w:rsidR="005E17EE" w:rsidRPr="00304F79">
        <w:rPr>
          <w:rFonts w:ascii="Montserrat" w:hAnsi="Montserrat" w:cs="Arial"/>
          <w:sz w:val="22"/>
          <w:szCs w:val="22"/>
          <w:lang w:val="es-ES"/>
        </w:rPr>
        <w:t>,</w:t>
      </w:r>
      <w:r w:rsidR="003A36E1" w:rsidRPr="00304F79">
        <w:rPr>
          <w:rFonts w:ascii="Montserrat" w:hAnsi="Montserrat" w:cs="Arial"/>
          <w:sz w:val="22"/>
          <w:szCs w:val="22"/>
          <w:lang w:val="es-ES"/>
        </w:rPr>
        <w:t xml:space="preserve"> </w:t>
      </w:r>
      <w:r w:rsidR="003B142C" w:rsidRPr="00304F79">
        <w:rPr>
          <w:rFonts w:ascii="Montserrat" w:hAnsi="Montserrat" w:cs="Arial"/>
          <w:sz w:val="22"/>
          <w:szCs w:val="22"/>
          <w:lang w:val="es-ES"/>
        </w:rPr>
        <w:t xml:space="preserve">que de forma física o a través de sistemas o plataformas </w:t>
      </w:r>
      <w:r w:rsidR="003A36E1" w:rsidRPr="00304F79">
        <w:rPr>
          <w:rFonts w:ascii="Montserrat" w:hAnsi="Montserrat" w:cs="Arial"/>
          <w:sz w:val="22"/>
          <w:szCs w:val="22"/>
          <w:lang w:val="es-ES"/>
        </w:rPr>
        <w:t>informáticas</w:t>
      </w:r>
      <w:r w:rsidR="003B142C" w:rsidRPr="00304F79">
        <w:rPr>
          <w:rFonts w:ascii="Montserrat" w:hAnsi="Montserrat" w:cs="Arial"/>
          <w:sz w:val="22"/>
          <w:szCs w:val="22"/>
          <w:lang w:val="es-ES"/>
        </w:rPr>
        <w:t xml:space="preserve">, aplicaciones </w:t>
      </w:r>
      <w:r w:rsidR="003A36E1" w:rsidRPr="00304F79">
        <w:rPr>
          <w:rFonts w:ascii="Montserrat" w:hAnsi="Montserrat" w:cs="Arial"/>
          <w:sz w:val="22"/>
          <w:szCs w:val="22"/>
          <w:lang w:val="es-ES"/>
        </w:rPr>
        <w:t>electrónicas</w:t>
      </w:r>
      <w:r w:rsidR="003B142C" w:rsidRPr="00304F79">
        <w:rPr>
          <w:rFonts w:ascii="Montserrat" w:hAnsi="Montserrat" w:cs="Arial"/>
          <w:sz w:val="22"/>
          <w:szCs w:val="22"/>
          <w:lang w:val="es-ES"/>
        </w:rPr>
        <w:t xml:space="preserve"> o cualquier otra </w:t>
      </w:r>
      <w:r w:rsidR="003A36E1" w:rsidRPr="00304F79">
        <w:rPr>
          <w:rFonts w:ascii="Montserrat" w:hAnsi="Montserrat" w:cs="Arial"/>
          <w:sz w:val="22"/>
          <w:szCs w:val="22"/>
          <w:lang w:val="es-ES"/>
        </w:rPr>
        <w:t xml:space="preserve">tecnología y, </w:t>
      </w:r>
      <w:r w:rsidRPr="00304F79">
        <w:rPr>
          <w:rFonts w:ascii="Montserrat" w:hAnsi="Montserrat" w:cs="Arial"/>
          <w:sz w:val="22"/>
          <w:szCs w:val="22"/>
          <w:lang w:val="es-ES"/>
        </w:rPr>
        <w:t xml:space="preserve">a la que derivado de sus funciones se le confieren atribuciones específicas </w:t>
      </w:r>
      <w:r w:rsidR="00F413C4" w:rsidRPr="00304F79">
        <w:rPr>
          <w:rFonts w:ascii="Montserrat" w:hAnsi="Montserrat" w:cs="Arial"/>
          <w:sz w:val="22"/>
          <w:szCs w:val="22"/>
          <w:lang w:val="es-ES"/>
        </w:rPr>
        <w:t>p</w:t>
      </w:r>
      <w:r w:rsidRPr="00304F79">
        <w:rPr>
          <w:rFonts w:ascii="Montserrat" w:hAnsi="Montserrat" w:cs="Arial"/>
          <w:sz w:val="22"/>
          <w:szCs w:val="22"/>
          <w:lang w:val="es-ES"/>
        </w:rPr>
        <w:t>revistas en los Estatutos Sociales del Centro de Investigación en Matemáticas, A.C., Manual de Organización, Manuales Administrativos de Aplicación General</w:t>
      </w:r>
      <w:r w:rsidR="00C67BF4" w:rsidRPr="00304F79">
        <w:rPr>
          <w:rFonts w:ascii="Montserrat" w:hAnsi="Montserrat" w:cs="Arial"/>
          <w:sz w:val="22"/>
          <w:szCs w:val="22"/>
          <w:lang w:val="es-ES"/>
        </w:rPr>
        <w:t>, oficios</w:t>
      </w:r>
      <w:r w:rsidRPr="00304F79">
        <w:rPr>
          <w:rFonts w:ascii="Montserrat" w:hAnsi="Montserrat" w:cs="Arial"/>
          <w:sz w:val="22"/>
          <w:szCs w:val="22"/>
          <w:lang w:val="es-ES"/>
        </w:rPr>
        <w:t xml:space="preserve"> o instrumentos equivalentes</w:t>
      </w:r>
      <w:r w:rsidR="00AA01A4" w:rsidRPr="00304F79">
        <w:rPr>
          <w:rFonts w:ascii="Montserrat" w:hAnsi="Montserrat" w:cs="Arial"/>
          <w:sz w:val="22"/>
          <w:szCs w:val="22"/>
          <w:lang w:val="es-ES"/>
        </w:rPr>
        <w:t xml:space="preserve"> </w:t>
      </w:r>
      <w:r w:rsidR="00962152" w:rsidRPr="00304F79">
        <w:rPr>
          <w:rFonts w:ascii="Montserrat" w:hAnsi="Montserrat" w:cs="Arial"/>
          <w:sz w:val="22"/>
          <w:szCs w:val="22"/>
          <w:lang w:val="es-ES"/>
        </w:rPr>
        <w:t xml:space="preserve"> y que </w:t>
      </w:r>
      <w:r w:rsidR="00AA01A4" w:rsidRPr="00304F79">
        <w:rPr>
          <w:rFonts w:ascii="Montserrat" w:hAnsi="Montserrat" w:cs="Arial"/>
          <w:sz w:val="22"/>
          <w:szCs w:val="22"/>
          <w:lang w:val="es-ES"/>
        </w:rPr>
        <w:t xml:space="preserve">estén facultadas </w:t>
      </w:r>
      <w:r w:rsidRPr="00304F79">
        <w:rPr>
          <w:rFonts w:ascii="Montserrat" w:hAnsi="Montserrat" w:cs="Arial"/>
          <w:sz w:val="22"/>
          <w:szCs w:val="22"/>
          <w:lang w:val="es-ES"/>
        </w:rPr>
        <w:t xml:space="preserve">para realizar actividades </w:t>
      </w:r>
      <w:r w:rsidR="002804BA" w:rsidRPr="00304F79">
        <w:rPr>
          <w:rFonts w:ascii="Montserrat" w:hAnsi="Montserrat" w:cs="Arial"/>
          <w:sz w:val="22"/>
          <w:szCs w:val="22"/>
          <w:lang w:val="es-ES"/>
        </w:rPr>
        <w:t xml:space="preserve">por las que </w:t>
      </w:r>
      <w:r w:rsidRPr="00304F79">
        <w:rPr>
          <w:rFonts w:ascii="Montserrat" w:hAnsi="Montserrat" w:cs="Arial"/>
          <w:sz w:val="22"/>
          <w:szCs w:val="22"/>
          <w:lang w:val="es-ES"/>
        </w:rPr>
        <w:t>da</w:t>
      </w:r>
      <w:r w:rsidR="002804BA" w:rsidRPr="00304F79">
        <w:rPr>
          <w:rFonts w:ascii="Montserrat" w:hAnsi="Montserrat" w:cs="Arial"/>
          <w:sz w:val="22"/>
          <w:szCs w:val="22"/>
          <w:lang w:val="es-ES"/>
        </w:rPr>
        <w:t>n</w:t>
      </w:r>
      <w:r w:rsidRPr="00304F79">
        <w:rPr>
          <w:rFonts w:ascii="Montserrat" w:hAnsi="Montserrat" w:cs="Arial"/>
          <w:sz w:val="22"/>
          <w:szCs w:val="22"/>
          <w:lang w:val="es-ES"/>
        </w:rPr>
        <w:t xml:space="preserve"> tratamiento de datos personales</w:t>
      </w:r>
      <w:r w:rsidR="002804BA" w:rsidRPr="00304F79">
        <w:rPr>
          <w:rFonts w:ascii="Montserrat" w:hAnsi="Montserrat" w:cs="Arial"/>
          <w:sz w:val="22"/>
          <w:szCs w:val="22"/>
          <w:lang w:val="es-ES"/>
        </w:rPr>
        <w:t xml:space="preserve"> de particulares</w:t>
      </w:r>
      <w:r w:rsidRPr="00304F79">
        <w:rPr>
          <w:rFonts w:ascii="Montserrat" w:hAnsi="Montserrat" w:cs="Arial"/>
          <w:sz w:val="22"/>
          <w:szCs w:val="22"/>
          <w:lang w:val="es-ES"/>
        </w:rPr>
        <w:t>;</w:t>
      </w:r>
    </w:p>
    <w:p w14:paraId="704E7844" w14:textId="42B2148C"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Auditoría voluntaria:</w:t>
      </w:r>
      <w:r w:rsidRPr="00304F79">
        <w:rPr>
          <w:rFonts w:ascii="Montserrat" w:hAnsi="Montserrat" w:cs="Arial"/>
          <w:sz w:val="22"/>
          <w:szCs w:val="22"/>
          <w:lang w:val="es-ES"/>
        </w:rPr>
        <w:t xml:space="preserve"> Proceso sistemático, independiente y documentado, iniciado por solicitud de</w:t>
      </w:r>
      <w:r w:rsidR="005E17EE" w:rsidRPr="00304F79">
        <w:rPr>
          <w:rFonts w:ascii="Montserrat" w:hAnsi="Montserrat" w:cs="Arial"/>
          <w:sz w:val="22"/>
          <w:szCs w:val="22"/>
          <w:lang w:val="es-ES"/>
        </w:rPr>
        <w:t xml:space="preserve"> la Comité de Transparencia y Protección de Datos Personales</w:t>
      </w:r>
      <w:r w:rsidRPr="00304F79">
        <w:rPr>
          <w:rFonts w:ascii="Montserrat" w:hAnsi="Montserrat" w:cs="Arial"/>
          <w:sz w:val="22"/>
          <w:szCs w:val="22"/>
          <w:lang w:val="es-ES"/>
        </w:rPr>
        <w:t xml:space="preserve"> del CIMAT al Instituto, enfocado a evaluar la adaptación, adecuación y eficacia de los controles, medidas y mecanismos implementados por las áreas administrativas del Centro para el tratamiento de datos personales, para la obtención de evidencia que permita determinar su conformidad con las disposiciones previstas en la Ley General y demás normativa aplicable;</w:t>
      </w:r>
    </w:p>
    <w:p w14:paraId="0D68A924"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Auditoría:</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Proceso sistemático, independiente y documentado para obtener evidencias y evaluarlas de manera objetiva para determinar el grado de cumplimiento de los criterios preestablecidos para la misma;</w:t>
      </w:r>
    </w:p>
    <w:p w14:paraId="032D74DE" w14:textId="6ABD1EAC"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Aviso de privacidad:</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Documento de forma física, electrónica o en cualquier formato, que es generado por la Unidad de Transparencia del CIMAT a solicitud de</w:t>
      </w:r>
      <w:r w:rsidR="005E17EE" w:rsidRPr="00304F79">
        <w:rPr>
          <w:rFonts w:ascii="Montserrat" w:hAnsi="Montserrat" w:cs="Arial"/>
          <w:sz w:val="22"/>
          <w:szCs w:val="22"/>
          <w:lang w:val="es-ES"/>
        </w:rPr>
        <w:t xml:space="preserve">l Área </w:t>
      </w:r>
      <w:r w:rsidRPr="00304F79">
        <w:rPr>
          <w:rFonts w:ascii="Montserrat" w:hAnsi="Montserrat" w:cs="Arial"/>
          <w:sz w:val="22"/>
          <w:szCs w:val="22"/>
          <w:lang w:val="es-ES"/>
        </w:rPr>
        <w:t>Competente y puesto a disposición de los titulares de los datos personales, a partir del momento en el cual se recaben sus datos personales, con el objeto de informarle los propósitos y alcance en el tratamiento de los mismos;</w:t>
      </w:r>
    </w:p>
    <w:p w14:paraId="01E91144"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 xml:space="preserve">Bases de datos: </w:t>
      </w:r>
      <w:r w:rsidRPr="00304F79">
        <w:rPr>
          <w:rFonts w:ascii="Montserrat" w:hAnsi="Montserrat" w:cs="Arial"/>
          <w:sz w:val="22"/>
          <w:szCs w:val="22"/>
          <w:lang w:val="es-ES"/>
        </w:rPr>
        <w:t>Conjunto ordenado de datos personales referentes a una persona física identificada o identificable, condicionados a criterios determinados, con independencia de la forma o modalidad de su creación, tipo de soporte, procesamiento, almacenamiento y organización;</w:t>
      </w:r>
    </w:p>
    <w:p w14:paraId="6547FC0D"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Bloqueo:</w:t>
      </w:r>
      <w:r w:rsidRPr="00304F79">
        <w:rPr>
          <w:rFonts w:ascii="Montserrat" w:hAnsi="Montserrat" w:cs="Arial"/>
          <w:sz w:val="22"/>
          <w:szCs w:val="22"/>
          <w:lang w:val="es-ES"/>
        </w:rPr>
        <w:t xml:space="preserve"> La identificación y conservación de datos personales una vez cumplida la finalidad para la cual fueron recabados, con el único propósito de determinar posibles responsabilidades en relación con su tratamiento, hasta el plazo de prescripción legal o contractual de éstas. Durante dicho periodo, los datos personales no podrán ser objeto de tratamiento y transcurrido éste, se procederá a su cancelación en la base de datos que corresponda;</w:t>
      </w:r>
    </w:p>
    <w:p w14:paraId="159D5EDB"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Catálogo de Disposición Documental:</w:t>
      </w:r>
      <w:r w:rsidRPr="00304F79">
        <w:rPr>
          <w:rFonts w:ascii="Montserrat" w:hAnsi="Montserrat" w:cs="Arial"/>
          <w:sz w:val="22"/>
          <w:szCs w:val="22"/>
          <w:lang w:val="es-ES"/>
        </w:rPr>
        <w:t xml:space="preserve"> Instrumento archivístico a través del cual se establecen los criterios relativos a los valores documentales, plazos de conservación, vigencia documental, clasificación de reserva o confidencialidad y destino final de los expedientes generados en el ámbito administrativo y jurisdiccional, de acuerdo a las series documentales establecidas en el Cuadro General de Clasificación Archivística del Centro de Investigación en Matemáticas, A.C;</w:t>
      </w:r>
    </w:p>
    <w:p w14:paraId="514CA51D" w14:textId="09CF4DA0"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Causas de no conformidad:</w:t>
      </w:r>
      <w:r w:rsidRPr="00304F79">
        <w:rPr>
          <w:rFonts w:ascii="Montserrat" w:hAnsi="Montserrat" w:cs="Arial"/>
          <w:sz w:val="22"/>
          <w:szCs w:val="22"/>
          <w:lang w:val="es-ES"/>
        </w:rPr>
        <w:t xml:space="preserve"> Se entenderá por causas de no conformidad aquellos supuestos en los que el tratamiento de los datos personales realizado por las </w:t>
      </w:r>
      <w:r w:rsidR="008F12A0" w:rsidRPr="00304F79">
        <w:rPr>
          <w:rFonts w:ascii="Montserrat" w:hAnsi="Montserrat" w:cs="Arial"/>
          <w:sz w:val="22"/>
          <w:szCs w:val="22"/>
          <w:lang w:val="es-ES"/>
        </w:rPr>
        <w:t>Á</w:t>
      </w:r>
      <w:r w:rsidRPr="00304F79">
        <w:rPr>
          <w:rFonts w:ascii="Montserrat" w:hAnsi="Montserrat" w:cs="Arial"/>
          <w:sz w:val="22"/>
          <w:szCs w:val="22"/>
          <w:lang w:val="es-ES"/>
        </w:rPr>
        <w:t xml:space="preserve">reas </w:t>
      </w:r>
      <w:r w:rsidR="008F12A0" w:rsidRPr="00304F79">
        <w:rPr>
          <w:rFonts w:ascii="Montserrat" w:hAnsi="Montserrat" w:cs="Arial"/>
          <w:sz w:val="22"/>
          <w:szCs w:val="22"/>
          <w:lang w:val="es-ES"/>
        </w:rPr>
        <w:t>C</w:t>
      </w:r>
      <w:r w:rsidRPr="00304F79">
        <w:rPr>
          <w:rFonts w:ascii="Montserrat" w:hAnsi="Montserrat" w:cs="Arial"/>
          <w:sz w:val="22"/>
          <w:szCs w:val="22"/>
          <w:lang w:val="es-ES"/>
        </w:rPr>
        <w:t>ompetentes no cumpla con lo establecido en la normatividad aplicable, el Documento de Seguridad y este Programa;</w:t>
      </w:r>
    </w:p>
    <w:p w14:paraId="04673429"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Comité de Transparencia:</w:t>
      </w:r>
      <w:r w:rsidRPr="00304F79">
        <w:rPr>
          <w:rFonts w:ascii="Montserrat" w:hAnsi="Montserrat" w:cs="Arial"/>
          <w:sz w:val="22"/>
          <w:szCs w:val="22"/>
          <w:lang w:val="es-ES"/>
        </w:rPr>
        <w:t xml:space="preserve"> Comité de Transparencia y Protección de Datos Personales del CIMAT</w:t>
      </w:r>
    </w:p>
    <w:p w14:paraId="0648CE95" w14:textId="63706293"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lastRenderedPageBreak/>
        <w:t>Consentimiento Informado:</w:t>
      </w:r>
      <w:r w:rsidRPr="00304F79">
        <w:rPr>
          <w:rFonts w:ascii="Montserrat" w:hAnsi="Montserrat" w:cs="Arial"/>
          <w:sz w:val="22"/>
          <w:szCs w:val="22"/>
          <w:lang w:val="es-ES"/>
        </w:rPr>
        <w:t xml:space="preserve"> Manifestación de la voluntad libre, específica e informada de la persona titular de los datos, o su representante legal mediante la cual se efectúa el tratamiento de </w:t>
      </w:r>
      <w:r w:rsidR="00361AF4" w:rsidRPr="00304F79">
        <w:rPr>
          <w:rFonts w:ascii="Montserrat" w:hAnsi="Montserrat" w:cs="Arial"/>
          <w:sz w:val="22"/>
          <w:szCs w:val="22"/>
          <w:lang w:val="es-ES"/>
        </w:rPr>
        <w:t>estos</w:t>
      </w:r>
      <w:r w:rsidRPr="00304F79">
        <w:rPr>
          <w:rFonts w:ascii="Montserrat" w:hAnsi="Montserrat" w:cs="Arial"/>
          <w:sz w:val="22"/>
          <w:szCs w:val="22"/>
          <w:lang w:val="es-ES"/>
        </w:rPr>
        <w:t>;</w:t>
      </w:r>
    </w:p>
    <w:p w14:paraId="3229DAC2"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 xml:space="preserve">Cookies: </w:t>
      </w:r>
      <w:r w:rsidRPr="00304F79">
        <w:rPr>
          <w:rFonts w:ascii="Montserrat" w:hAnsi="Montserrat" w:cs="Arial"/>
          <w:sz w:val="22"/>
          <w:szCs w:val="22"/>
          <w:lang w:val="es-ES"/>
        </w:rPr>
        <w:t>Archivo de datos que se almacena en el disco duro del equipo de cómputo o del dispositivo de comunicaciones electrónicas de un usuario al navegar en un sitio de internet específico, el cual permite intercambiar información de estado entre dicho sitio y el navegador del usuario. La información de estado puede revelar medios de identificación de sesión, autenticación o preferencias del usuario, así como cualquier dato almacenado por el navegador respecto al sitio de internet;</w:t>
      </w:r>
    </w:p>
    <w:p w14:paraId="0ABA19E6" w14:textId="42C308F8"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Cuadro General de Clasificación Archivística:</w:t>
      </w:r>
      <w:r w:rsidRPr="00304F79">
        <w:rPr>
          <w:rFonts w:ascii="Montserrat" w:hAnsi="Montserrat" w:cs="Arial"/>
          <w:sz w:val="22"/>
          <w:szCs w:val="22"/>
          <w:lang w:val="es-ES"/>
        </w:rPr>
        <w:t xml:space="preserve"> Instrumento técnico para la identificación y agrupación de los expedientes en forma homogénea,</w:t>
      </w:r>
      <w:r w:rsidR="00361AF4" w:rsidRPr="00304F79">
        <w:rPr>
          <w:rFonts w:ascii="Montserrat" w:hAnsi="Montserrat" w:cs="Arial"/>
          <w:sz w:val="22"/>
          <w:szCs w:val="22"/>
          <w:lang w:val="es-ES"/>
        </w:rPr>
        <w:t xml:space="preserve"> conforme</w:t>
      </w:r>
      <w:r w:rsidRPr="00304F79">
        <w:rPr>
          <w:rFonts w:ascii="Montserrat" w:hAnsi="Montserrat" w:cs="Arial"/>
          <w:sz w:val="22"/>
          <w:szCs w:val="22"/>
          <w:lang w:val="es-ES"/>
        </w:rPr>
        <w:t xml:space="preserve"> a la estructura jerárquica y a las funciones del CIMAT;</w:t>
      </w:r>
    </w:p>
    <w:p w14:paraId="208042BB"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Datos personales sensibles:</w:t>
      </w:r>
      <w:r w:rsidRPr="00304F79">
        <w:rPr>
          <w:rFonts w:ascii="Montserrat" w:hAnsi="Montserrat" w:cs="Arial"/>
          <w:sz w:val="22"/>
          <w:szCs w:val="22"/>
          <w:lang w:val="es-ES"/>
        </w:rPr>
        <w:t xml:space="preserve"> Aquellos que se refieran a la esfera más íntima de su titular, o cuya utilización indebida pueda dar origen a discriminación o conlleve un riesgo grave para éste. De manera enunciativa más no limitativa, se consideran sensibles los datos personales que puedan revelar aspectos como origen racial o étnico, estado de salud presente o futuro, información genética, creencias religiosas, filosóficas y morales, opiniones;</w:t>
      </w:r>
    </w:p>
    <w:p w14:paraId="738CBFEB" w14:textId="21EF32C4"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Datos personales</w:t>
      </w:r>
      <w:r w:rsidR="00E72EA5" w:rsidRPr="00304F79">
        <w:rPr>
          <w:rFonts w:ascii="Montserrat" w:hAnsi="Montserrat" w:cs="Arial"/>
          <w:b/>
          <w:color w:val="943634" w:themeColor="accent2" w:themeShade="BF"/>
          <w:sz w:val="22"/>
          <w:szCs w:val="22"/>
          <w:lang w:val="es-ES"/>
        </w:rPr>
        <w:t>, DdPp</w:t>
      </w:r>
      <w:r w:rsidRPr="00304F79">
        <w:rPr>
          <w:rFonts w:ascii="Montserrat" w:hAnsi="Montserrat" w:cs="Arial"/>
          <w:b/>
          <w:color w:val="943634" w:themeColor="accent2" w:themeShade="BF"/>
          <w:sz w:val="22"/>
          <w:szCs w:val="22"/>
          <w:lang w:val="es-ES"/>
        </w:rPr>
        <w:t>:</w:t>
      </w:r>
      <w:r w:rsidRPr="00304F79">
        <w:rPr>
          <w:rFonts w:ascii="Montserrat" w:hAnsi="Montserrat" w:cs="Arial"/>
          <w:sz w:val="22"/>
          <w:szCs w:val="22"/>
          <w:lang w:val="es-ES"/>
        </w:rPr>
        <w:t xml:space="preserve"> Cualquier información concerniente a una persona física identificada o identificable. Se considera que una persona es identificable cuando su identidad pueda determinarse directa o indirectamente a través de cualquier información;</w:t>
      </w:r>
    </w:p>
    <w:p w14:paraId="79AB9F37"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Derechos ARCO:</w:t>
      </w:r>
      <w:r w:rsidRPr="00304F79">
        <w:rPr>
          <w:rFonts w:ascii="Montserrat" w:hAnsi="Montserrat" w:cs="Arial"/>
          <w:sz w:val="22"/>
          <w:szCs w:val="22"/>
          <w:lang w:val="es-ES"/>
        </w:rPr>
        <w:t xml:space="preserve"> Los derechos de acceso, rectificación, cancelación y oposición al tratamiento de datos personales, de conformidad con lo establecido en el Título Tercero de la Ley General de Protección de Datos Personales en Posesión de Sujetos Obligados;</w:t>
      </w:r>
    </w:p>
    <w:p w14:paraId="48080321"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Documento de Seguridad:</w:t>
      </w:r>
      <w:r w:rsidRPr="00304F79">
        <w:rPr>
          <w:rFonts w:ascii="Montserrat" w:hAnsi="Montserrat" w:cs="Arial"/>
          <w:sz w:val="22"/>
          <w:szCs w:val="22"/>
          <w:lang w:val="es-ES"/>
        </w:rPr>
        <w:t xml:space="preserve"> Instrumento que describe y da cuenta de las medidas de seguridad técnicas, físicas y administrativas adoptadas por el Centro de Investigación en Matemáticas, A.C. para garantizar la confidencialidad, integridad y disponibilidad de los datos personales que posee;</w:t>
      </w:r>
    </w:p>
    <w:p w14:paraId="766CF675"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Encargado:</w:t>
      </w:r>
      <w:r w:rsidRPr="00304F79">
        <w:rPr>
          <w:rFonts w:ascii="Montserrat" w:hAnsi="Montserrat" w:cs="Arial"/>
          <w:sz w:val="22"/>
          <w:szCs w:val="22"/>
          <w:lang w:val="es-ES"/>
        </w:rPr>
        <w:t xml:space="preserve"> Persona física o jurídica, pública o privada, ajena al CIMAT, que sola o conjuntamente con otras trate datos personales a nombre y por cuenta del Centro;</w:t>
      </w:r>
    </w:p>
    <w:p w14:paraId="4D37CECE"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Indicador:</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La variable o factor que proporciona un medio sencillo y fiable para medir logros, cambios o ayudar a evaluar resultados;</w:t>
      </w:r>
    </w:p>
    <w:p w14:paraId="710588AE"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Instituto o INAI:</w:t>
      </w:r>
      <w:r w:rsidRPr="00304F79">
        <w:rPr>
          <w:rFonts w:ascii="Montserrat" w:hAnsi="Montserrat" w:cs="Arial"/>
          <w:sz w:val="22"/>
          <w:szCs w:val="22"/>
          <w:lang w:val="es-ES"/>
        </w:rPr>
        <w:t xml:space="preserve"> Instituto Nacional de Transparencia, Acceso a la Información y Protección de Datos Personales;</w:t>
      </w:r>
    </w:p>
    <w:p w14:paraId="7C595EDD"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Inventario de Datos Personales:</w:t>
      </w:r>
      <w:r w:rsidRPr="00304F79">
        <w:rPr>
          <w:rFonts w:ascii="Montserrat" w:hAnsi="Montserrat" w:cs="Arial"/>
          <w:sz w:val="22"/>
          <w:szCs w:val="22"/>
          <w:lang w:val="es-ES"/>
        </w:rPr>
        <w:t xml:space="preserve"> Registro y control documentado donde se llevará el registro ordenado y preciso de los datos personales que tratan las áreas competentes del CIMAT;</w:t>
      </w:r>
    </w:p>
    <w:p w14:paraId="0B99349B"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Inventario de tratamientos:</w:t>
      </w:r>
      <w:r w:rsidRPr="00304F79">
        <w:rPr>
          <w:rFonts w:ascii="Montserrat" w:hAnsi="Montserrat" w:cs="Arial"/>
          <w:sz w:val="22"/>
          <w:szCs w:val="22"/>
          <w:lang w:val="es-ES"/>
        </w:rPr>
        <w:t xml:space="preserve"> Control documentado donde se llevará el registro ordenado y preciso de los tratamientos que realizan las áreas competentes del CIMAT;</w:t>
      </w:r>
    </w:p>
    <w:p w14:paraId="0F83DC94"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LGPDPPSO:</w:t>
      </w:r>
      <w:r w:rsidRPr="00304F79">
        <w:rPr>
          <w:rFonts w:ascii="Montserrat" w:hAnsi="Montserrat" w:cs="Arial"/>
          <w:sz w:val="22"/>
          <w:szCs w:val="22"/>
          <w:lang w:val="es-ES"/>
        </w:rPr>
        <w:t xml:space="preserve"> Ley General de Protección de Datos Personales en Posesión de Sujetos Obligados;</w:t>
      </w:r>
    </w:p>
    <w:p w14:paraId="50B1CB11"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Lineamientos Generales, Lineamientos:</w:t>
      </w:r>
      <w:r w:rsidRPr="00304F79">
        <w:rPr>
          <w:rFonts w:ascii="Montserrat" w:hAnsi="Montserrat" w:cs="Arial"/>
          <w:sz w:val="22"/>
          <w:szCs w:val="22"/>
          <w:lang w:val="es-ES"/>
        </w:rPr>
        <w:t xml:space="preserve"> Lineamientos de Protección de Datos Personales en el Sector Público;</w:t>
      </w:r>
    </w:p>
    <w:p w14:paraId="36DB1257" w14:textId="75C71824" w:rsidR="0094046C" w:rsidRPr="00304F79" w:rsidRDefault="00E84128"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Persona m</w:t>
      </w:r>
      <w:r w:rsidR="0094046C" w:rsidRPr="00304F79">
        <w:rPr>
          <w:rFonts w:ascii="Montserrat" w:hAnsi="Montserrat" w:cs="Arial"/>
          <w:b/>
          <w:bCs/>
          <w:color w:val="943634" w:themeColor="accent2" w:themeShade="BF"/>
          <w:sz w:val="22"/>
          <w:szCs w:val="22"/>
          <w:lang w:val="es-ES"/>
        </w:rPr>
        <w:t>enor, menor de edad</w:t>
      </w:r>
      <w:r w:rsidR="009F00C8" w:rsidRPr="00304F79">
        <w:rPr>
          <w:rFonts w:ascii="Montserrat" w:hAnsi="Montserrat" w:cs="Arial"/>
          <w:b/>
          <w:bCs/>
          <w:color w:val="943634" w:themeColor="accent2" w:themeShade="BF"/>
          <w:sz w:val="22"/>
          <w:szCs w:val="22"/>
          <w:lang w:val="es-ES"/>
        </w:rPr>
        <w:t>, menor</w:t>
      </w:r>
      <w:r w:rsidR="0094046C" w:rsidRPr="00304F79">
        <w:rPr>
          <w:rFonts w:ascii="Montserrat" w:hAnsi="Montserrat" w:cs="Arial"/>
          <w:b/>
          <w:bCs/>
          <w:color w:val="943634" w:themeColor="accent2" w:themeShade="BF"/>
          <w:sz w:val="22"/>
          <w:szCs w:val="22"/>
          <w:lang w:val="es-ES"/>
        </w:rPr>
        <w:t>:</w:t>
      </w:r>
      <w:r w:rsidR="0094046C" w:rsidRPr="00304F79">
        <w:rPr>
          <w:rFonts w:ascii="Montserrat" w:hAnsi="Montserrat" w:cs="Arial"/>
          <w:sz w:val="22"/>
          <w:szCs w:val="22"/>
          <w:lang w:val="es-ES"/>
        </w:rPr>
        <w:t xml:space="preserve"> </w:t>
      </w:r>
      <w:r w:rsidR="00CC1BD6" w:rsidRPr="00304F79">
        <w:rPr>
          <w:rFonts w:ascii="Montserrat" w:hAnsi="Montserrat" w:cs="Arial"/>
          <w:sz w:val="22"/>
          <w:szCs w:val="22"/>
          <w:lang w:val="es-ES"/>
        </w:rPr>
        <w:t xml:space="preserve">Nina, niño o adolescente en los términos de la legislación vigente. </w:t>
      </w:r>
    </w:p>
    <w:p w14:paraId="4FC838F2" w14:textId="4E4136AB"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Obtención de los datos personales de forma directa de su titular:</w:t>
      </w:r>
      <w:r w:rsidRPr="00304F79">
        <w:rPr>
          <w:rFonts w:ascii="Montserrat" w:hAnsi="Montserrat" w:cs="Arial"/>
          <w:sz w:val="22"/>
          <w:szCs w:val="22"/>
          <w:lang w:val="es-ES"/>
        </w:rPr>
        <w:t xml:space="preserve"> Acto en el cual el propio titular proporciona los datos personales por algún medio que permite su entrega directa al responsable, entre ellos, medios, escritos, electrónicos, ópticos, sonoros, visuales o cualquier otra tecnología, como correo postal, internet o vía telefónica, entre otros;</w:t>
      </w:r>
    </w:p>
    <w:p w14:paraId="4F3D79B9"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lastRenderedPageBreak/>
        <w:t>Obtención de los datos personales de forma indirecta:</w:t>
      </w:r>
      <w:r w:rsidRPr="00304F79">
        <w:rPr>
          <w:rFonts w:ascii="Montserrat" w:hAnsi="Montserrat" w:cs="Arial"/>
          <w:sz w:val="22"/>
          <w:szCs w:val="22"/>
          <w:lang w:val="es-ES"/>
        </w:rPr>
        <w:t xml:space="preserve"> Acto en el cual el responsable obtiene los datos personales sin que el titular se los haya proporcionado de forma personal o directa, como por ejemplo a través de una fuente de acceso público o una transferencia;</w:t>
      </w:r>
    </w:p>
    <w:p w14:paraId="047397EF"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Obtención de los datos personales de forma personal de su titular:</w:t>
      </w:r>
      <w:r w:rsidRPr="00304F79">
        <w:rPr>
          <w:rFonts w:ascii="Montserrat" w:hAnsi="Montserrat" w:cs="Arial"/>
          <w:sz w:val="22"/>
          <w:szCs w:val="22"/>
          <w:lang w:val="es-ES"/>
        </w:rPr>
        <w:t xml:space="preserve"> Acto en el cual el titular proporciona los datos personales al responsable o a la persona física designada por el responsable, con la presencia física de ambos;</w:t>
      </w:r>
    </w:p>
    <w:p w14:paraId="61986A9D"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Programa:</w:t>
      </w:r>
      <w:r w:rsidRPr="00304F79">
        <w:rPr>
          <w:rFonts w:ascii="Montserrat" w:hAnsi="Montserrat" w:cs="Arial"/>
          <w:sz w:val="22"/>
          <w:szCs w:val="22"/>
          <w:lang w:val="es-ES"/>
        </w:rPr>
        <w:t xml:space="preserve"> Programa de Protección de Datos Personales del Centro de Investigación en Matemáticas, A.C;</w:t>
      </w:r>
    </w:p>
    <w:p w14:paraId="2F3EEB1E"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Remisión:</w:t>
      </w:r>
      <w:r w:rsidRPr="00304F79">
        <w:rPr>
          <w:rFonts w:ascii="Montserrat" w:hAnsi="Montserrat" w:cs="Arial"/>
          <w:sz w:val="22"/>
          <w:szCs w:val="22"/>
          <w:lang w:val="es-ES"/>
        </w:rPr>
        <w:t xml:space="preserve"> Toda comunicación de datos personales realizada exclusivamente entre el responsable y encargado, dentro o fuera del territorio mexicano;</w:t>
      </w:r>
    </w:p>
    <w:p w14:paraId="1BCEAED3"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Responsable:</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Sujeto obligado de la Ley General de Protección de Datos Personales en Posesión de Sujetos Obligados que decide sobre el tratamiento de los datos personales;</w:t>
      </w:r>
    </w:p>
    <w:p w14:paraId="63158EB8"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 xml:space="preserve">Revisión: </w:t>
      </w:r>
      <w:r w:rsidRPr="00304F79">
        <w:rPr>
          <w:rFonts w:ascii="Montserrat" w:hAnsi="Montserrat" w:cs="Arial"/>
          <w:sz w:val="22"/>
          <w:szCs w:val="22"/>
          <w:lang w:val="es-ES"/>
        </w:rPr>
        <w:t>Actividad estructurada, objetiva y documentada que se realiza con la finalidad de constatar el cumplimiento continuo de los contenidos establecidos en este Programa.</w:t>
      </w:r>
    </w:p>
    <w:p w14:paraId="4D112047"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 xml:space="preserve">Riesgo: </w:t>
      </w:r>
      <w:r w:rsidRPr="00304F79">
        <w:rPr>
          <w:rFonts w:ascii="Montserrat" w:hAnsi="Montserrat" w:cs="Arial"/>
          <w:sz w:val="22"/>
          <w:szCs w:val="22"/>
          <w:lang w:val="es-ES"/>
        </w:rPr>
        <w:t>Combinación de la probabilidad de un evento y su consecuencia desfavorable.</w:t>
      </w:r>
    </w:p>
    <w:p w14:paraId="2510322A"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SNT:</w:t>
      </w:r>
      <w:r w:rsidRPr="00304F79">
        <w:rPr>
          <w:rFonts w:ascii="Montserrat" w:hAnsi="Montserrat" w:cs="Arial"/>
          <w:sz w:val="22"/>
          <w:szCs w:val="22"/>
          <w:lang w:val="es-ES"/>
        </w:rPr>
        <w:t xml:space="preserve"> Sistema Nacional de Transparencia, Acceso a la Información y Protección de Datos Personales.</w:t>
      </w:r>
    </w:p>
    <w:p w14:paraId="79613E16"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Titular:</w:t>
      </w:r>
      <w:r w:rsidRPr="00304F79">
        <w:rPr>
          <w:rFonts w:ascii="Montserrat" w:hAnsi="Montserrat" w:cs="Arial"/>
          <w:sz w:val="22"/>
          <w:szCs w:val="22"/>
          <w:lang w:val="es-ES"/>
        </w:rPr>
        <w:t xml:space="preserve"> Persona física a quien corresponden los datos personales.</w:t>
      </w:r>
    </w:p>
    <w:p w14:paraId="2297C11D"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Transferencias:</w:t>
      </w:r>
      <w:r w:rsidRPr="00304F79">
        <w:rPr>
          <w:rFonts w:ascii="Montserrat" w:hAnsi="Montserrat" w:cs="Arial"/>
          <w:sz w:val="22"/>
          <w:szCs w:val="22"/>
          <w:lang w:val="es-ES"/>
        </w:rPr>
        <w:t xml:space="preserve"> Toda comunicación de datos personales dentro o fuera del territorio mexicano, realizada a persona distinta del titular, del responsable o del encargado.</w:t>
      </w:r>
    </w:p>
    <w:p w14:paraId="32D83766"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Tratamiento:</w:t>
      </w:r>
      <w:r w:rsidRPr="00304F79">
        <w:rPr>
          <w:rFonts w:ascii="Montserrat" w:hAnsi="Montserrat" w:cs="Arial"/>
          <w:sz w:val="22"/>
          <w:szCs w:val="22"/>
          <w:lang w:val="es-ES"/>
        </w:rPr>
        <w:t xml:space="preserve"> Cualquier operación o conjunto de operaciones afectadas mediante procedimientos manuales o automatizados aplicados a los datos personales, relacionadas con la obtención, uso, registro, organización, conservación, elaboración, utilización, comunicación, difusión, almacenamiento, posesión, acceso, manejo, aprovechamiento, divulgación, transferencia o disposición de datos personales.</w:t>
      </w:r>
    </w:p>
    <w:p w14:paraId="2BD210EF" w14:textId="77777777" w:rsidR="00EA3961" w:rsidRPr="00304F79" w:rsidRDefault="00EA3961" w:rsidP="009C07C4">
      <w:pPr>
        <w:pStyle w:val="Prrafodelista"/>
        <w:numPr>
          <w:ilvl w:val="0"/>
          <w:numId w:val="1"/>
        </w:num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Unidad de Transparencia:</w:t>
      </w:r>
      <w:r w:rsidRPr="00304F79">
        <w:rPr>
          <w:rFonts w:ascii="Montserrat" w:hAnsi="Montserrat" w:cs="Arial"/>
          <w:sz w:val="22"/>
          <w:szCs w:val="22"/>
          <w:lang w:val="es-ES"/>
        </w:rPr>
        <w:t xml:space="preserve"> Unidad Administrativa a la que hace referencia el artículo 45 de la Ley General de Transparencia y Acceso a la Información Pública.</w:t>
      </w:r>
    </w:p>
    <w:p w14:paraId="0EC0404C" w14:textId="77777777" w:rsidR="0078120E" w:rsidRPr="00304F79" w:rsidRDefault="0078120E" w:rsidP="00E52547">
      <w:pPr>
        <w:jc w:val="both"/>
        <w:rPr>
          <w:rFonts w:ascii="Montserrat" w:hAnsi="Montserrat" w:cs="Arial"/>
          <w:sz w:val="22"/>
          <w:szCs w:val="22"/>
          <w:lang w:val="es-ES"/>
        </w:rPr>
      </w:pPr>
    </w:p>
    <w:p w14:paraId="14C64850"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06D0E62A"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70147FC9"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422EC226"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6A188C42"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38CA574A"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6115BB14"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15BCD340"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265D68B8" w14:textId="77777777" w:rsidR="00D84EE8" w:rsidRPr="00304F79" w:rsidRDefault="00D84EE8" w:rsidP="00E52547">
      <w:pPr>
        <w:jc w:val="both"/>
        <w:rPr>
          <w:rFonts w:ascii="Montserrat" w:hAnsi="Montserrat" w:cs="Arial"/>
          <w:b/>
          <w:color w:val="943634" w:themeColor="accent2" w:themeShade="BF"/>
          <w:sz w:val="22"/>
          <w:szCs w:val="22"/>
          <w:lang w:val="es-ES"/>
        </w:rPr>
      </w:pPr>
    </w:p>
    <w:p w14:paraId="2433E3D0" w14:textId="2910E1E2" w:rsidR="00D84EE8" w:rsidRPr="00304F79" w:rsidRDefault="00D84EE8" w:rsidP="00E52547">
      <w:pPr>
        <w:jc w:val="both"/>
        <w:rPr>
          <w:rFonts w:ascii="Montserrat" w:hAnsi="Montserrat" w:cs="Arial"/>
          <w:b/>
          <w:color w:val="943634" w:themeColor="accent2" w:themeShade="BF"/>
          <w:sz w:val="22"/>
          <w:szCs w:val="22"/>
          <w:lang w:val="es-ES"/>
        </w:rPr>
      </w:pPr>
    </w:p>
    <w:p w14:paraId="07B65AF2" w14:textId="79CBA018" w:rsidR="00ED1FDA" w:rsidRPr="00304F79" w:rsidRDefault="00ED1FDA" w:rsidP="00E52547">
      <w:pPr>
        <w:jc w:val="both"/>
        <w:rPr>
          <w:rFonts w:ascii="Montserrat" w:hAnsi="Montserrat" w:cs="Arial"/>
          <w:b/>
          <w:color w:val="943634" w:themeColor="accent2" w:themeShade="BF"/>
          <w:sz w:val="22"/>
          <w:szCs w:val="22"/>
          <w:lang w:val="es-ES"/>
        </w:rPr>
      </w:pPr>
    </w:p>
    <w:p w14:paraId="13C9C30A" w14:textId="3E4C1619" w:rsidR="00ED1FDA" w:rsidRPr="00304F79" w:rsidRDefault="00ED1FDA" w:rsidP="00E52547">
      <w:pPr>
        <w:jc w:val="both"/>
        <w:rPr>
          <w:rFonts w:ascii="Montserrat" w:hAnsi="Montserrat" w:cs="Arial"/>
          <w:b/>
          <w:color w:val="943634" w:themeColor="accent2" w:themeShade="BF"/>
          <w:sz w:val="22"/>
          <w:szCs w:val="22"/>
          <w:lang w:val="es-ES"/>
        </w:rPr>
      </w:pPr>
    </w:p>
    <w:p w14:paraId="07F89128" w14:textId="65E5575D" w:rsidR="00ED1FDA" w:rsidRPr="00304F79" w:rsidRDefault="00ED1FDA" w:rsidP="00E52547">
      <w:pPr>
        <w:jc w:val="both"/>
        <w:rPr>
          <w:rFonts w:ascii="Montserrat" w:hAnsi="Montserrat" w:cs="Arial"/>
          <w:b/>
          <w:color w:val="943634" w:themeColor="accent2" w:themeShade="BF"/>
          <w:sz w:val="22"/>
          <w:szCs w:val="22"/>
          <w:lang w:val="es-ES"/>
        </w:rPr>
      </w:pPr>
    </w:p>
    <w:p w14:paraId="2A556E97" w14:textId="731010A7" w:rsidR="00ED1FDA" w:rsidRPr="00304F79" w:rsidRDefault="00ED1FDA" w:rsidP="00E52547">
      <w:pPr>
        <w:jc w:val="both"/>
        <w:rPr>
          <w:rFonts w:ascii="Montserrat" w:hAnsi="Montserrat" w:cs="Arial"/>
          <w:b/>
          <w:color w:val="943634" w:themeColor="accent2" w:themeShade="BF"/>
          <w:sz w:val="22"/>
          <w:szCs w:val="22"/>
          <w:lang w:val="es-ES"/>
        </w:rPr>
      </w:pPr>
    </w:p>
    <w:p w14:paraId="4A5BC2DD" w14:textId="3D4F7D37" w:rsidR="001F3BBA" w:rsidRPr="00304F79" w:rsidRDefault="001F3BBA" w:rsidP="00E52547">
      <w:pPr>
        <w:jc w:val="both"/>
        <w:rPr>
          <w:rFonts w:ascii="Montserrat" w:hAnsi="Montserrat" w:cs="Arial"/>
          <w:b/>
          <w:color w:val="943634" w:themeColor="accent2" w:themeShade="BF"/>
          <w:sz w:val="22"/>
          <w:szCs w:val="22"/>
          <w:lang w:val="es-ES"/>
        </w:rPr>
      </w:pPr>
    </w:p>
    <w:p w14:paraId="2D837428"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7EF4859C" w14:textId="65C3D741" w:rsidR="00ED1FDA" w:rsidRDefault="00ED1FDA" w:rsidP="00E52547">
      <w:pPr>
        <w:jc w:val="both"/>
        <w:rPr>
          <w:rFonts w:ascii="Montserrat" w:hAnsi="Montserrat" w:cs="Arial"/>
          <w:b/>
          <w:color w:val="943634" w:themeColor="accent2" w:themeShade="BF"/>
          <w:sz w:val="22"/>
          <w:szCs w:val="22"/>
          <w:lang w:val="es-ES"/>
        </w:rPr>
      </w:pPr>
    </w:p>
    <w:p w14:paraId="2525C004" w14:textId="77777777" w:rsidR="00304F79" w:rsidRPr="00304F79" w:rsidRDefault="00304F79" w:rsidP="00E52547">
      <w:pPr>
        <w:jc w:val="both"/>
        <w:rPr>
          <w:rFonts w:ascii="Montserrat" w:hAnsi="Montserrat" w:cs="Arial"/>
          <w:b/>
          <w:color w:val="943634" w:themeColor="accent2" w:themeShade="BF"/>
          <w:sz w:val="22"/>
          <w:szCs w:val="22"/>
          <w:lang w:val="es-ES"/>
        </w:rPr>
      </w:pPr>
    </w:p>
    <w:p w14:paraId="7BAF3119" w14:textId="0FA421EC" w:rsidR="00FE2B1B" w:rsidRPr="00304F79" w:rsidRDefault="0017419E" w:rsidP="001F3BBA">
      <w:pPr>
        <w:pStyle w:val="Ttulo1"/>
        <w:rPr>
          <w:rFonts w:ascii="Montserrat" w:hAnsi="Montserrat"/>
          <w:b/>
          <w:color w:val="943634" w:themeColor="accent2" w:themeShade="BF"/>
          <w:sz w:val="22"/>
          <w:szCs w:val="22"/>
          <w:lang w:val="es-ES"/>
        </w:rPr>
      </w:pPr>
      <w:bookmarkStart w:id="2" w:name="_Toc107304793"/>
      <w:r w:rsidRPr="00304F79">
        <w:rPr>
          <w:rFonts w:ascii="Montserrat" w:hAnsi="Montserrat"/>
          <w:b/>
          <w:color w:val="943634" w:themeColor="accent2" w:themeShade="BF"/>
          <w:sz w:val="22"/>
          <w:szCs w:val="22"/>
          <w:lang w:val="es-ES"/>
        </w:rPr>
        <w:t xml:space="preserve">1. </w:t>
      </w:r>
      <w:r w:rsidR="00FE2B1B" w:rsidRPr="00304F79">
        <w:rPr>
          <w:rFonts w:ascii="Montserrat" w:hAnsi="Montserrat"/>
          <w:b/>
          <w:color w:val="943634" w:themeColor="accent2" w:themeShade="BF"/>
          <w:sz w:val="22"/>
          <w:szCs w:val="22"/>
          <w:lang w:val="es-ES"/>
        </w:rPr>
        <w:t>Objetivos del Programa</w:t>
      </w:r>
      <w:r w:rsidR="00297301" w:rsidRPr="00304F79">
        <w:rPr>
          <w:rFonts w:ascii="Montserrat" w:hAnsi="Montserrat"/>
          <w:b/>
          <w:color w:val="943634" w:themeColor="accent2" w:themeShade="BF"/>
          <w:sz w:val="22"/>
          <w:szCs w:val="22"/>
          <w:lang w:val="es-ES"/>
        </w:rPr>
        <w:t xml:space="preserve"> de Protección de Datos Personales</w:t>
      </w:r>
      <w:r w:rsidR="00AE2AEA" w:rsidRPr="00304F79">
        <w:rPr>
          <w:rFonts w:ascii="Montserrat" w:hAnsi="Montserrat"/>
          <w:b/>
          <w:color w:val="943634" w:themeColor="accent2" w:themeShade="BF"/>
          <w:sz w:val="22"/>
          <w:szCs w:val="22"/>
          <w:lang w:val="es-ES"/>
        </w:rPr>
        <w:t xml:space="preserve"> del CIMAT.</w:t>
      </w:r>
      <w:bookmarkEnd w:id="2"/>
    </w:p>
    <w:p w14:paraId="5ADE480F" w14:textId="32AF0CAE" w:rsidR="00F036EB" w:rsidRPr="00304F79" w:rsidRDefault="00EA3961" w:rsidP="00D31E08">
      <w:pPr>
        <w:jc w:val="both"/>
        <w:rPr>
          <w:rFonts w:ascii="Montserrat" w:hAnsi="Montserrat" w:cs="Arial"/>
          <w:sz w:val="22"/>
          <w:szCs w:val="22"/>
          <w:lang w:val="es-ES"/>
        </w:rPr>
      </w:pPr>
      <w:r w:rsidRPr="00304F79">
        <w:rPr>
          <w:rFonts w:ascii="Montserrat" w:hAnsi="Montserrat" w:cs="Arial"/>
          <w:sz w:val="22"/>
          <w:szCs w:val="22"/>
          <w:lang w:val="es-ES"/>
        </w:rPr>
        <w:t>Con fundamento en el Artículo 47 de los Lineamientos Generales de Protección de Datos Personales para el Sector Público</w:t>
      </w:r>
      <w:r w:rsidR="00332BB8" w:rsidRPr="00304F79">
        <w:rPr>
          <w:rFonts w:ascii="Montserrat" w:hAnsi="Montserrat" w:cs="Arial"/>
          <w:sz w:val="22"/>
          <w:szCs w:val="22"/>
          <w:lang w:val="es-ES"/>
        </w:rPr>
        <w:t>,</w:t>
      </w:r>
      <w:r w:rsidRPr="00304F79">
        <w:rPr>
          <w:rFonts w:ascii="Montserrat" w:hAnsi="Montserrat" w:cs="Arial"/>
          <w:sz w:val="22"/>
          <w:szCs w:val="22"/>
          <w:lang w:val="es-ES"/>
        </w:rPr>
        <w:t xml:space="preserve"> los objetivos</w:t>
      </w:r>
      <w:r w:rsidR="00D31E08" w:rsidRPr="00304F79">
        <w:rPr>
          <w:rFonts w:ascii="Montserrat" w:hAnsi="Montserrat" w:cs="Arial"/>
          <w:sz w:val="22"/>
          <w:szCs w:val="22"/>
          <w:lang w:val="es-ES"/>
        </w:rPr>
        <w:t xml:space="preserve"> </w:t>
      </w:r>
      <w:r w:rsidRPr="00304F79">
        <w:rPr>
          <w:rFonts w:ascii="Montserrat" w:hAnsi="Montserrat" w:cs="Arial"/>
          <w:sz w:val="22"/>
          <w:szCs w:val="22"/>
          <w:lang w:val="es-ES"/>
        </w:rPr>
        <w:t>del Programa de Protección de Datos Personales son</w:t>
      </w:r>
      <w:r w:rsidR="00751136" w:rsidRPr="00304F79">
        <w:rPr>
          <w:rFonts w:ascii="Montserrat" w:hAnsi="Montserrat" w:cs="Arial"/>
          <w:sz w:val="22"/>
          <w:szCs w:val="22"/>
          <w:lang w:val="es-ES"/>
        </w:rPr>
        <w:t xml:space="preserve"> los</w:t>
      </w:r>
      <w:r w:rsidRPr="00304F79">
        <w:rPr>
          <w:rFonts w:ascii="Montserrat" w:hAnsi="Montserrat" w:cs="Arial"/>
          <w:sz w:val="22"/>
          <w:szCs w:val="22"/>
          <w:lang w:val="es-ES"/>
        </w:rPr>
        <w:t xml:space="preserve"> </w:t>
      </w:r>
      <w:r w:rsidR="00D31E08" w:rsidRPr="00304F79">
        <w:rPr>
          <w:rFonts w:ascii="Montserrat" w:hAnsi="Montserrat" w:cs="Arial"/>
          <w:sz w:val="22"/>
          <w:szCs w:val="22"/>
          <w:lang w:val="es-ES"/>
        </w:rPr>
        <w:t>siguientes</w:t>
      </w:r>
      <w:r w:rsidR="00F036EB" w:rsidRPr="00304F79">
        <w:rPr>
          <w:rFonts w:ascii="Montserrat" w:hAnsi="Montserrat" w:cs="Arial"/>
          <w:sz w:val="22"/>
          <w:szCs w:val="22"/>
          <w:lang w:val="es-ES"/>
        </w:rPr>
        <w:t>:</w:t>
      </w:r>
    </w:p>
    <w:p w14:paraId="71D7AA56" w14:textId="77777777" w:rsidR="00D31E08" w:rsidRPr="00304F79" w:rsidRDefault="00D31E08" w:rsidP="00D31E08">
      <w:pPr>
        <w:jc w:val="both"/>
        <w:rPr>
          <w:rFonts w:ascii="Montserrat" w:hAnsi="Montserrat" w:cs="Arial"/>
          <w:sz w:val="22"/>
          <w:szCs w:val="22"/>
          <w:lang w:val="es-ES"/>
        </w:rPr>
      </w:pPr>
    </w:p>
    <w:p w14:paraId="0D420C9F" w14:textId="77777777" w:rsidR="0017419E" w:rsidRPr="00304F79" w:rsidRDefault="0017419E" w:rsidP="0017419E">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1.1.</w:t>
      </w:r>
      <w:r w:rsidRPr="00304F79">
        <w:rPr>
          <w:rFonts w:ascii="Montserrat" w:hAnsi="Montserrat" w:cs="Arial"/>
          <w:color w:val="943634" w:themeColor="accent2" w:themeShade="BF"/>
          <w:sz w:val="22"/>
          <w:szCs w:val="22"/>
          <w:lang w:val="es-ES"/>
        </w:rPr>
        <w:t xml:space="preserve"> </w:t>
      </w:r>
      <w:r w:rsidR="00F036EB" w:rsidRPr="00304F79">
        <w:rPr>
          <w:rFonts w:ascii="Montserrat" w:hAnsi="Montserrat" w:cs="Arial"/>
          <w:sz w:val="22"/>
          <w:szCs w:val="22"/>
          <w:lang w:val="es-ES"/>
        </w:rPr>
        <w:t>Proveer el marco</w:t>
      </w:r>
      <w:r w:rsidR="00EA0B1A" w:rsidRPr="00304F79">
        <w:rPr>
          <w:rFonts w:ascii="Montserrat" w:hAnsi="Montserrat" w:cs="Arial"/>
          <w:sz w:val="22"/>
          <w:szCs w:val="22"/>
          <w:lang w:val="es-ES"/>
        </w:rPr>
        <w:t xml:space="preserve"> jurídico administrativo </w:t>
      </w:r>
      <w:r w:rsidR="00F036EB" w:rsidRPr="00304F79">
        <w:rPr>
          <w:rFonts w:ascii="Montserrat" w:hAnsi="Montserrat" w:cs="Arial"/>
          <w:sz w:val="22"/>
          <w:szCs w:val="22"/>
          <w:lang w:val="es-ES"/>
        </w:rPr>
        <w:t xml:space="preserve">para la protección de los datos personales </w:t>
      </w:r>
      <w:r w:rsidR="00EA0B1A" w:rsidRPr="00304F79">
        <w:rPr>
          <w:rFonts w:ascii="Montserrat" w:hAnsi="Montserrat" w:cs="Arial"/>
          <w:sz w:val="22"/>
          <w:szCs w:val="22"/>
          <w:lang w:val="es-ES"/>
        </w:rPr>
        <w:t>que por sus funciones tratan las Áreas Competentes</w:t>
      </w:r>
      <w:r w:rsidR="00F036EB" w:rsidRPr="00304F79">
        <w:rPr>
          <w:rFonts w:ascii="Montserrat" w:hAnsi="Montserrat" w:cs="Arial"/>
          <w:sz w:val="22"/>
          <w:szCs w:val="22"/>
          <w:lang w:val="es-ES"/>
        </w:rPr>
        <w:t xml:space="preserve">;  </w:t>
      </w:r>
    </w:p>
    <w:p w14:paraId="01A0FDE8" w14:textId="77777777" w:rsidR="0017419E" w:rsidRPr="00304F79" w:rsidRDefault="0017419E" w:rsidP="0017419E">
      <w:pPr>
        <w:jc w:val="both"/>
        <w:rPr>
          <w:rFonts w:ascii="Montserrat" w:hAnsi="Montserrat" w:cs="Arial"/>
          <w:sz w:val="22"/>
          <w:szCs w:val="22"/>
          <w:lang w:val="es-ES"/>
        </w:rPr>
      </w:pPr>
    </w:p>
    <w:p w14:paraId="55D688CF" w14:textId="77777777" w:rsidR="003C0914" w:rsidRPr="00304F79" w:rsidRDefault="0017419E" w:rsidP="003C0914">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1.2.</w:t>
      </w:r>
      <w:r w:rsidRPr="00304F79">
        <w:rPr>
          <w:rFonts w:ascii="Montserrat" w:hAnsi="Montserrat" w:cs="Arial"/>
          <w:color w:val="943634" w:themeColor="accent2" w:themeShade="BF"/>
          <w:sz w:val="22"/>
          <w:szCs w:val="22"/>
          <w:lang w:val="es-ES"/>
        </w:rPr>
        <w:t xml:space="preserve"> </w:t>
      </w:r>
      <w:r w:rsidR="00F036EB" w:rsidRPr="00304F79">
        <w:rPr>
          <w:rFonts w:ascii="Montserrat" w:hAnsi="Montserrat" w:cs="Arial"/>
          <w:sz w:val="22"/>
          <w:szCs w:val="22"/>
          <w:lang w:val="es-ES"/>
        </w:rPr>
        <w:t xml:space="preserve">Cumplir con </w:t>
      </w:r>
      <w:r w:rsidR="00CF1915" w:rsidRPr="00304F79">
        <w:rPr>
          <w:rFonts w:ascii="Montserrat" w:hAnsi="Montserrat" w:cs="Arial"/>
          <w:sz w:val="22"/>
          <w:szCs w:val="22"/>
          <w:lang w:val="es-ES"/>
        </w:rPr>
        <w:t xml:space="preserve">las máximas </w:t>
      </w:r>
      <w:r w:rsidR="00765E6A" w:rsidRPr="00304F79">
        <w:rPr>
          <w:rFonts w:ascii="Montserrat" w:hAnsi="Montserrat" w:cs="Arial"/>
          <w:sz w:val="22"/>
          <w:szCs w:val="22"/>
          <w:lang w:val="es-ES"/>
        </w:rPr>
        <w:t>establecidas en</w:t>
      </w:r>
      <w:r w:rsidR="00F036EB" w:rsidRPr="00304F79">
        <w:rPr>
          <w:rFonts w:ascii="Montserrat" w:hAnsi="Montserrat" w:cs="Arial"/>
          <w:sz w:val="22"/>
          <w:szCs w:val="22"/>
          <w:lang w:val="es-ES"/>
        </w:rPr>
        <w:t xml:space="preserve"> la</w:t>
      </w:r>
      <w:r w:rsidR="00765E6A" w:rsidRPr="00304F79">
        <w:rPr>
          <w:rFonts w:ascii="Montserrat" w:hAnsi="Montserrat" w:cs="Arial"/>
          <w:sz w:val="22"/>
          <w:szCs w:val="22"/>
          <w:lang w:val="es-ES"/>
        </w:rPr>
        <w:t xml:space="preserve"> LGPDPPSO, </w:t>
      </w:r>
      <w:r w:rsidR="00F036EB" w:rsidRPr="00304F79">
        <w:rPr>
          <w:rFonts w:ascii="Montserrat" w:hAnsi="Montserrat" w:cs="Arial"/>
          <w:sz w:val="22"/>
          <w:szCs w:val="22"/>
          <w:lang w:val="es-ES"/>
        </w:rPr>
        <w:t>los Lineamientos Generales, así como la normatividad</w:t>
      </w:r>
      <w:r w:rsidR="00765E6A" w:rsidRPr="00304F79">
        <w:rPr>
          <w:rFonts w:ascii="Montserrat" w:hAnsi="Montserrat" w:cs="Arial"/>
          <w:sz w:val="22"/>
          <w:szCs w:val="22"/>
          <w:lang w:val="es-ES"/>
        </w:rPr>
        <w:t>, criterios, acuerdos</w:t>
      </w:r>
      <w:r w:rsidR="00332BB8" w:rsidRPr="00304F79">
        <w:rPr>
          <w:rFonts w:ascii="Montserrat" w:hAnsi="Montserrat" w:cs="Arial"/>
          <w:sz w:val="22"/>
          <w:szCs w:val="22"/>
          <w:lang w:val="es-ES"/>
        </w:rPr>
        <w:t xml:space="preserve"> u otro que emita el</w:t>
      </w:r>
      <w:r w:rsidR="00D31E08" w:rsidRPr="00304F79">
        <w:rPr>
          <w:rFonts w:ascii="Montserrat" w:hAnsi="Montserrat" w:cs="Arial"/>
          <w:sz w:val="22"/>
          <w:szCs w:val="22"/>
          <w:lang w:val="es-ES"/>
        </w:rPr>
        <w:t xml:space="preserve"> Pleno del INAI</w:t>
      </w:r>
      <w:r w:rsidR="00F036EB" w:rsidRPr="00304F79">
        <w:rPr>
          <w:rFonts w:ascii="Montserrat" w:hAnsi="Montserrat" w:cs="Arial"/>
          <w:sz w:val="22"/>
          <w:szCs w:val="22"/>
          <w:lang w:val="es-ES"/>
        </w:rPr>
        <w:t xml:space="preserve">; </w:t>
      </w:r>
    </w:p>
    <w:p w14:paraId="3BE5C855" w14:textId="77777777" w:rsidR="003C0914" w:rsidRPr="00304F79" w:rsidRDefault="003C0914" w:rsidP="003C0914">
      <w:pPr>
        <w:jc w:val="both"/>
        <w:rPr>
          <w:rFonts w:ascii="Montserrat" w:hAnsi="Montserrat" w:cs="Arial"/>
          <w:sz w:val="22"/>
          <w:szCs w:val="22"/>
          <w:lang w:val="es-ES"/>
        </w:rPr>
      </w:pPr>
    </w:p>
    <w:p w14:paraId="5DCF5924" w14:textId="77777777" w:rsidR="003C0914" w:rsidRPr="00304F79" w:rsidRDefault="0017419E" w:rsidP="003C0914">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1.3.</w:t>
      </w:r>
      <w:r w:rsidRPr="00304F79">
        <w:rPr>
          <w:rFonts w:ascii="Montserrat" w:hAnsi="Montserrat" w:cs="Arial"/>
          <w:color w:val="943634" w:themeColor="accent2" w:themeShade="BF"/>
          <w:sz w:val="22"/>
          <w:szCs w:val="22"/>
          <w:lang w:val="es-ES"/>
        </w:rPr>
        <w:t xml:space="preserve"> </w:t>
      </w:r>
      <w:r w:rsidR="00F036EB" w:rsidRPr="00304F79">
        <w:rPr>
          <w:rFonts w:ascii="Montserrat" w:hAnsi="Montserrat" w:cs="Arial"/>
          <w:sz w:val="22"/>
          <w:szCs w:val="22"/>
          <w:lang w:val="es-ES"/>
        </w:rPr>
        <w:t>Establecer</w:t>
      </w:r>
      <w:r w:rsidR="00D31E08" w:rsidRPr="00304F79">
        <w:rPr>
          <w:rFonts w:ascii="Montserrat" w:hAnsi="Montserrat" w:cs="Arial"/>
          <w:sz w:val="22"/>
          <w:szCs w:val="22"/>
          <w:lang w:val="es-ES"/>
        </w:rPr>
        <w:t xml:space="preserve"> </w:t>
      </w:r>
      <w:r w:rsidR="00F036EB" w:rsidRPr="00304F79">
        <w:rPr>
          <w:rFonts w:ascii="Montserrat" w:hAnsi="Montserrat" w:cs="Arial"/>
          <w:sz w:val="22"/>
          <w:szCs w:val="22"/>
          <w:lang w:val="es-ES"/>
        </w:rPr>
        <w:t xml:space="preserve">los elementos y actividades de dirección, operación y control </w:t>
      </w:r>
      <w:r w:rsidR="00D31E08" w:rsidRPr="00304F79">
        <w:rPr>
          <w:rFonts w:ascii="Montserrat" w:hAnsi="Montserrat" w:cs="Arial"/>
          <w:sz w:val="22"/>
          <w:szCs w:val="22"/>
          <w:lang w:val="es-ES"/>
        </w:rPr>
        <w:t>en todos</w:t>
      </w:r>
      <w:r w:rsidR="00F036EB" w:rsidRPr="00304F79">
        <w:rPr>
          <w:rFonts w:ascii="Montserrat" w:hAnsi="Montserrat" w:cs="Arial"/>
          <w:sz w:val="22"/>
          <w:szCs w:val="22"/>
          <w:lang w:val="es-ES"/>
        </w:rPr>
        <w:t xml:space="preserve"> los procesos que impliquen el tratamiento de datos personales, a efecto de protegerlos de manera sistemática y continua, y</w:t>
      </w:r>
      <w:r w:rsidR="00D31E08" w:rsidRPr="00304F79">
        <w:rPr>
          <w:rFonts w:ascii="Montserrat" w:hAnsi="Montserrat" w:cs="Arial"/>
          <w:sz w:val="22"/>
          <w:szCs w:val="22"/>
          <w:lang w:val="es-ES"/>
        </w:rPr>
        <w:t xml:space="preserve"> </w:t>
      </w:r>
    </w:p>
    <w:p w14:paraId="4C57EF95" w14:textId="77777777" w:rsidR="003C0914" w:rsidRPr="00304F79" w:rsidRDefault="003C0914" w:rsidP="003C0914">
      <w:pPr>
        <w:jc w:val="both"/>
        <w:rPr>
          <w:rFonts w:ascii="Montserrat" w:hAnsi="Montserrat" w:cs="Arial"/>
          <w:sz w:val="22"/>
          <w:szCs w:val="22"/>
          <w:lang w:val="es-ES"/>
        </w:rPr>
      </w:pPr>
    </w:p>
    <w:p w14:paraId="2DD4F959" w14:textId="769BA6B9" w:rsidR="00332BB8" w:rsidRPr="00304F79" w:rsidRDefault="0017419E" w:rsidP="003C0914">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1.4.</w:t>
      </w:r>
      <w:r w:rsidRPr="00304F79">
        <w:rPr>
          <w:rFonts w:ascii="Montserrat" w:hAnsi="Montserrat" w:cs="Arial"/>
          <w:color w:val="943634" w:themeColor="accent2" w:themeShade="BF"/>
          <w:sz w:val="22"/>
          <w:szCs w:val="22"/>
          <w:lang w:val="es-ES"/>
        </w:rPr>
        <w:t xml:space="preserve"> </w:t>
      </w:r>
      <w:r w:rsidR="00F036EB" w:rsidRPr="00304F79">
        <w:rPr>
          <w:rFonts w:ascii="Montserrat" w:hAnsi="Montserrat" w:cs="Arial"/>
          <w:sz w:val="22"/>
          <w:szCs w:val="22"/>
          <w:lang w:val="es-ES"/>
        </w:rPr>
        <w:t xml:space="preserve">Promover la adopción de mejores prácticas en la protección de datos personales, de manera preferente una vez que el </w:t>
      </w:r>
      <w:r w:rsidR="00332BB8" w:rsidRPr="00304F79">
        <w:rPr>
          <w:rFonts w:ascii="Montserrat" w:hAnsi="Montserrat" w:cs="Arial"/>
          <w:sz w:val="22"/>
          <w:szCs w:val="22"/>
          <w:lang w:val="es-ES"/>
        </w:rPr>
        <w:t>P</w:t>
      </w:r>
      <w:r w:rsidR="00F036EB" w:rsidRPr="00304F79">
        <w:rPr>
          <w:rFonts w:ascii="Montserrat" w:hAnsi="Montserrat" w:cs="Arial"/>
          <w:sz w:val="22"/>
          <w:szCs w:val="22"/>
          <w:lang w:val="es-ES"/>
        </w:rPr>
        <w:t>rograma se haya implementado de manera integral en</w:t>
      </w:r>
      <w:r w:rsidR="00332BB8" w:rsidRPr="00304F79">
        <w:rPr>
          <w:rFonts w:ascii="Montserrat" w:hAnsi="Montserrat" w:cs="Arial"/>
          <w:sz w:val="22"/>
          <w:szCs w:val="22"/>
          <w:lang w:val="es-ES"/>
        </w:rPr>
        <w:t xml:space="preserve"> el CIMAT</w:t>
      </w:r>
      <w:r w:rsidR="00F036EB" w:rsidRPr="00304F79">
        <w:rPr>
          <w:rFonts w:ascii="Montserrat" w:hAnsi="Montserrat" w:cs="Arial"/>
          <w:sz w:val="22"/>
          <w:szCs w:val="22"/>
          <w:lang w:val="es-ES"/>
        </w:rPr>
        <w:t>, o bien, cuando se estime pertinente la implementación de buenas prácticas en tratamientos específicos.</w:t>
      </w:r>
    </w:p>
    <w:p w14:paraId="4B2DDA8C" w14:textId="2DCE7B55" w:rsidR="00F036EB" w:rsidRPr="00304F79" w:rsidRDefault="00F036EB" w:rsidP="0021596B">
      <w:pPr>
        <w:jc w:val="both"/>
        <w:rPr>
          <w:rFonts w:ascii="Montserrat" w:hAnsi="Montserrat" w:cs="Arial"/>
          <w:sz w:val="22"/>
          <w:szCs w:val="22"/>
          <w:lang w:val="es-ES"/>
        </w:rPr>
      </w:pPr>
    </w:p>
    <w:p w14:paraId="0496CAC9"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7ABC62A6"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241E44BD"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02EB1ED3"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52AA5E0C"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6D2352F9"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64762F74"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268A2C8B"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0DF1C4A0"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17D389CA"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74EC1A89"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730816AF"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7CF95050"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0674F374"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23B47C33"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46688201"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4B45C985"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68B33686"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274C3880"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19DE57AD"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1391C69C"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0BAB133F"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5FAB76E3"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1971DE48" w14:textId="3D0E10E8" w:rsidR="00297301" w:rsidRPr="00304F79" w:rsidRDefault="003C0914" w:rsidP="001F3BBA">
      <w:pPr>
        <w:pStyle w:val="Ttulo1"/>
        <w:rPr>
          <w:rFonts w:ascii="Montserrat" w:hAnsi="Montserrat"/>
          <w:b/>
          <w:color w:val="943634" w:themeColor="accent2" w:themeShade="BF"/>
          <w:sz w:val="22"/>
          <w:szCs w:val="22"/>
          <w:lang w:val="es-ES"/>
        </w:rPr>
      </w:pPr>
      <w:bookmarkStart w:id="3" w:name="_Toc107304794"/>
      <w:r w:rsidRPr="00304F79">
        <w:rPr>
          <w:rFonts w:ascii="Montserrat" w:hAnsi="Montserrat"/>
          <w:b/>
          <w:color w:val="943634" w:themeColor="accent2" w:themeShade="BF"/>
          <w:sz w:val="22"/>
          <w:szCs w:val="22"/>
          <w:lang w:val="es-ES"/>
        </w:rPr>
        <w:t xml:space="preserve">2. </w:t>
      </w:r>
      <w:r w:rsidR="00297301" w:rsidRPr="00304F79">
        <w:rPr>
          <w:rFonts w:ascii="Montserrat" w:hAnsi="Montserrat"/>
          <w:b/>
          <w:color w:val="943634" w:themeColor="accent2" w:themeShade="BF"/>
          <w:sz w:val="22"/>
          <w:szCs w:val="22"/>
          <w:lang w:val="es-ES"/>
        </w:rPr>
        <w:t>Responsabilidades dentro del Programa de Datos Personales</w:t>
      </w:r>
      <w:r w:rsidR="00AE2AEA" w:rsidRPr="00304F79">
        <w:rPr>
          <w:rFonts w:ascii="Montserrat" w:hAnsi="Montserrat"/>
          <w:b/>
          <w:color w:val="943634" w:themeColor="accent2" w:themeShade="BF"/>
          <w:sz w:val="22"/>
          <w:szCs w:val="22"/>
          <w:lang w:val="es-ES"/>
        </w:rPr>
        <w:t>.</w:t>
      </w:r>
      <w:bookmarkEnd w:id="3"/>
      <w:r w:rsidR="00AE2AEA" w:rsidRPr="00304F79">
        <w:rPr>
          <w:rFonts w:ascii="Montserrat" w:hAnsi="Montserrat"/>
          <w:b/>
          <w:color w:val="943634" w:themeColor="accent2" w:themeShade="BF"/>
          <w:sz w:val="22"/>
          <w:szCs w:val="22"/>
          <w:lang w:val="es-ES"/>
        </w:rPr>
        <w:t xml:space="preserve"> </w:t>
      </w:r>
    </w:p>
    <w:p w14:paraId="3E05305C" w14:textId="4F04C51F" w:rsidR="00AE2AEA" w:rsidRPr="00304F79" w:rsidRDefault="00AE2AEA" w:rsidP="00E52547">
      <w:pPr>
        <w:jc w:val="both"/>
        <w:rPr>
          <w:rFonts w:ascii="Montserrat" w:hAnsi="Montserrat" w:cs="Arial"/>
          <w:sz w:val="22"/>
          <w:szCs w:val="22"/>
          <w:lang w:val="es-ES"/>
        </w:rPr>
      </w:pPr>
      <w:r w:rsidRPr="00304F79">
        <w:rPr>
          <w:rFonts w:ascii="Montserrat" w:hAnsi="Montserrat" w:cs="Arial"/>
          <w:sz w:val="22"/>
          <w:szCs w:val="22"/>
          <w:lang w:val="es-ES"/>
        </w:rPr>
        <w:t xml:space="preserve">En los procesos que realizan las personas funcionarias y servidoras públicas del CIMAT se pueden identificar los siguientes actores y encargos: </w:t>
      </w:r>
    </w:p>
    <w:p w14:paraId="6EE8F6C7" w14:textId="77777777" w:rsidR="00CC0A36" w:rsidRPr="00304F79" w:rsidRDefault="00CC0A36" w:rsidP="00E52547">
      <w:pPr>
        <w:jc w:val="both"/>
        <w:rPr>
          <w:rFonts w:ascii="Montserrat" w:hAnsi="Montserrat" w:cs="Arial"/>
          <w:sz w:val="22"/>
          <w:szCs w:val="22"/>
          <w:lang w:val="es-ES"/>
        </w:rPr>
      </w:pPr>
    </w:p>
    <w:p w14:paraId="690210B0" w14:textId="6222DF9A" w:rsidR="00491B7E" w:rsidRPr="00304F79" w:rsidRDefault="00AE2AEA" w:rsidP="001F3BBA">
      <w:pPr>
        <w:pStyle w:val="Ttulo2"/>
        <w:rPr>
          <w:rFonts w:ascii="Montserrat" w:hAnsi="Montserrat"/>
          <w:b/>
          <w:color w:val="943634" w:themeColor="accent2" w:themeShade="BF"/>
          <w:sz w:val="22"/>
          <w:szCs w:val="22"/>
          <w:lang w:val="es-ES"/>
        </w:rPr>
      </w:pPr>
      <w:bookmarkStart w:id="4" w:name="_Toc107304795"/>
      <w:r w:rsidRPr="00304F79">
        <w:rPr>
          <w:rFonts w:ascii="Montserrat" w:hAnsi="Montserrat"/>
          <w:b/>
          <w:color w:val="943634" w:themeColor="accent2" w:themeShade="BF"/>
          <w:sz w:val="22"/>
          <w:szCs w:val="22"/>
          <w:lang w:val="es-ES"/>
        </w:rPr>
        <w:t xml:space="preserve">Comité de </w:t>
      </w:r>
      <w:r w:rsidR="006F3208" w:rsidRPr="00304F79">
        <w:rPr>
          <w:rFonts w:ascii="Montserrat" w:hAnsi="Montserrat"/>
          <w:b/>
          <w:color w:val="943634" w:themeColor="accent2" w:themeShade="BF"/>
          <w:sz w:val="22"/>
          <w:szCs w:val="22"/>
          <w:lang w:val="es-ES"/>
        </w:rPr>
        <w:t>Transparencia</w:t>
      </w:r>
      <w:r w:rsidR="00491B7E" w:rsidRPr="00304F79">
        <w:rPr>
          <w:rFonts w:ascii="Montserrat" w:hAnsi="Montserrat"/>
          <w:b/>
          <w:color w:val="943634" w:themeColor="accent2" w:themeShade="BF"/>
          <w:sz w:val="22"/>
          <w:szCs w:val="22"/>
          <w:lang w:val="es-ES"/>
        </w:rPr>
        <w:t>.</w:t>
      </w:r>
      <w:bookmarkEnd w:id="4"/>
    </w:p>
    <w:p w14:paraId="6E4E131E" w14:textId="34EC5038" w:rsidR="00491B7E" w:rsidRPr="00304F79" w:rsidRDefault="00B55FDA" w:rsidP="00E52547">
      <w:pPr>
        <w:jc w:val="both"/>
        <w:rPr>
          <w:rFonts w:ascii="Montserrat" w:hAnsi="Montserrat" w:cs="Arial"/>
          <w:sz w:val="22"/>
          <w:szCs w:val="22"/>
          <w:lang w:val="es-ES"/>
        </w:rPr>
      </w:pPr>
      <w:r w:rsidRPr="00304F79">
        <w:rPr>
          <w:rFonts w:ascii="Montserrat" w:hAnsi="Montserrat" w:cs="Arial"/>
          <w:sz w:val="22"/>
          <w:szCs w:val="22"/>
          <w:lang w:val="es-ES"/>
        </w:rPr>
        <w:t>Con fundamento en lo dispuesto por los artículos 83 y 84, fracción I de la LGPDPPSO y 47, segundo párrafo, y 48 de los Lineamientos Generales e</w:t>
      </w:r>
      <w:r w:rsidR="00491B7E" w:rsidRPr="00304F79">
        <w:rPr>
          <w:rFonts w:ascii="Montserrat" w:hAnsi="Montserrat" w:cs="Arial"/>
          <w:sz w:val="22"/>
          <w:szCs w:val="22"/>
          <w:lang w:val="es-ES"/>
        </w:rPr>
        <w:t xml:space="preserve">l Comité de Transparencia y Protección de Datos Personales </w:t>
      </w:r>
      <w:r w:rsidR="006F2470" w:rsidRPr="00304F79">
        <w:rPr>
          <w:rFonts w:ascii="Montserrat" w:hAnsi="Montserrat" w:cs="Arial"/>
          <w:sz w:val="22"/>
          <w:szCs w:val="22"/>
          <w:lang w:val="es-ES"/>
        </w:rPr>
        <w:t xml:space="preserve">del CIMAT </w:t>
      </w:r>
      <w:r w:rsidR="00491B7E" w:rsidRPr="00304F79">
        <w:rPr>
          <w:rFonts w:ascii="Montserrat" w:hAnsi="Montserrat" w:cs="Arial"/>
          <w:sz w:val="22"/>
          <w:szCs w:val="22"/>
          <w:lang w:val="es-ES"/>
        </w:rPr>
        <w:t xml:space="preserve">es la autoridad máxima en materia de protección de datos </w:t>
      </w:r>
      <w:r w:rsidR="006F2470" w:rsidRPr="00304F79">
        <w:rPr>
          <w:rFonts w:ascii="Montserrat" w:hAnsi="Montserrat" w:cs="Arial"/>
          <w:sz w:val="22"/>
          <w:szCs w:val="22"/>
          <w:lang w:val="es-ES"/>
        </w:rPr>
        <w:t>personales</w:t>
      </w:r>
      <w:r w:rsidR="00C15365" w:rsidRPr="00304F79">
        <w:rPr>
          <w:rFonts w:ascii="Montserrat" w:hAnsi="Montserrat" w:cs="Arial"/>
          <w:sz w:val="22"/>
          <w:szCs w:val="22"/>
          <w:lang w:val="es-ES"/>
        </w:rPr>
        <w:t xml:space="preserve"> en el Centro y</w:t>
      </w:r>
      <w:r w:rsidR="006F2470" w:rsidRPr="00304F79">
        <w:rPr>
          <w:rFonts w:ascii="Montserrat" w:hAnsi="Montserrat" w:cs="Arial"/>
          <w:sz w:val="22"/>
          <w:szCs w:val="22"/>
          <w:lang w:val="es-ES"/>
        </w:rPr>
        <w:t xml:space="preserve">, tiene conferidas las siguientes funciones en la materia: </w:t>
      </w:r>
    </w:p>
    <w:p w14:paraId="68CE493C" w14:textId="77777777" w:rsidR="001E2E68" w:rsidRPr="00304F79" w:rsidRDefault="001E2E68" w:rsidP="00E52547">
      <w:pPr>
        <w:jc w:val="both"/>
        <w:rPr>
          <w:rFonts w:ascii="Montserrat" w:hAnsi="Montserrat" w:cs="Arial"/>
          <w:sz w:val="22"/>
          <w:szCs w:val="22"/>
          <w:lang w:val="es-ES"/>
        </w:rPr>
      </w:pPr>
    </w:p>
    <w:p w14:paraId="72400700" w14:textId="3325DAA2" w:rsidR="00CC0A36" w:rsidRPr="00304F79" w:rsidRDefault="00E024E2" w:rsidP="009C07C4">
      <w:pPr>
        <w:pStyle w:val="Prrafodelista"/>
        <w:numPr>
          <w:ilvl w:val="0"/>
          <w:numId w:val="2"/>
        </w:numPr>
        <w:jc w:val="both"/>
        <w:rPr>
          <w:rFonts w:ascii="Montserrat" w:hAnsi="Montserrat" w:cs="Arial"/>
          <w:sz w:val="22"/>
          <w:szCs w:val="22"/>
          <w:lang w:val="es-ES"/>
        </w:rPr>
      </w:pPr>
      <w:r w:rsidRPr="00304F79">
        <w:rPr>
          <w:rFonts w:ascii="Montserrat" w:hAnsi="Montserrat" w:cs="Arial"/>
          <w:sz w:val="22"/>
          <w:szCs w:val="22"/>
          <w:lang w:val="es-ES"/>
        </w:rPr>
        <w:t>Aprobar, c</w:t>
      </w:r>
      <w:r w:rsidR="006F2470" w:rsidRPr="00304F79">
        <w:rPr>
          <w:rFonts w:ascii="Montserrat" w:hAnsi="Montserrat" w:cs="Arial"/>
          <w:sz w:val="22"/>
          <w:szCs w:val="22"/>
          <w:lang w:val="es-ES"/>
        </w:rPr>
        <w:t>oordinar, supervisar</w:t>
      </w:r>
      <w:r w:rsidRPr="00304F79">
        <w:rPr>
          <w:rFonts w:ascii="Montserrat" w:hAnsi="Montserrat" w:cs="Arial"/>
          <w:sz w:val="22"/>
          <w:szCs w:val="22"/>
          <w:lang w:val="es-ES"/>
        </w:rPr>
        <w:t>,</w:t>
      </w:r>
      <w:r w:rsidR="0094046C" w:rsidRPr="00304F79">
        <w:rPr>
          <w:rFonts w:ascii="Montserrat" w:hAnsi="Montserrat" w:cs="Arial"/>
          <w:sz w:val="22"/>
          <w:szCs w:val="22"/>
          <w:lang w:val="es-ES"/>
        </w:rPr>
        <w:t xml:space="preserve"> dar seguimiento</w:t>
      </w:r>
      <w:r w:rsidRPr="00304F79">
        <w:rPr>
          <w:rFonts w:ascii="Montserrat" w:hAnsi="Montserrat" w:cs="Arial"/>
          <w:sz w:val="22"/>
          <w:szCs w:val="22"/>
          <w:lang w:val="es-ES"/>
        </w:rPr>
        <w:t xml:space="preserve"> y </w:t>
      </w:r>
      <w:r w:rsidR="00BC66B9" w:rsidRPr="00304F79">
        <w:rPr>
          <w:rFonts w:ascii="Montserrat" w:hAnsi="Montserrat" w:cs="Arial"/>
          <w:sz w:val="22"/>
          <w:szCs w:val="22"/>
          <w:lang w:val="es-ES"/>
        </w:rPr>
        <w:t xml:space="preserve">dictar todos aquellos actos administrativos </w:t>
      </w:r>
      <w:r w:rsidR="006F2470" w:rsidRPr="00304F79">
        <w:rPr>
          <w:rFonts w:ascii="Montserrat" w:hAnsi="Montserrat" w:cs="Arial"/>
          <w:sz w:val="22"/>
          <w:szCs w:val="22"/>
          <w:lang w:val="es-ES"/>
        </w:rPr>
        <w:t>necesari</w:t>
      </w:r>
      <w:r w:rsidR="008B0AC2" w:rsidRPr="00304F79">
        <w:rPr>
          <w:rFonts w:ascii="Montserrat" w:hAnsi="Montserrat" w:cs="Arial"/>
          <w:sz w:val="22"/>
          <w:szCs w:val="22"/>
          <w:lang w:val="es-ES"/>
        </w:rPr>
        <w:t>o</w:t>
      </w:r>
      <w:r w:rsidR="006F2470" w:rsidRPr="00304F79">
        <w:rPr>
          <w:rFonts w:ascii="Montserrat" w:hAnsi="Montserrat" w:cs="Arial"/>
          <w:sz w:val="22"/>
          <w:szCs w:val="22"/>
          <w:lang w:val="es-ES"/>
        </w:rPr>
        <w:t xml:space="preserve">s para garantizar </w:t>
      </w:r>
      <w:r w:rsidR="00CC0A36" w:rsidRPr="00304F79">
        <w:rPr>
          <w:rFonts w:ascii="Montserrat" w:hAnsi="Montserrat" w:cs="Arial"/>
          <w:sz w:val="22"/>
          <w:szCs w:val="22"/>
          <w:lang w:val="es-ES"/>
        </w:rPr>
        <w:t>la aplicación del Programa</w:t>
      </w:r>
      <w:r w:rsidR="006F2470" w:rsidRPr="00304F79">
        <w:rPr>
          <w:rFonts w:ascii="Montserrat" w:hAnsi="Montserrat" w:cs="Arial"/>
          <w:sz w:val="22"/>
          <w:szCs w:val="22"/>
          <w:lang w:val="es-ES"/>
        </w:rPr>
        <w:t>;</w:t>
      </w:r>
    </w:p>
    <w:p w14:paraId="6E607EBB" w14:textId="309C7E5F" w:rsidR="003B142C" w:rsidRPr="00304F79" w:rsidRDefault="006F2470" w:rsidP="009C07C4">
      <w:pPr>
        <w:pStyle w:val="Prrafodelista"/>
        <w:numPr>
          <w:ilvl w:val="0"/>
          <w:numId w:val="2"/>
        </w:numPr>
        <w:jc w:val="both"/>
        <w:rPr>
          <w:rFonts w:ascii="Montserrat" w:hAnsi="Montserrat" w:cs="Arial"/>
          <w:sz w:val="22"/>
          <w:szCs w:val="22"/>
          <w:lang w:val="es-ES"/>
        </w:rPr>
      </w:pPr>
      <w:r w:rsidRPr="00304F79">
        <w:rPr>
          <w:rFonts w:ascii="Montserrat" w:hAnsi="Montserrat" w:cs="Arial"/>
          <w:sz w:val="22"/>
          <w:szCs w:val="22"/>
          <w:lang w:val="es-ES"/>
        </w:rPr>
        <w:t xml:space="preserve">Establecer y supervisar </w:t>
      </w:r>
      <w:r w:rsidR="00C15365" w:rsidRPr="00304F79">
        <w:rPr>
          <w:rFonts w:ascii="Montserrat" w:hAnsi="Montserrat" w:cs="Arial"/>
          <w:sz w:val="22"/>
          <w:szCs w:val="22"/>
          <w:lang w:val="es-ES"/>
        </w:rPr>
        <w:t xml:space="preserve">en coordinación con la Unidad de Transparencia </w:t>
      </w:r>
      <w:r w:rsidRPr="00304F79">
        <w:rPr>
          <w:rFonts w:ascii="Montserrat" w:hAnsi="Montserrat" w:cs="Arial"/>
          <w:sz w:val="22"/>
          <w:szCs w:val="22"/>
          <w:lang w:val="es-ES"/>
        </w:rPr>
        <w:t xml:space="preserve">la aplicación de </w:t>
      </w:r>
      <w:r w:rsidR="00CC0A36" w:rsidRPr="00304F79">
        <w:rPr>
          <w:rFonts w:ascii="Montserrat" w:hAnsi="Montserrat" w:cs="Arial"/>
          <w:sz w:val="22"/>
          <w:szCs w:val="22"/>
          <w:lang w:val="es-ES"/>
        </w:rPr>
        <w:t>acuerdos</w:t>
      </w:r>
      <w:r w:rsidRPr="00304F79">
        <w:rPr>
          <w:rFonts w:ascii="Montserrat" w:hAnsi="Montserrat" w:cs="Arial"/>
          <w:sz w:val="22"/>
          <w:szCs w:val="22"/>
          <w:lang w:val="es-ES"/>
        </w:rPr>
        <w:t xml:space="preserve"> específicos </w:t>
      </w:r>
      <w:r w:rsidR="007240D6" w:rsidRPr="00304F79">
        <w:rPr>
          <w:rFonts w:ascii="Montserrat" w:hAnsi="Montserrat" w:cs="Arial"/>
          <w:sz w:val="22"/>
          <w:szCs w:val="22"/>
          <w:lang w:val="es-ES"/>
        </w:rPr>
        <w:t xml:space="preserve">e instrumentos de control </w:t>
      </w:r>
      <w:r w:rsidRPr="00304F79">
        <w:rPr>
          <w:rFonts w:ascii="Montserrat" w:hAnsi="Montserrat" w:cs="Arial"/>
          <w:sz w:val="22"/>
          <w:szCs w:val="22"/>
          <w:lang w:val="es-ES"/>
        </w:rPr>
        <w:t>que resulten necesarios para una mejor observancia de</w:t>
      </w:r>
      <w:r w:rsidR="00CC0A36" w:rsidRPr="00304F79">
        <w:rPr>
          <w:rFonts w:ascii="Montserrat" w:hAnsi="Montserrat" w:cs="Arial"/>
          <w:sz w:val="22"/>
          <w:szCs w:val="22"/>
          <w:lang w:val="es-ES"/>
        </w:rPr>
        <w:t>l</w:t>
      </w:r>
      <w:r w:rsidRPr="00304F79">
        <w:rPr>
          <w:rFonts w:ascii="Montserrat" w:hAnsi="Montserrat" w:cs="Arial"/>
          <w:sz w:val="22"/>
          <w:szCs w:val="22"/>
          <w:lang w:val="es-ES"/>
        </w:rPr>
        <w:t xml:space="preserve"> presente </w:t>
      </w:r>
      <w:r w:rsidR="00CC0A36" w:rsidRPr="00304F79">
        <w:rPr>
          <w:rFonts w:ascii="Montserrat" w:hAnsi="Montserrat" w:cs="Arial"/>
          <w:sz w:val="22"/>
          <w:szCs w:val="22"/>
          <w:lang w:val="es-ES"/>
        </w:rPr>
        <w:t>Programa</w:t>
      </w:r>
      <w:r w:rsidRPr="00304F79">
        <w:rPr>
          <w:rFonts w:ascii="Montserrat" w:hAnsi="Montserrat" w:cs="Arial"/>
          <w:sz w:val="22"/>
          <w:szCs w:val="22"/>
          <w:lang w:val="es-ES"/>
        </w:rPr>
        <w:t>;</w:t>
      </w:r>
    </w:p>
    <w:p w14:paraId="38C6E6CC" w14:textId="63FB507F" w:rsidR="007240D6" w:rsidRPr="00304F79" w:rsidRDefault="00DD6827" w:rsidP="009C07C4">
      <w:pPr>
        <w:pStyle w:val="Prrafodelista"/>
        <w:numPr>
          <w:ilvl w:val="0"/>
          <w:numId w:val="2"/>
        </w:numPr>
        <w:jc w:val="both"/>
        <w:rPr>
          <w:rFonts w:ascii="Montserrat" w:hAnsi="Montserrat" w:cs="Arial"/>
          <w:sz w:val="22"/>
          <w:szCs w:val="22"/>
          <w:lang w:val="es-ES"/>
        </w:rPr>
      </w:pPr>
      <w:r w:rsidRPr="00304F79">
        <w:rPr>
          <w:rFonts w:ascii="Montserrat" w:hAnsi="Montserrat" w:cs="Arial"/>
          <w:sz w:val="22"/>
          <w:szCs w:val="22"/>
          <w:lang w:val="es-ES"/>
        </w:rPr>
        <w:t>Dirigir, e</w:t>
      </w:r>
      <w:r w:rsidR="008C5054" w:rsidRPr="00304F79">
        <w:rPr>
          <w:rFonts w:ascii="Montserrat" w:hAnsi="Montserrat" w:cs="Arial"/>
          <w:sz w:val="22"/>
          <w:szCs w:val="22"/>
          <w:lang w:val="es-ES"/>
        </w:rPr>
        <w:t>valuar, p</w:t>
      </w:r>
      <w:r w:rsidR="007240D6" w:rsidRPr="00304F79">
        <w:rPr>
          <w:rFonts w:ascii="Montserrat" w:hAnsi="Montserrat" w:cs="Arial"/>
          <w:sz w:val="22"/>
          <w:szCs w:val="22"/>
          <w:lang w:val="es-ES"/>
        </w:rPr>
        <w:t>roponer cambios y mejoras al Programa;</w:t>
      </w:r>
    </w:p>
    <w:p w14:paraId="017FEE41" w14:textId="2E2B3674" w:rsidR="008B0AC2" w:rsidRPr="00304F79" w:rsidRDefault="008B0AC2" w:rsidP="009C07C4">
      <w:pPr>
        <w:pStyle w:val="Prrafodelista"/>
        <w:numPr>
          <w:ilvl w:val="0"/>
          <w:numId w:val="2"/>
        </w:numPr>
        <w:jc w:val="both"/>
        <w:rPr>
          <w:rFonts w:ascii="Montserrat" w:hAnsi="Montserrat" w:cs="Arial"/>
          <w:sz w:val="22"/>
          <w:szCs w:val="22"/>
          <w:lang w:val="es-ES"/>
        </w:rPr>
      </w:pPr>
      <w:r w:rsidRPr="00304F79">
        <w:rPr>
          <w:rFonts w:ascii="Montserrat" w:hAnsi="Montserrat" w:cs="Arial"/>
          <w:sz w:val="22"/>
          <w:szCs w:val="22"/>
          <w:lang w:val="es-ES"/>
        </w:rPr>
        <w:t xml:space="preserve">A través de la Unidad de Transparencia </w:t>
      </w:r>
      <w:r w:rsidR="00B55FDA" w:rsidRPr="00304F79">
        <w:rPr>
          <w:rFonts w:ascii="Montserrat" w:hAnsi="Montserrat" w:cs="Arial"/>
          <w:sz w:val="22"/>
          <w:szCs w:val="22"/>
          <w:lang w:val="es-ES"/>
        </w:rPr>
        <w:t xml:space="preserve">asesorar y </w:t>
      </w:r>
      <w:r w:rsidRPr="00304F79">
        <w:rPr>
          <w:rFonts w:ascii="Montserrat" w:hAnsi="Montserrat" w:cs="Arial"/>
          <w:sz w:val="22"/>
          <w:szCs w:val="22"/>
          <w:lang w:val="es-ES"/>
        </w:rPr>
        <w:t xml:space="preserve">dar a conocer el programa </w:t>
      </w:r>
      <w:r w:rsidR="008C5054" w:rsidRPr="00304F79">
        <w:rPr>
          <w:rFonts w:ascii="Montserrat" w:hAnsi="Montserrat" w:cs="Arial"/>
          <w:sz w:val="22"/>
          <w:szCs w:val="22"/>
          <w:lang w:val="es-ES"/>
        </w:rPr>
        <w:t xml:space="preserve">a las áreas competentes </w:t>
      </w:r>
      <w:r w:rsidRPr="00304F79">
        <w:rPr>
          <w:rFonts w:ascii="Montserrat" w:hAnsi="Montserrat" w:cs="Arial"/>
          <w:sz w:val="22"/>
          <w:szCs w:val="22"/>
          <w:lang w:val="es-ES"/>
        </w:rPr>
        <w:t>del Centro de Investigación</w:t>
      </w:r>
      <w:r w:rsidR="00B7363E" w:rsidRPr="00304F79">
        <w:rPr>
          <w:rFonts w:ascii="Montserrat" w:hAnsi="Montserrat" w:cs="Arial"/>
          <w:sz w:val="22"/>
          <w:szCs w:val="22"/>
          <w:lang w:val="es-ES"/>
        </w:rPr>
        <w:t>;</w:t>
      </w:r>
    </w:p>
    <w:p w14:paraId="26F2BA46" w14:textId="5B8B9F02" w:rsidR="00152F85" w:rsidRPr="00304F79" w:rsidRDefault="00152F85" w:rsidP="009C07C4">
      <w:pPr>
        <w:pStyle w:val="Prrafodelista"/>
        <w:numPr>
          <w:ilvl w:val="0"/>
          <w:numId w:val="2"/>
        </w:numPr>
        <w:jc w:val="both"/>
        <w:rPr>
          <w:rFonts w:ascii="Montserrat" w:hAnsi="Montserrat" w:cs="Arial"/>
          <w:sz w:val="22"/>
          <w:szCs w:val="22"/>
          <w:lang w:val="es-ES"/>
        </w:rPr>
      </w:pPr>
      <w:r w:rsidRPr="00304F79">
        <w:rPr>
          <w:rFonts w:ascii="Montserrat" w:hAnsi="Montserrat" w:cs="Arial"/>
          <w:sz w:val="22"/>
          <w:szCs w:val="22"/>
          <w:lang w:val="es-ES"/>
        </w:rPr>
        <w:t>A través de la Unidad de Transparencia</w:t>
      </w:r>
      <w:r w:rsidR="00B7363E" w:rsidRPr="00304F79">
        <w:rPr>
          <w:rFonts w:ascii="Montserrat" w:hAnsi="Montserrat" w:cs="Arial"/>
          <w:sz w:val="22"/>
          <w:szCs w:val="22"/>
          <w:lang w:val="es-ES"/>
        </w:rPr>
        <w:t xml:space="preserve"> y en los términos de la normatividad aplicable, notificar al Órgano Interno de Control </w:t>
      </w:r>
      <w:r w:rsidR="00751136" w:rsidRPr="00304F79">
        <w:rPr>
          <w:rFonts w:ascii="Montserrat" w:hAnsi="Montserrat" w:cs="Arial"/>
          <w:sz w:val="22"/>
          <w:szCs w:val="22"/>
          <w:lang w:val="es-ES"/>
        </w:rPr>
        <w:t>cuando existan C</w:t>
      </w:r>
      <w:r w:rsidR="00B7363E" w:rsidRPr="00304F79">
        <w:rPr>
          <w:rFonts w:ascii="Montserrat" w:hAnsi="Montserrat" w:cs="Arial"/>
          <w:sz w:val="22"/>
          <w:szCs w:val="22"/>
          <w:lang w:val="es-ES"/>
        </w:rPr>
        <w:t>a</w:t>
      </w:r>
      <w:r w:rsidR="00751136" w:rsidRPr="00304F79">
        <w:rPr>
          <w:rFonts w:ascii="Montserrat" w:hAnsi="Montserrat" w:cs="Arial"/>
          <w:sz w:val="22"/>
          <w:szCs w:val="22"/>
          <w:lang w:val="es-ES"/>
        </w:rPr>
        <w:t>usas de Inconformidad</w:t>
      </w:r>
      <w:r w:rsidR="00B7363E" w:rsidRPr="00304F79">
        <w:rPr>
          <w:rFonts w:ascii="Montserrat" w:hAnsi="Montserrat" w:cs="Arial"/>
          <w:sz w:val="22"/>
          <w:szCs w:val="22"/>
          <w:lang w:val="es-ES"/>
        </w:rPr>
        <w:t>, y</w:t>
      </w:r>
    </w:p>
    <w:p w14:paraId="1F0D422B" w14:textId="5C7DC6B5" w:rsidR="00632F9B" w:rsidRPr="00304F79" w:rsidRDefault="008C5054" w:rsidP="009C07C4">
      <w:pPr>
        <w:pStyle w:val="Prrafodelista"/>
        <w:numPr>
          <w:ilvl w:val="0"/>
          <w:numId w:val="2"/>
        </w:numPr>
        <w:jc w:val="both"/>
        <w:rPr>
          <w:rFonts w:ascii="Montserrat" w:hAnsi="Montserrat" w:cs="Arial"/>
          <w:sz w:val="22"/>
          <w:szCs w:val="22"/>
          <w:lang w:val="es-ES"/>
        </w:rPr>
      </w:pPr>
      <w:r w:rsidRPr="00304F79">
        <w:rPr>
          <w:rFonts w:ascii="Montserrat" w:hAnsi="Montserrat" w:cs="Arial"/>
          <w:sz w:val="22"/>
          <w:szCs w:val="22"/>
          <w:lang w:val="es-ES"/>
        </w:rPr>
        <w:t xml:space="preserve">Las demás que de manera expresa se señalen en este </w:t>
      </w:r>
      <w:r w:rsidR="00B7363E" w:rsidRPr="00304F79">
        <w:rPr>
          <w:rFonts w:ascii="Montserrat" w:hAnsi="Montserrat" w:cs="Arial"/>
          <w:sz w:val="22"/>
          <w:szCs w:val="22"/>
          <w:lang w:val="es-ES"/>
        </w:rPr>
        <w:t>programa.</w:t>
      </w:r>
    </w:p>
    <w:p w14:paraId="175F58C3" w14:textId="77777777" w:rsidR="00C17035" w:rsidRPr="00304F79" w:rsidRDefault="00C17035" w:rsidP="00E52547">
      <w:pPr>
        <w:jc w:val="both"/>
        <w:rPr>
          <w:rFonts w:ascii="Montserrat" w:hAnsi="Montserrat" w:cs="Arial"/>
          <w:sz w:val="22"/>
          <w:szCs w:val="22"/>
          <w:lang w:val="es-ES"/>
        </w:rPr>
      </w:pPr>
    </w:p>
    <w:p w14:paraId="5983B498" w14:textId="534DA3B7" w:rsidR="006333D2" w:rsidRPr="00304F79" w:rsidRDefault="006333D2" w:rsidP="001F3BBA">
      <w:pPr>
        <w:pStyle w:val="Ttulo2"/>
        <w:rPr>
          <w:rFonts w:ascii="Montserrat" w:hAnsi="Montserrat"/>
          <w:b/>
          <w:color w:val="943634" w:themeColor="accent2" w:themeShade="BF"/>
          <w:sz w:val="22"/>
          <w:szCs w:val="22"/>
          <w:lang w:val="es-ES"/>
        </w:rPr>
      </w:pPr>
      <w:bookmarkStart w:id="5" w:name="_Toc107304796"/>
      <w:r w:rsidRPr="00304F79">
        <w:rPr>
          <w:rFonts w:ascii="Montserrat" w:hAnsi="Montserrat"/>
          <w:b/>
          <w:color w:val="943634" w:themeColor="accent2" w:themeShade="BF"/>
          <w:sz w:val="22"/>
          <w:szCs w:val="22"/>
          <w:lang w:val="es-ES"/>
        </w:rPr>
        <w:t>Dirección General.</w:t>
      </w:r>
      <w:bookmarkEnd w:id="5"/>
    </w:p>
    <w:p w14:paraId="2CB40B0E" w14:textId="793F8975" w:rsidR="006333D2" w:rsidRPr="00304F79" w:rsidRDefault="00EF06AA" w:rsidP="006333D2">
      <w:pPr>
        <w:jc w:val="both"/>
        <w:rPr>
          <w:rFonts w:ascii="Montserrat" w:hAnsi="Montserrat" w:cs="Arial"/>
          <w:sz w:val="22"/>
          <w:szCs w:val="22"/>
          <w:lang w:val="es-ES"/>
        </w:rPr>
      </w:pPr>
      <w:r w:rsidRPr="00304F79">
        <w:rPr>
          <w:rFonts w:ascii="Montserrat" w:hAnsi="Montserrat" w:cs="Arial"/>
          <w:sz w:val="22"/>
          <w:szCs w:val="22"/>
          <w:lang w:val="es-ES"/>
        </w:rPr>
        <w:t xml:space="preserve">Para que los objetivos planteados se logren con éxito, este programa requiere del apoyo e impulso directo por parte del más alto nivel del CIMAT. Para este efecto, </w:t>
      </w:r>
      <w:r w:rsidR="007749BE" w:rsidRPr="00304F79">
        <w:rPr>
          <w:rFonts w:ascii="Montserrat" w:hAnsi="Montserrat" w:cs="Arial"/>
          <w:sz w:val="22"/>
          <w:szCs w:val="22"/>
          <w:lang w:val="es-ES"/>
        </w:rPr>
        <w:t>la Persona que ejerza la función de</w:t>
      </w:r>
      <w:r w:rsidRPr="00304F79">
        <w:rPr>
          <w:rFonts w:ascii="Montserrat" w:hAnsi="Montserrat" w:cs="Arial"/>
          <w:sz w:val="22"/>
          <w:szCs w:val="22"/>
          <w:lang w:val="es-ES"/>
        </w:rPr>
        <w:t xml:space="preserve"> Direc</w:t>
      </w:r>
      <w:r w:rsidR="007749BE" w:rsidRPr="00304F79">
        <w:rPr>
          <w:rFonts w:ascii="Montserrat" w:hAnsi="Montserrat" w:cs="Arial"/>
          <w:sz w:val="22"/>
          <w:szCs w:val="22"/>
          <w:lang w:val="es-ES"/>
        </w:rPr>
        <w:t>ción</w:t>
      </w:r>
      <w:r w:rsidRPr="00304F79">
        <w:rPr>
          <w:rFonts w:ascii="Montserrat" w:hAnsi="Montserrat" w:cs="Arial"/>
          <w:sz w:val="22"/>
          <w:szCs w:val="22"/>
          <w:lang w:val="es-ES"/>
        </w:rPr>
        <w:t xml:space="preserve"> General</w:t>
      </w:r>
      <w:r w:rsidR="007749BE" w:rsidRPr="00304F79">
        <w:rPr>
          <w:rFonts w:ascii="Montserrat" w:hAnsi="Montserrat" w:cs="Arial"/>
          <w:sz w:val="22"/>
          <w:szCs w:val="22"/>
          <w:lang w:val="es-ES"/>
        </w:rPr>
        <w:t xml:space="preserve"> del Centro </w:t>
      </w:r>
      <w:r w:rsidR="00751136" w:rsidRPr="00304F79">
        <w:rPr>
          <w:rFonts w:ascii="Montserrat" w:hAnsi="Montserrat" w:cs="Arial"/>
          <w:sz w:val="22"/>
          <w:szCs w:val="22"/>
          <w:lang w:val="es-ES"/>
        </w:rPr>
        <w:t>Público</w:t>
      </w:r>
      <w:r w:rsidRPr="00304F79">
        <w:rPr>
          <w:rFonts w:ascii="Montserrat" w:hAnsi="Montserrat" w:cs="Arial"/>
          <w:sz w:val="22"/>
          <w:szCs w:val="22"/>
          <w:lang w:val="es-ES"/>
        </w:rPr>
        <w:t xml:space="preserve"> deberá</w:t>
      </w:r>
      <w:r w:rsidR="006333D2" w:rsidRPr="00304F79">
        <w:rPr>
          <w:rFonts w:ascii="Montserrat" w:hAnsi="Montserrat" w:cs="Arial"/>
          <w:sz w:val="22"/>
          <w:szCs w:val="22"/>
          <w:lang w:val="es-ES"/>
        </w:rPr>
        <w:t>:</w:t>
      </w:r>
    </w:p>
    <w:p w14:paraId="1218D7C7" w14:textId="77777777" w:rsidR="006333D2" w:rsidRPr="00304F79" w:rsidRDefault="006333D2" w:rsidP="006333D2">
      <w:pPr>
        <w:jc w:val="both"/>
        <w:rPr>
          <w:rFonts w:ascii="Montserrat" w:hAnsi="Montserrat" w:cs="Arial"/>
          <w:sz w:val="22"/>
          <w:szCs w:val="22"/>
          <w:lang w:val="es-ES"/>
        </w:rPr>
      </w:pPr>
    </w:p>
    <w:p w14:paraId="2F2FD824" w14:textId="4BFB5E8F" w:rsidR="006333D2" w:rsidRPr="00304F79" w:rsidRDefault="006333D2" w:rsidP="007749BE">
      <w:p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Único</w:t>
      </w:r>
      <w:r w:rsidRPr="00304F79">
        <w:rPr>
          <w:rFonts w:ascii="Montserrat" w:hAnsi="Montserrat" w:cs="Arial"/>
          <w:sz w:val="22"/>
          <w:szCs w:val="22"/>
          <w:lang w:val="es-ES"/>
        </w:rPr>
        <w:t xml:space="preserve">. </w:t>
      </w:r>
      <w:r w:rsidR="00757FA0" w:rsidRPr="00304F79">
        <w:rPr>
          <w:rFonts w:ascii="Montserrat" w:hAnsi="Montserrat" w:cs="Arial"/>
          <w:sz w:val="22"/>
          <w:szCs w:val="22"/>
          <w:lang w:val="es-ES"/>
        </w:rPr>
        <w:t>I</w:t>
      </w:r>
      <w:r w:rsidR="007749BE" w:rsidRPr="00304F79">
        <w:rPr>
          <w:rFonts w:ascii="Montserrat" w:hAnsi="Montserrat" w:cs="Arial"/>
          <w:sz w:val="22"/>
          <w:szCs w:val="22"/>
          <w:lang w:val="es-ES"/>
        </w:rPr>
        <w:t>mpulsar la debida implementación del Programa al interior del Centro.</w:t>
      </w:r>
    </w:p>
    <w:p w14:paraId="48A70D41" w14:textId="77777777" w:rsidR="006333D2" w:rsidRPr="00304F79" w:rsidRDefault="006333D2" w:rsidP="006333D2">
      <w:pPr>
        <w:pStyle w:val="Prrafodelista"/>
        <w:jc w:val="both"/>
        <w:rPr>
          <w:rFonts w:ascii="Montserrat" w:hAnsi="Montserrat" w:cs="Arial"/>
          <w:b/>
          <w:bCs/>
          <w:color w:val="943634" w:themeColor="accent2" w:themeShade="BF"/>
          <w:sz w:val="22"/>
          <w:szCs w:val="22"/>
          <w:lang w:val="es-ES"/>
        </w:rPr>
      </w:pPr>
    </w:p>
    <w:p w14:paraId="702A65E1" w14:textId="2A7A4182" w:rsidR="00DD6827" w:rsidRPr="00304F79" w:rsidRDefault="00491B7E" w:rsidP="001F3BBA">
      <w:pPr>
        <w:pStyle w:val="Ttulo2"/>
        <w:rPr>
          <w:rFonts w:ascii="Montserrat" w:hAnsi="Montserrat"/>
          <w:b/>
          <w:color w:val="943634" w:themeColor="accent2" w:themeShade="BF"/>
          <w:sz w:val="22"/>
          <w:szCs w:val="22"/>
          <w:lang w:val="es-ES"/>
        </w:rPr>
      </w:pPr>
      <w:bookmarkStart w:id="6" w:name="_Toc107304797"/>
      <w:r w:rsidRPr="00304F79">
        <w:rPr>
          <w:rFonts w:ascii="Montserrat" w:hAnsi="Montserrat"/>
          <w:b/>
          <w:color w:val="943634" w:themeColor="accent2" w:themeShade="BF"/>
          <w:sz w:val="22"/>
          <w:szCs w:val="22"/>
          <w:lang w:val="es-ES"/>
        </w:rPr>
        <w:t>Unidad de Transparencia.</w:t>
      </w:r>
      <w:bookmarkEnd w:id="6"/>
    </w:p>
    <w:p w14:paraId="611C3214" w14:textId="2700C3A9" w:rsidR="00491B7E" w:rsidRPr="00304F79" w:rsidRDefault="000562C4" w:rsidP="00E52547">
      <w:pPr>
        <w:jc w:val="both"/>
        <w:rPr>
          <w:rFonts w:ascii="Montserrat" w:hAnsi="Montserrat" w:cs="Arial"/>
          <w:sz w:val="22"/>
          <w:szCs w:val="22"/>
          <w:lang w:val="es-ES"/>
        </w:rPr>
      </w:pPr>
      <w:r w:rsidRPr="00304F79">
        <w:rPr>
          <w:rFonts w:ascii="Montserrat" w:hAnsi="Montserrat" w:cs="Arial"/>
          <w:sz w:val="22"/>
          <w:szCs w:val="22"/>
          <w:lang w:val="es-ES"/>
        </w:rPr>
        <w:t xml:space="preserve">Sin menoscabo a las que señala el artículo 85 de la LGPDPPSO corresponde a la Unidad de Transparencia: </w:t>
      </w:r>
    </w:p>
    <w:p w14:paraId="635F038F" w14:textId="77777777" w:rsidR="000562C4" w:rsidRPr="00304F79" w:rsidRDefault="000562C4" w:rsidP="00E52547">
      <w:pPr>
        <w:jc w:val="both"/>
        <w:rPr>
          <w:rFonts w:ascii="Montserrat" w:hAnsi="Montserrat" w:cs="Arial"/>
          <w:sz w:val="22"/>
          <w:szCs w:val="22"/>
          <w:lang w:val="es-ES"/>
        </w:rPr>
      </w:pPr>
    </w:p>
    <w:p w14:paraId="0D1FCAE7" w14:textId="1E348C30" w:rsidR="00F065CF" w:rsidRPr="00304F79" w:rsidRDefault="001E54DE"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t xml:space="preserve">Formular y actualizar el </w:t>
      </w:r>
      <w:r w:rsidR="00DD3B8D" w:rsidRPr="00304F79">
        <w:rPr>
          <w:rFonts w:ascii="Montserrat" w:hAnsi="Montserrat" w:cs="Arial"/>
          <w:sz w:val="22"/>
          <w:szCs w:val="22"/>
          <w:lang w:val="es-ES"/>
        </w:rPr>
        <w:t xml:space="preserve">Programa; </w:t>
      </w:r>
    </w:p>
    <w:p w14:paraId="60F2CE19" w14:textId="6955D0EC" w:rsidR="00A47E00" w:rsidRPr="00304F79" w:rsidRDefault="00A47E00"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t xml:space="preserve">Emitir los informes que den cuenta de las acciones realizadas para el cumplimiento del Programa y de los resultados </w:t>
      </w:r>
      <w:r w:rsidR="00B37599" w:rsidRPr="00304F79">
        <w:rPr>
          <w:rFonts w:ascii="Montserrat" w:hAnsi="Montserrat" w:cs="Arial"/>
          <w:sz w:val="22"/>
          <w:szCs w:val="22"/>
          <w:lang w:val="es-ES"/>
        </w:rPr>
        <w:t>de este</w:t>
      </w:r>
      <w:r w:rsidRPr="00304F79">
        <w:rPr>
          <w:rFonts w:ascii="Montserrat" w:hAnsi="Montserrat" w:cs="Arial"/>
          <w:sz w:val="22"/>
          <w:szCs w:val="22"/>
          <w:lang w:val="es-ES"/>
        </w:rPr>
        <w:t>.</w:t>
      </w:r>
    </w:p>
    <w:p w14:paraId="45355FC7" w14:textId="53823F4E" w:rsidR="00433C61" w:rsidRPr="00304F79" w:rsidRDefault="002D5D20"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t>A la instrucción del Comité de Transparencia e</w:t>
      </w:r>
      <w:r w:rsidR="00DD3B8D" w:rsidRPr="00304F79">
        <w:rPr>
          <w:rFonts w:ascii="Montserrat" w:hAnsi="Montserrat" w:cs="Arial"/>
          <w:sz w:val="22"/>
          <w:szCs w:val="22"/>
          <w:lang w:val="es-ES"/>
        </w:rPr>
        <w:t xml:space="preserve">stablecer y dar seguimiento </w:t>
      </w:r>
      <w:r w:rsidR="00433C61" w:rsidRPr="00304F79">
        <w:rPr>
          <w:rFonts w:ascii="Montserrat" w:hAnsi="Montserrat" w:cs="Arial"/>
          <w:sz w:val="22"/>
          <w:szCs w:val="22"/>
          <w:lang w:val="es-ES"/>
        </w:rPr>
        <w:t>a</w:t>
      </w:r>
      <w:r w:rsidR="00DD3B8D" w:rsidRPr="00304F79">
        <w:rPr>
          <w:rFonts w:ascii="Montserrat" w:hAnsi="Montserrat" w:cs="Arial"/>
          <w:sz w:val="22"/>
          <w:szCs w:val="22"/>
          <w:lang w:val="es-ES"/>
        </w:rPr>
        <w:t xml:space="preserve"> la aplicación de acuerdos específicos e instrumentos de control que </w:t>
      </w:r>
      <w:r w:rsidR="00433C61" w:rsidRPr="00304F79">
        <w:rPr>
          <w:rFonts w:ascii="Montserrat" w:hAnsi="Montserrat" w:cs="Arial"/>
          <w:sz w:val="22"/>
          <w:szCs w:val="22"/>
          <w:lang w:val="es-ES"/>
        </w:rPr>
        <w:t>el mismo emita;</w:t>
      </w:r>
    </w:p>
    <w:p w14:paraId="2AC75824" w14:textId="77777777" w:rsidR="00A35D28" w:rsidRPr="00304F79" w:rsidRDefault="00A35D28"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t>Asesorar al Comité de Transparencia respecto a los temas que sean sometidos a su consideración en materia de protección de datos personales;</w:t>
      </w:r>
    </w:p>
    <w:p w14:paraId="79711D5E" w14:textId="1DF81717" w:rsidR="00152F85" w:rsidRPr="00304F79" w:rsidRDefault="00A35D28"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lastRenderedPageBreak/>
        <w:t>Proponer al Comité de Transparencia</w:t>
      </w:r>
      <w:r w:rsidR="002D5D20" w:rsidRPr="00304F79">
        <w:rPr>
          <w:rFonts w:ascii="Montserrat" w:hAnsi="Montserrat" w:cs="Arial"/>
          <w:sz w:val="22"/>
          <w:szCs w:val="22"/>
          <w:lang w:val="es-ES"/>
        </w:rPr>
        <w:t xml:space="preserve"> y Protección de Datos Personales las</w:t>
      </w:r>
      <w:r w:rsidRPr="00304F79">
        <w:rPr>
          <w:rFonts w:ascii="Montserrat" w:hAnsi="Montserrat" w:cs="Arial"/>
          <w:sz w:val="22"/>
          <w:szCs w:val="22"/>
          <w:lang w:val="es-ES"/>
        </w:rPr>
        <w:t xml:space="preserve"> políticas, programas, acciones y demás actividades que correspondan para el cumplimiento de la Ley General</w:t>
      </w:r>
      <w:r w:rsidR="00152F85" w:rsidRPr="00304F79">
        <w:rPr>
          <w:rFonts w:ascii="Montserrat" w:hAnsi="Montserrat" w:cs="Arial"/>
          <w:sz w:val="22"/>
          <w:szCs w:val="22"/>
          <w:lang w:val="es-ES"/>
        </w:rPr>
        <w:t>,</w:t>
      </w:r>
      <w:r w:rsidRPr="00304F79">
        <w:rPr>
          <w:rFonts w:ascii="Montserrat" w:hAnsi="Montserrat" w:cs="Arial"/>
          <w:sz w:val="22"/>
          <w:szCs w:val="22"/>
          <w:lang w:val="es-ES"/>
        </w:rPr>
        <w:t xml:space="preserve"> los Lineamientos generales</w:t>
      </w:r>
      <w:r w:rsidR="00152F85" w:rsidRPr="00304F79">
        <w:rPr>
          <w:rFonts w:ascii="Montserrat" w:hAnsi="Montserrat" w:cs="Arial"/>
          <w:sz w:val="22"/>
          <w:szCs w:val="22"/>
          <w:lang w:val="es-ES"/>
        </w:rPr>
        <w:t>, y este programa;</w:t>
      </w:r>
    </w:p>
    <w:p w14:paraId="3C8D2BD4" w14:textId="3ECEA761" w:rsidR="00A35D28" w:rsidRPr="00304F79" w:rsidRDefault="006C4322"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t>Previa autorización del Comité i</w:t>
      </w:r>
      <w:r w:rsidR="00A35D28" w:rsidRPr="00304F79">
        <w:rPr>
          <w:rFonts w:ascii="Montserrat" w:hAnsi="Montserrat" w:cs="Arial"/>
          <w:sz w:val="22"/>
          <w:szCs w:val="22"/>
          <w:lang w:val="es-ES"/>
        </w:rPr>
        <w:t>mplementar políticas, programas, acciones y demás actividades que correspondan para el cumplimiento de la Ley General</w:t>
      </w:r>
      <w:r w:rsidRPr="00304F79">
        <w:rPr>
          <w:rFonts w:ascii="Montserrat" w:hAnsi="Montserrat" w:cs="Arial"/>
          <w:sz w:val="22"/>
          <w:szCs w:val="22"/>
          <w:lang w:val="es-ES"/>
        </w:rPr>
        <w:t xml:space="preserve">, </w:t>
      </w:r>
      <w:r w:rsidR="00A35D28" w:rsidRPr="00304F79">
        <w:rPr>
          <w:rFonts w:ascii="Montserrat" w:hAnsi="Montserrat" w:cs="Arial"/>
          <w:sz w:val="22"/>
          <w:szCs w:val="22"/>
          <w:lang w:val="es-ES"/>
        </w:rPr>
        <w:t>los</w:t>
      </w:r>
      <w:r w:rsidR="00152F85" w:rsidRPr="00304F79">
        <w:rPr>
          <w:rFonts w:ascii="Montserrat" w:hAnsi="Montserrat" w:cs="Arial"/>
          <w:sz w:val="22"/>
          <w:szCs w:val="22"/>
          <w:lang w:val="es-ES"/>
        </w:rPr>
        <w:t xml:space="preserve"> </w:t>
      </w:r>
      <w:r w:rsidR="00A35D28" w:rsidRPr="00304F79">
        <w:rPr>
          <w:rFonts w:ascii="Montserrat" w:hAnsi="Montserrat" w:cs="Arial"/>
          <w:sz w:val="22"/>
          <w:szCs w:val="22"/>
          <w:lang w:val="es-ES"/>
        </w:rPr>
        <w:t>Lineamientos generales</w:t>
      </w:r>
      <w:r w:rsidRPr="00304F79">
        <w:rPr>
          <w:rFonts w:ascii="Montserrat" w:hAnsi="Montserrat" w:cs="Arial"/>
          <w:sz w:val="22"/>
          <w:szCs w:val="22"/>
          <w:lang w:val="es-ES"/>
        </w:rPr>
        <w:t xml:space="preserve"> y este Programa</w:t>
      </w:r>
      <w:r w:rsidR="00A35D28" w:rsidRPr="00304F79">
        <w:rPr>
          <w:rFonts w:ascii="Montserrat" w:hAnsi="Montserrat" w:cs="Arial"/>
          <w:sz w:val="22"/>
          <w:szCs w:val="22"/>
          <w:lang w:val="es-ES"/>
        </w:rPr>
        <w:t>;</w:t>
      </w:r>
    </w:p>
    <w:p w14:paraId="18F813A0" w14:textId="28F13509" w:rsidR="005D48BA" w:rsidRPr="00304F79" w:rsidRDefault="005D48BA" w:rsidP="009C07C4">
      <w:pPr>
        <w:pStyle w:val="Prrafodelista"/>
        <w:numPr>
          <w:ilvl w:val="0"/>
          <w:numId w:val="3"/>
        </w:numPr>
        <w:rPr>
          <w:rFonts w:ascii="Montserrat" w:hAnsi="Montserrat" w:cs="Arial"/>
          <w:sz w:val="22"/>
          <w:szCs w:val="22"/>
          <w:lang w:val="es-ES"/>
        </w:rPr>
      </w:pPr>
      <w:r w:rsidRPr="00304F79">
        <w:rPr>
          <w:rFonts w:ascii="Montserrat" w:hAnsi="Montserrat" w:cs="Arial"/>
          <w:sz w:val="22"/>
          <w:szCs w:val="22"/>
          <w:lang w:val="es-ES"/>
        </w:rPr>
        <w:t>Elaborar, aprobar, coordinar y supervisar el programa anual de capacitación, en conjunto con las áreas técnicas que estime necesario involucrar o consultar;</w:t>
      </w:r>
    </w:p>
    <w:p w14:paraId="406A405F" w14:textId="1E343850" w:rsidR="00153859" w:rsidRPr="00304F79" w:rsidRDefault="00A35D28"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t>Asesorar permanentemente a las</w:t>
      </w:r>
      <w:r w:rsidR="00BA18B4" w:rsidRPr="00304F79">
        <w:rPr>
          <w:rFonts w:ascii="Montserrat" w:hAnsi="Montserrat" w:cs="Arial"/>
          <w:sz w:val="22"/>
          <w:szCs w:val="22"/>
          <w:lang w:val="es-ES"/>
        </w:rPr>
        <w:t xml:space="preserve"> Áreas</w:t>
      </w:r>
      <w:r w:rsidR="006C4322" w:rsidRPr="00304F79">
        <w:rPr>
          <w:rFonts w:ascii="Montserrat" w:hAnsi="Montserrat" w:cs="Arial"/>
          <w:sz w:val="22"/>
          <w:szCs w:val="22"/>
          <w:lang w:val="es-ES"/>
        </w:rPr>
        <w:t xml:space="preserve"> Competentes</w:t>
      </w:r>
      <w:r w:rsidRPr="00304F79">
        <w:rPr>
          <w:rFonts w:ascii="Montserrat" w:hAnsi="Montserrat" w:cs="Arial"/>
          <w:sz w:val="22"/>
          <w:szCs w:val="22"/>
          <w:lang w:val="es-ES"/>
        </w:rPr>
        <w:t xml:space="preserve"> en materia de protección de datos personales, y</w:t>
      </w:r>
    </w:p>
    <w:p w14:paraId="24DE3DC6" w14:textId="3F2E3291" w:rsidR="00153859" w:rsidRPr="00304F79" w:rsidRDefault="00A35D28" w:rsidP="009C07C4">
      <w:pPr>
        <w:pStyle w:val="Prrafodelista"/>
        <w:numPr>
          <w:ilvl w:val="0"/>
          <w:numId w:val="3"/>
        </w:numPr>
        <w:jc w:val="both"/>
        <w:rPr>
          <w:rFonts w:ascii="Montserrat" w:hAnsi="Montserrat" w:cs="Arial"/>
          <w:sz w:val="22"/>
          <w:szCs w:val="22"/>
          <w:lang w:val="es-ES"/>
        </w:rPr>
      </w:pPr>
      <w:r w:rsidRPr="00304F79">
        <w:rPr>
          <w:rFonts w:ascii="Montserrat" w:hAnsi="Montserrat" w:cs="Arial"/>
          <w:sz w:val="22"/>
          <w:szCs w:val="22"/>
          <w:lang w:val="es-ES"/>
        </w:rPr>
        <w:t xml:space="preserve">Las demás que determine el </w:t>
      </w:r>
      <w:r w:rsidR="00DA2817" w:rsidRPr="00304F79">
        <w:rPr>
          <w:rFonts w:ascii="Montserrat" w:hAnsi="Montserrat" w:cs="Arial"/>
          <w:sz w:val="22"/>
          <w:szCs w:val="22"/>
          <w:lang w:val="es-ES"/>
        </w:rPr>
        <w:t>Comité, la</w:t>
      </w:r>
      <w:r w:rsidRPr="00304F79">
        <w:rPr>
          <w:rFonts w:ascii="Montserrat" w:hAnsi="Montserrat" w:cs="Arial"/>
          <w:sz w:val="22"/>
          <w:szCs w:val="22"/>
          <w:lang w:val="es-ES"/>
        </w:rPr>
        <w:t xml:space="preserve"> normatividad que </w:t>
      </w:r>
      <w:r w:rsidR="000562C4" w:rsidRPr="00304F79">
        <w:rPr>
          <w:rFonts w:ascii="Montserrat" w:hAnsi="Montserrat" w:cs="Arial"/>
          <w:sz w:val="22"/>
          <w:szCs w:val="22"/>
          <w:lang w:val="es-ES"/>
        </w:rPr>
        <w:t xml:space="preserve">le </w:t>
      </w:r>
      <w:r w:rsidRPr="00304F79">
        <w:rPr>
          <w:rFonts w:ascii="Montserrat" w:hAnsi="Montserrat" w:cs="Arial"/>
          <w:sz w:val="22"/>
          <w:szCs w:val="22"/>
          <w:lang w:val="es-ES"/>
        </w:rPr>
        <w:t>resulte aplicable</w:t>
      </w:r>
      <w:r w:rsidR="000562C4" w:rsidRPr="00304F79">
        <w:rPr>
          <w:rFonts w:ascii="Montserrat" w:hAnsi="Montserrat" w:cs="Arial"/>
          <w:sz w:val="22"/>
          <w:szCs w:val="22"/>
          <w:lang w:val="es-ES"/>
        </w:rPr>
        <w:t xml:space="preserve"> y las</w:t>
      </w:r>
      <w:r w:rsidR="00A53843" w:rsidRPr="00304F79">
        <w:rPr>
          <w:rFonts w:ascii="Montserrat" w:hAnsi="Montserrat" w:cs="Arial"/>
          <w:sz w:val="22"/>
          <w:szCs w:val="22"/>
          <w:lang w:val="es-ES"/>
        </w:rPr>
        <w:t xml:space="preserve"> </w:t>
      </w:r>
      <w:r w:rsidR="000562C4" w:rsidRPr="00304F79">
        <w:rPr>
          <w:rFonts w:ascii="Montserrat" w:hAnsi="Montserrat" w:cs="Arial"/>
          <w:sz w:val="22"/>
          <w:szCs w:val="22"/>
          <w:lang w:val="es-ES"/>
        </w:rPr>
        <w:t xml:space="preserve">que de manera expresa señala este Programa. </w:t>
      </w:r>
    </w:p>
    <w:p w14:paraId="36A9C869" w14:textId="77777777" w:rsidR="006333D2" w:rsidRPr="00304F79" w:rsidRDefault="006333D2" w:rsidP="00E52547">
      <w:pPr>
        <w:jc w:val="both"/>
        <w:rPr>
          <w:rFonts w:ascii="Montserrat" w:hAnsi="Montserrat" w:cs="Arial"/>
          <w:sz w:val="22"/>
          <w:szCs w:val="22"/>
          <w:lang w:val="es-ES"/>
        </w:rPr>
      </w:pPr>
    </w:p>
    <w:p w14:paraId="3B860BC9" w14:textId="7AA96459" w:rsidR="00CB7EE0" w:rsidRPr="00304F79" w:rsidRDefault="00491B7E" w:rsidP="001F3BBA">
      <w:pPr>
        <w:pStyle w:val="Ttulo2"/>
        <w:rPr>
          <w:rFonts w:ascii="Montserrat" w:hAnsi="Montserrat"/>
          <w:b/>
          <w:color w:val="943634" w:themeColor="accent2" w:themeShade="BF"/>
          <w:sz w:val="22"/>
          <w:szCs w:val="22"/>
          <w:lang w:val="es-ES"/>
        </w:rPr>
      </w:pPr>
      <w:bookmarkStart w:id="7" w:name="_Toc107304798"/>
      <w:r w:rsidRPr="00304F79">
        <w:rPr>
          <w:rFonts w:ascii="Montserrat" w:hAnsi="Montserrat"/>
          <w:b/>
          <w:color w:val="943634" w:themeColor="accent2" w:themeShade="BF"/>
          <w:sz w:val="22"/>
          <w:szCs w:val="22"/>
          <w:lang w:val="es-ES"/>
        </w:rPr>
        <w:t>Áreas competentes.</w:t>
      </w:r>
      <w:bookmarkEnd w:id="7"/>
    </w:p>
    <w:p w14:paraId="74DA16A5" w14:textId="4B84FAEA" w:rsidR="003E3191" w:rsidRPr="00304F79" w:rsidRDefault="00522CB3" w:rsidP="00E52547">
      <w:pPr>
        <w:jc w:val="both"/>
        <w:rPr>
          <w:rFonts w:ascii="Montserrat" w:hAnsi="Montserrat" w:cs="Arial"/>
          <w:sz w:val="22"/>
          <w:szCs w:val="22"/>
          <w:lang w:val="es-ES"/>
        </w:rPr>
      </w:pPr>
      <w:r w:rsidRPr="00304F79">
        <w:rPr>
          <w:rFonts w:ascii="Montserrat" w:hAnsi="Montserrat" w:cs="Arial"/>
          <w:sz w:val="22"/>
          <w:szCs w:val="22"/>
          <w:lang w:val="es-ES"/>
        </w:rPr>
        <w:t xml:space="preserve">A efecto de dar un tratamiento adecuado a los datos personales que </w:t>
      </w:r>
      <w:r w:rsidR="007E7A23" w:rsidRPr="00304F79">
        <w:rPr>
          <w:rFonts w:ascii="Montserrat" w:hAnsi="Montserrat" w:cs="Arial"/>
          <w:sz w:val="22"/>
          <w:szCs w:val="22"/>
          <w:lang w:val="es-ES"/>
        </w:rPr>
        <w:t>derivado de sus funciones recaben</w:t>
      </w:r>
      <w:r w:rsidR="004017FB" w:rsidRPr="00304F79">
        <w:rPr>
          <w:rFonts w:ascii="Montserrat" w:hAnsi="Montserrat" w:cs="Arial"/>
          <w:sz w:val="22"/>
          <w:szCs w:val="22"/>
          <w:lang w:val="es-ES"/>
        </w:rPr>
        <w:t xml:space="preserve"> </w:t>
      </w:r>
      <w:r w:rsidR="007220BB" w:rsidRPr="00304F79">
        <w:rPr>
          <w:rFonts w:ascii="Montserrat" w:hAnsi="Montserrat" w:cs="Arial"/>
          <w:sz w:val="22"/>
          <w:szCs w:val="22"/>
          <w:lang w:val="es-ES"/>
        </w:rPr>
        <w:t xml:space="preserve">las </w:t>
      </w:r>
      <w:r w:rsidR="00140EE1" w:rsidRPr="00304F79">
        <w:rPr>
          <w:rFonts w:ascii="Montserrat" w:hAnsi="Montserrat" w:cs="Arial"/>
          <w:sz w:val="22"/>
          <w:szCs w:val="22"/>
          <w:lang w:val="es-ES"/>
        </w:rPr>
        <w:t>Á</w:t>
      </w:r>
      <w:r w:rsidR="007220BB" w:rsidRPr="00304F79">
        <w:rPr>
          <w:rFonts w:ascii="Montserrat" w:hAnsi="Montserrat" w:cs="Arial"/>
          <w:sz w:val="22"/>
          <w:szCs w:val="22"/>
          <w:lang w:val="es-ES"/>
        </w:rPr>
        <w:t xml:space="preserve">reas </w:t>
      </w:r>
      <w:r w:rsidR="00140EE1" w:rsidRPr="00304F79">
        <w:rPr>
          <w:rFonts w:ascii="Montserrat" w:hAnsi="Montserrat" w:cs="Arial"/>
          <w:sz w:val="22"/>
          <w:szCs w:val="22"/>
          <w:lang w:val="es-ES"/>
        </w:rPr>
        <w:t>C</w:t>
      </w:r>
      <w:r w:rsidR="007220BB" w:rsidRPr="00304F79">
        <w:rPr>
          <w:rFonts w:ascii="Montserrat" w:hAnsi="Montserrat" w:cs="Arial"/>
          <w:sz w:val="22"/>
          <w:szCs w:val="22"/>
          <w:lang w:val="es-ES"/>
        </w:rPr>
        <w:t xml:space="preserve">ompetentes </w:t>
      </w:r>
      <w:r w:rsidR="004017FB" w:rsidRPr="00304F79">
        <w:rPr>
          <w:rFonts w:ascii="Montserrat" w:hAnsi="Montserrat" w:cs="Arial"/>
          <w:sz w:val="22"/>
          <w:szCs w:val="22"/>
          <w:lang w:val="es-ES"/>
        </w:rPr>
        <w:t>deberán</w:t>
      </w:r>
      <w:r w:rsidR="003E3191" w:rsidRPr="00304F79">
        <w:rPr>
          <w:rFonts w:ascii="Montserrat" w:hAnsi="Montserrat" w:cs="Arial"/>
          <w:sz w:val="22"/>
          <w:szCs w:val="22"/>
          <w:lang w:val="es-ES"/>
        </w:rPr>
        <w:t>:</w:t>
      </w:r>
    </w:p>
    <w:p w14:paraId="6F16A944" w14:textId="2516312E" w:rsidR="005D48BA" w:rsidRPr="00304F79" w:rsidRDefault="005D48BA" w:rsidP="00E52547">
      <w:pPr>
        <w:jc w:val="both"/>
        <w:rPr>
          <w:rFonts w:ascii="Montserrat" w:hAnsi="Montserrat" w:cs="Arial"/>
          <w:sz w:val="22"/>
          <w:szCs w:val="22"/>
          <w:lang w:val="es-ES"/>
        </w:rPr>
      </w:pPr>
    </w:p>
    <w:p w14:paraId="27595C42" w14:textId="3D031D36" w:rsidR="00AE2AEA" w:rsidRPr="00304F79" w:rsidRDefault="007220BB" w:rsidP="00E52547">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Único</w:t>
      </w:r>
      <w:r w:rsidR="004017FB" w:rsidRPr="00304F79">
        <w:rPr>
          <w:rFonts w:ascii="Montserrat" w:hAnsi="Montserrat" w:cs="Arial"/>
          <w:sz w:val="22"/>
          <w:szCs w:val="22"/>
          <w:lang w:val="es-ES"/>
        </w:rPr>
        <w:t>. I</w:t>
      </w:r>
      <w:r w:rsidR="003E3191" w:rsidRPr="00304F79">
        <w:rPr>
          <w:rFonts w:ascii="Montserrat" w:hAnsi="Montserrat" w:cs="Arial"/>
          <w:sz w:val="22"/>
          <w:szCs w:val="22"/>
          <w:lang w:val="es-ES"/>
        </w:rPr>
        <w:t>mplementar</w:t>
      </w:r>
      <w:r w:rsidR="00256033" w:rsidRPr="00304F79">
        <w:rPr>
          <w:rFonts w:ascii="Montserrat" w:hAnsi="Montserrat" w:cs="Arial"/>
          <w:sz w:val="22"/>
          <w:szCs w:val="22"/>
          <w:lang w:val="es-ES"/>
        </w:rPr>
        <w:t xml:space="preserve"> el Programa de Protección de Datos Personales del CIMAT y las Políticas que de </w:t>
      </w:r>
      <w:r w:rsidR="009549D1" w:rsidRPr="00304F79">
        <w:rPr>
          <w:rFonts w:ascii="Montserrat" w:hAnsi="Montserrat" w:cs="Arial"/>
          <w:sz w:val="22"/>
          <w:szCs w:val="22"/>
          <w:lang w:val="es-ES"/>
        </w:rPr>
        <w:t>é</w:t>
      </w:r>
      <w:r w:rsidR="00256033" w:rsidRPr="00304F79">
        <w:rPr>
          <w:rFonts w:ascii="Montserrat" w:hAnsi="Montserrat" w:cs="Arial"/>
          <w:sz w:val="22"/>
          <w:szCs w:val="22"/>
          <w:lang w:val="es-ES"/>
        </w:rPr>
        <w:t xml:space="preserve">l </w:t>
      </w:r>
      <w:r w:rsidR="009549D1" w:rsidRPr="00304F79">
        <w:rPr>
          <w:rFonts w:ascii="Montserrat" w:hAnsi="Montserrat" w:cs="Arial"/>
          <w:sz w:val="22"/>
          <w:szCs w:val="22"/>
          <w:lang w:val="es-ES"/>
        </w:rPr>
        <w:t xml:space="preserve">emanen </w:t>
      </w:r>
      <w:r w:rsidRPr="00304F79">
        <w:rPr>
          <w:rFonts w:ascii="Montserrat" w:hAnsi="Montserrat" w:cs="Arial"/>
          <w:sz w:val="22"/>
          <w:szCs w:val="22"/>
          <w:lang w:val="es-ES"/>
        </w:rPr>
        <w:t>en la obtención, uso y eliminación de los datos personales</w:t>
      </w:r>
      <w:r w:rsidR="00441C3D" w:rsidRPr="00304F79">
        <w:rPr>
          <w:rFonts w:ascii="Montserrat" w:hAnsi="Montserrat" w:cs="Arial"/>
          <w:sz w:val="22"/>
          <w:szCs w:val="22"/>
          <w:lang w:val="es-ES"/>
        </w:rPr>
        <w:t xml:space="preserve"> que traten</w:t>
      </w:r>
      <w:r w:rsidRPr="00304F79">
        <w:rPr>
          <w:rFonts w:ascii="Montserrat" w:hAnsi="Montserrat" w:cs="Arial"/>
          <w:sz w:val="22"/>
          <w:szCs w:val="22"/>
          <w:lang w:val="es-ES"/>
        </w:rPr>
        <w:t xml:space="preserve"> </w:t>
      </w:r>
      <w:r w:rsidR="009549D1" w:rsidRPr="00304F79">
        <w:rPr>
          <w:rFonts w:ascii="Montserrat" w:hAnsi="Montserrat" w:cs="Arial"/>
          <w:sz w:val="22"/>
          <w:szCs w:val="22"/>
          <w:lang w:val="es-ES"/>
        </w:rPr>
        <w:t xml:space="preserve">en función de su encargo o comisión. </w:t>
      </w:r>
      <w:r w:rsidRPr="00304F79">
        <w:rPr>
          <w:rFonts w:ascii="Montserrat" w:hAnsi="Montserrat" w:cs="Arial"/>
          <w:sz w:val="22"/>
          <w:szCs w:val="22"/>
          <w:lang w:val="es-ES"/>
        </w:rPr>
        <w:t xml:space="preserve"> </w:t>
      </w:r>
    </w:p>
    <w:p w14:paraId="30D908FB" w14:textId="4E910574" w:rsidR="00604157" w:rsidRPr="00304F79" w:rsidRDefault="00604157" w:rsidP="00E52547">
      <w:pPr>
        <w:jc w:val="both"/>
        <w:rPr>
          <w:rFonts w:ascii="Montserrat" w:hAnsi="Montserrat" w:cs="Arial"/>
          <w:sz w:val="22"/>
          <w:szCs w:val="22"/>
          <w:lang w:val="es-ES"/>
        </w:rPr>
      </w:pPr>
    </w:p>
    <w:p w14:paraId="2C8B1B4B" w14:textId="6FA2D227" w:rsidR="001F3BBA" w:rsidRPr="00304F79" w:rsidRDefault="001F3BBA" w:rsidP="00E52547">
      <w:pPr>
        <w:jc w:val="both"/>
        <w:rPr>
          <w:rFonts w:ascii="Montserrat" w:hAnsi="Montserrat" w:cs="Arial"/>
          <w:sz w:val="22"/>
          <w:szCs w:val="22"/>
          <w:lang w:val="es-ES"/>
        </w:rPr>
      </w:pPr>
    </w:p>
    <w:p w14:paraId="54650E10" w14:textId="43D96B3B" w:rsidR="001F3BBA" w:rsidRPr="00304F79" w:rsidRDefault="001F3BBA" w:rsidP="00E52547">
      <w:pPr>
        <w:jc w:val="both"/>
        <w:rPr>
          <w:rFonts w:ascii="Montserrat" w:hAnsi="Montserrat" w:cs="Arial"/>
          <w:sz w:val="22"/>
          <w:szCs w:val="22"/>
          <w:lang w:val="es-ES"/>
        </w:rPr>
      </w:pPr>
    </w:p>
    <w:p w14:paraId="06F39419" w14:textId="49853881" w:rsidR="001F3BBA" w:rsidRPr="00304F79" w:rsidRDefault="001F3BBA" w:rsidP="00E52547">
      <w:pPr>
        <w:jc w:val="both"/>
        <w:rPr>
          <w:rFonts w:ascii="Montserrat" w:hAnsi="Montserrat" w:cs="Arial"/>
          <w:sz w:val="22"/>
          <w:szCs w:val="22"/>
          <w:lang w:val="es-ES"/>
        </w:rPr>
      </w:pPr>
    </w:p>
    <w:p w14:paraId="16D59A43" w14:textId="1B8BB750" w:rsidR="001F3BBA" w:rsidRPr="00304F79" w:rsidRDefault="001F3BBA" w:rsidP="00E52547">
      <w:pPr>
        <w:jc w:val="both"/>
        <w:rPr>
          <w:rFonts w:ascii="Montserrat" w:hAnsi="Montserrat" w:cs="Arial"/>
          <w:sz w:val="22"/>
          <w:szCs w:val="22"/>
          <w:lang w:val="es-ES"/>
        </w:rPr>
      </w:pPr>
    </w:p>
    <w:p w14:paraId="5A0429AA" w14:textId="6CBF4209" w:rsidR="001F3BBA" w:rsidRPr="00304F79" w:rsidRDefault="001F3BBA" w:rsidP="00E52547">
      <w:pPr>
        <w:jc w:val="both"/>
        <w:rPr>
          <w:rFonts w:ascii="Montserrat" w:hAnsi="Montserrat" w:cs="Arial"/>
          <w:sz w:val="22"/>
          <w:szCs w:val="22"/>
          <w:lang w:val="es-ES"/>
        </w:rPr>
      </w:pPr>
    </w:p>
    <w:p w14:paraId="005546F7" w14:textId="62901039" w:rsidR="001F3BBA" w:rsidRPr="00304F79" w:rsidRDefault="001F3BBA" w:rsidP="00E52547">
      <w:pPr>
        <w:jc w:val="both"/>
        <w:rPr>
          <w:rFonts w:ascii="Montserrat" w:hAnsi="Montserrat" w:cs="Arial"/>
          <w:sz w:val="22"/>
          <w:szCs w:val="22"/>
          <w:lang w:val="es-ES"/>
        </w:rPr>
      </w:pPr>
    </w:p>
    <w:p w14:paraId="4BCB5823" w14:textId="5301217D" w:rsidR="001F3BBA" w:rsidRPr="00304F79" w:rsidRDefault="001F3BBA" w:rsidP="00E52547">
      <w:pPr>
        <w:jc w:val="both"/>
        <w:rPr>
          <w:rFonts w:ascii="Montserrat" w:hAnsi="Montserrat" w:cs="Arial"/>
          <w:sz w:val="22"/>
          <w:szCs w:val="22"/>
          <w:lang w:val="es-ES"/>
        </w:rPr>
      </w:pPr>
    </w:p>
    <w:p w14:paraId="6D6E8C07" w14:textId="44FEDDA8" w:rsidR="001F3BBA" w:rsidRPr="00304F79" w:rsidRDefault="001F3BBA" w:rsidP="00E52547">
      <w:pPr>
        <w:jc w:val="both"/>
        <w:rPr>
          <w:rFonts w:ascii="Montserrat" w:hAnsi="Montserrat" w:cs="Arial"/>
          <w:sz w:val="22"/>
          <w:szCs w:val="22"/>
          <w:lang w:val="es-ES"/>
        </w:rPr>
      </w:pPr>
    </w:p>
    <w:p w14:paraId="008A4C47" w14:textId="549CF5E4" w:rsidR="001F3BBA" w:rsidRPr="00304F79" w:rsidRDefault="001F3BBA" w:rsidP="00E52547">
      <w:pPr>
        <w:jc w:val="both"/>
        <w:rPr>
          <w:rFonts w:ascii="Montserrat" w:hAnsi="Montserrat" w:cs="Arial"/>
          <w:sz w:val="22"/>
          <w:szCs w:val="22"/>
          <w:lang w:val="es-ES"/>
        </w:rPr>
      </w:pPr>
    </w:p>
    <w:p w14:paraId="24920B37" w14:textId="11C504B1" w:rsidR="001F3BBA" w:rsidRPr="00304F79" w:rsidRDefault="001F3BBA" w:rsidP="00E52547">
      <w:pPr>
        <w:jc w:val="both"/>
        <w:rPr>
          <w:rFonts w:ascii="Montserrat" w:hAnsi="Montserrat" w:cs="Arial"/>
          <w:sz w:val="22"/>
          <w:szCs w:val="22"/>
          <w:lang w:val="es-ES"/>
        </w:rPr>
      </w:pPr>
    </w:p>
    <w:p w14:paraId="4E51A742" w14:textId="2D8A6838" w:rsidR="001F3BBA" w:rsidRPr="00304F79" w:rsidRDefault="001F3BBA" w:rsidP="00E52547">
      <w:pPr>
        <w:jc w:val="both"/>
        <w:rPr>
          <w:rFonts w:ascii="Montserrat" w:hAnsi="Montserrat" w:cs="Arial"/>
          <w:sz w:val="22"/>
          <w:szCs w:val="22"/>
          <w:lang w:val="es-ES"/>
        </w:rPr>
      </w:pPr>
    </w:p>
    <w:p w14:paraId="31CCECA2" w14:textId="1D9ED6D9" w:rsidR="001F3BBA" w:rsidRPr="00304F79" w:rsidRDefault="001F3BBA" w:rsidP="00E52547">
      <w:pPr>
        <w:jc w:val="both"/>
        <w:rPr>
          <w:rFonts w:ascii="Montserrat" w:hAnsi="Montserrat" w:cs="Arial"/>
          <w:sz w:val="22"/>
          <w:szCs w:val="22"/>
          <w:lang w:val="es-ES"/>
        </w:rPr>
      </w:pPr>
    </w:p>
    <w:p w14:paraId="71A50E0F" w14:textId="64193D5F" w:rsidR="001F3BBA" w:rsidRPr="00304F79" w:rsidRDefault="001F3BBA" w:rsidP="00E52547">
      <w:pPr>
        <w:jc w:val="both"/>
        <w:rPr>
          <w:rFonts w:ascii="Montserrat" w:hAnsi="Montserrat" w:cs="Arial"/>
          <w:sz w:val="22"/>
          <w:szCs w:val="22"/>
          <w:lang w:val="es-ES"/>
        </w:rPr>
      </w:pPr>
    </w:p>
    <w:p w14:paraId="37546351" w14:textId="3B72F34B" w:rsidR="001F3BBA" w:rsidRPr="00304F79" w:rsidRDefault="001F3BBA" w:rsidP="00E52547">
      <w:pPr>
        <w:jc w:val="both"/>
        <w:rPr>
          <w:rFonts w:ascii="Montserrat" w:hAnsi="Montserrat" w:cs="Arial"/>
          <w:sz w:val="22"/>
          <w:szCs w:val="22"/>
          <w:lang w:val="es-ES"/>
        </w:rPr>
      </w:pPr>
    </w:p>
    <w:p w14:paraId="43EC480E" w14:textId="5A9529AF" w:rsidR="001F3BBA" w:rsidRPr="00304F79" w:rsidRDefault="001F3BBA" w:rsidP="00E52547">
      <w:pPr>
        <w:jc w:val="both"/>
        <w:rPr>
          <w:rFonts w:ascii="Montserrat" w:hAnsi="Montserrat" w:cs="Arial"/>
          <w:sz w:val="22"/>
          <w:szCs w:val="22"/>
          <w:lang w:val="es-ES"/>
        </w:rPr>
      </w:pPr>
    </w:p>
    <w:p w14:paraId="276D0E4B" w14:textId="1DCA266B" w:rsidR="001F3BBA" w:rsidRPr="00304F79" w:rsidRDefault="001F3BBA" w:rsidP="00E52547">
      <w:pPr>
        <w:jc w:val="both"/>
        <w:rPr>
          <w:rFonts w:ascii="Montserrat" w:hAnsi="Montserrat" w:cs="Arial"/>
          <w:sz w:val="22"/>
          <w:szCs w:val="22"/>
          <w:lang w:val="es-ES"/>
        </w:rPr>
      </w:pPr>
    </w:p>
    <w:p w14:paraId="6F30A22C" w14:textId="37CA60E1" w:rsidR="001F3BBA" w:rsidRPr="00304F79" w:rsidRDefault="001F3BBA" w:rsidP="00E52547">
      <w:pPr>
        <w:jc w:val="both"/>
        <w:rPr>
          <w:rFonts w:ascii="Montserrat" w:hAnsi="Montserrat" w:cs="Arial"/>
          <w:sz w:val="22"/>
          <w:szCs w:val="22"/>
          <w:lang w:val="es-ES"/>
        </w:rPr>
      </w:pPr>
    </w:p>
    <w:p w14:paraId="69F36AFB" w14:textId="34442668" w:rsidR="001F3BBA" w:rsidRDefault="001F3BBA" w:rsidP="00E52547">
      <w:pPr>
        <w:jc w:val="both"/>
        <w:rPr>
          <w:rFonts w:ascii="Montserrat" w:hAnsi="Montserrat" w:cs="Arial"/>
          <w:sz w:val="22"/>
          <w:szCs w:val="22"/>
          <w:lang w:val="es-ES"/>
        </w:rPr>
      </w:pPr>
    </w:p>
    <w:p w14:paraId="35822C2A" w14:textId="5F74A876" w:rsidR="00304F79" w:rsidRDefault="00304F79" w:rsidP="00E52547">
      <w:pPr>
        <w:jc w:val="both"/>
        <w:rPr>
          <w:rFonts w:ascii="Montserrat" w:hAnsi="Montserrat" w:cs="Arial"/>
          <w:sz w:val="22"/>
          <w:szCs w:val="22"/>
          <w:lang w:val="es-ES"/>
        </w:rPr>
      </w:pPr>
    </w:p>
    <w:p w14:paraId="196F9188" w14:textId="682EE000" w:rsidR="00304F79" w:rsidRDefault="00304F79" w:rsidP="00E52547">
      <w:pPr>
        <w:jc w:val="both"/>
        <w:rPr>
          <w:rFonts w:ascii="Montserrat" w:hAnsi="Montserrat" w:cs="Arial"/>
          <w:sz w:val="22"/>
          <w:szCs w:val="22"/>
          <w:lang w:val="es-ES"/>
        </w:rPr>
      </w:pPr>
    </w:p>
    <w:p w14:paraId="695458C8" w14:textId="63DEE95D" w:rsidR="00304F79" w:rsidRDefault="00304F79" w:rsidP="00E52547">
      <w:pPr>
        <w:jc w:val="both"/>
        <w:rPr>
          <w:rFonts w:ascii="Montserrat" w:hAnsi="Montserrat" w:cs="Arial"/>
          <w:sz w:val="22"/>
          <w:szCs w:val="22"/>
          <w:lang w:val="es-ES"/>
        </w:rPr>
      </w:pPr>
    </w:p>
    <w:p w14:paraId="79AB8686" w14:textId="4454B88B" w:rsidR="00304F79" w:rsidRDefault="00304F79" w:rsidP="00E52547">
      <w:pPr>
        <w:jc w:val="both"/>
        <w:rPr>
          <w:rFonts w:ascii="Montserrat" w:hAnsi="Montserrat" w:cs="Arial"/>
          <w:sz w:val="22"/>
          <w:szCs w:val="22"/>
          <w:lang w:val="es-ES"/>
        </w:rPr>
      </w:pPr>
    </w:p>
    <w:p w14:paraId="01387BB3" w14:textId="6EEE3547" w:rsidR="00304F79" w:rsidRDefault="00304F79" w:rsidP="00E52547">
      <w:pPr>
        <w:jc w:val="both"/>
        <w:rPr>
          <w:rFonts w:ascii="Montserrat" w:hAnsi="Montserrat" w:cs="Arial"/>
          <w:sz w:val="22"/>
          <w:szCs w:val="22"/>
          <w:lang w:val="es-ES"/>
        </w:rPr>
      </w:pPr>
    </w:p>
    <w:p w14:paraId="437EC7ED" w14:textId="71C89A19" w:rsidR="00304F79" w:rsidRDefault="00304F79" w:rsidP="00E52547">
      <w:pPr>
        <w:jc w:val="both"/>
        <w:rPr>
          <w:rFonts w:ascii="Montserrat" w:hAnsi="Montserrat" w:cs="Arial"/>
          <w:sz w:val="22"/>
          <w:szCs w:val="22"/>
          <w:lang w:val="es-ES"/>
        </w:rPr>
      </w:pPr>
    </w:p>
    <w:p w14:paraId="37CCAA77" w14:textId="77777777" w:rsidR="00304F79" w:rsidRPr="00304F79" w:rsidRDefault="00304F79" w:rsidP="00E52547">
      <w:pPr>
        <w:jc w:val="both"/>
        <w:rPr>
          <w:rFonts w:ascii="Montserrat" w:hAnsi="Montserrat" w:cs="Arial"/>
          <w:sz w:val="22"/>
          <w:szCs w:val="22"/>
          <w:lang w:val="es-ES"/>
        </w:rPr>
      </w:pPr>
    </w:p>
    <w:p w14:paraId="64418231" w14:textId="3B55814D" w:rsidR="00D736AC" w:rsidRPr="00304F79" w:rsidRDefault="003C0914" w:rsidP="001F3BBA">
      <w:pPr>
        <w:pStyle w:val="Ttulo1"/>
        <w:rPr>
          <w:rFonts w:ascii="Montserrat" w:hAnsi="Montserrat"/>
          <w:b/>
          <w:color w:val="943634" w:themeColor="accent2" w:themeShade="BF"/>
          <w:sz w:val="22"/>
          <w:szCs w:val="22"/>
          <w:lang w:val="es-ES"/>
        </w:rPr>
      </w:pPr>
      <w:bookmarkStart w:id="8" w:name="_Toc107304799"/>
      <w:r w:rsidRPr="00304F79">
        <w:rPr>
          <w:rFonts w:ascii="Montserrat" w:hAnsi="Montserrat"/>
          <w:b/>
          <w:color w:val="943634" w:themeColor="accent2" w:themeShade="BF"/>
          <w:sz w:val="22"/>
          <w:szCs w:val="22"/>
          <w:lang w:val="es-ES"/>
        </w:rPr>
        <w:t xml:space="preserve">3. </w:t>
      </w:r>
      <w:r w:rsidR="00297301" w:rsidRPr="00304F79">
        <w:rPr>
          <w:rFonts w:ascii="Montserrat" w:hAnsi="Montserrat"/>
          <w:b/>
          <w:color w:val="943634" w:themeColor="accent2" w:themeShade="BF"/>
          <w:sz w:val="22"/>
          <w:szCs w:val="22"/>
          <w:lang w:val="es-ES"/>
        </w:rPr>
        <w:t>Alcance del Programa de Protección de Datos Personales</w:t>
      </w:r>
      <w:r w:rsidR="00D736AC" w:rsidRPr="00304F79">
        <w:rPr>
          <w:rFonts w:ascii="Montserrat" w:hAnsi="Montserrat"/>
          <w:b/>
          <w:color w:val="943634" w:themeColor="accent2" w:themeShade="BF"/>
          <w:sz w:val="22"/>
          <w:szCs w:val="22"/>
          <w:lang w:val="es-ES"/>
        </w:rPr>
        <w:t>.</w:t>
      </w:r>
      <w:bookmarkEnd w:id="8"/>
    </w:p>
    <w:p w14:paraId="5548594F" w14:textId="7F21EAE6" w:rsidR="009549D1" w:rsidRPr="00304F79" w:rsidRDefault="00EC1777" w:rsidP="009549D1">
      <w:pPr>
        <w:jc w:val="both"/>
        <w:rPr>
          <w:rFonts w:ascii="Montserrat" w:hAnsi="Montserrat" w:cs="Arial"/>
          <w:sz w:val="22"/>
          <w:szCs w:val="22"/>
          <w:lang w:val="es-ES"/>
        </w:rPr>
      </w:pPr>
      <w:r w:rsidRPr="00304F79">
        <w:rPr>
          <w:rFonts w:ascii="Montserrat" w:hAnsi="Montserrat" w:cs="Arial"/>
          <w:sz w:val="22"/>
          <w:szCs w:val="22"/>
          <w:lang w:val="es-ES"/>
        </w:rPr>
        <w:t xml:space="preserve">Este Programa es de observancia obligatoria para todas las </w:t>
      </w:r>
      <w:r w:rsidR="00D607C4" w:rsidRPr="00304F79">
        <w:rPr>
          <w:rFonts w:ascii="Montserrat" w:hAnsi="Montserrat" w:cs="Arial"/>
          <w:sz w:val="22"/>
          <w:szCs w:val="22"/>
          <w:lang w:val="es-ES"/>
        </w:rPr>
        <w:t>Á</w:t>
      </w:r>
      <w:r w:rsidR="003C446C" w:rsidRPr="00304F79">
        <w:rPr>
          <w:rFonts w:ascii="Montserrat" w:hAnsi="Montserrat" w:cs="Arial"/>
          <w:sz w:val="22"/>
          <w:szCs w:val="22"/>
          <w:lang w:val="es-ES"/>
        </w:rPr>
        <w:t xml:space="preserve">reas </w:t>
      </w:r>
      <w:r w:rsidR="00D607C4" w:rsidRPr="00304F79">
        <w:rPr>
          <w:rFonts w:ascii="Montserrat" w:hAnsi="Montserrat" w:cs="Arial"/>
          <w:sz w:val="22"/>
          <w:szCs w:val="22"/>
          <w:lang w:val="es-ES"/>
        </w:rPr>
        <w:t>C</w:t>
      </w:r>
      <w:r w:rsidR="003C446C" w:rsidRPr="00304F79">
        <w:rPr>
          <w:rFonts w:ascii="Montserrat" w:hAnsi="Montserrat" w:cs="Arial"/>
          <w:sz w:val="22"/>
          <w:szCs w:val="22"/>
          <w:lang w:val="es-ES"/>
        </w:rPr>
        <w:t>ompetentes del Centro de Investigación en Matemáticas</w:t>
      </w:r>
      <w:r w:rsidR="009549D1" w:rsidRPr="00304F79">
        <w:rPr>
          <w:rFonts w:ascii="Montserrat" w:hAnsi="Montserrat" w:cs="Arial"/>
          <w:sz w:val="22"/>
          <w:szCs w:val="22"/>
          <w:lang w:val="es-ES"/>
        </w:rPr>
        <w:t xml:space="preserve"> cuando realicen tratamiento de datos personales en ejercicio de sus atribuciones</w:t>
      </w:r>
      <w:r w:rsidR="005166BF" w:rsidRPr="00304F79">
        <w:rPr>
          <w:rFonts w:ascii="Montserrat" w:hAnsi="Montserrat" w:cs="Arial"/>
          <w:sz w:val="22"/>
          <w:szCs w:val="22"/>
          <w:lang w:val="es-ES"/>
        </w:rPr>
        <w:t xml:space="preserve">, </w:t>
      </w:r>
      <w:r w:rsidR="00D607C4" w:rsidRPr="00304F79">
        <w:rPr>
          <w:rFonts w:ascii="Montserrat" w:hAnsi="Montserrat" w:cs="Arial"/>
          <w:sz w:val="22"/>
          <w:szCs w:val="22"/>
          <w:lang w:val="es-ES"/>
        </w:rPr>
        <w:t>funciones</w:t>
      </w:r>
      <w:r w:rsidR="005166BF" w:rsidRPr="00304F79">
        <w:rPr>
          <w:rFonts w:ascii="Montserrat" w:hAnsi="Montserrat" w:cs="Arial"/>
          <w:sz w:val="22"/>
          <w:szCs w:val="22"/>
          <w:lang w:val="es-ES"/>
        </w:rPr>
        <w:t>, encargo o comisión</w:t>
      </w:r>
      <w:r w:rsidR="00885BD3" w:rsidRPr="00304F79">
        <w:rPr>
          <w:rFonts w:ascii="Montserrat" w:hAnsi="Montserrat" w:cs="Arial"/>
          <w:sz w:val="22"/>
          <w:szCs w:val="22"/>
          <w:lang w:val="es-ES"/>
        </w:rPr>
        <w:t xml:space="preserve"> y, las </w:t>
      </w:r>
      <w:r w:rsidR="00617926" w:rsidRPr="00304F79">
        <w:rPr>
          <w:rFonts w:ascii="Montserrat" w:hAnsi="Montserrat" w:cs="Arial"/>
          <w:sz w:val="22"/>
          <w:szCs w:val="22"/>
          <w:lang w:val="es-ES"/>
        </w:rPr>
        <w:t>que,</w:t>
      </w:r>
      <w:r w:rsidR="00885BD3" w:rsidRPr="00304F79">
        <w:rPr>
          <w:rFonts w:ascii="Montserrat" w:hAnsi="Montserrat" w:cs="Arial"/>
          <w:sz w:val="22"/>
          <w:szCs w:val="22"/>
          <w:lang w:val="es-ES"/>
        </w:rPr>
        <w:t xml:space="preserve"> al </w:t>
      </w:r>
      <w:r w:rsidR="00EC2574" w:rsidRPr="00304F79">
        <w:rPr>
          <w:rFonts w:ascii="Montserrat" w:hAnsi="Montserrat" w:cs="Arial"/>
          <w:sz w:val="22"/>
          <w:szCs w:val="22"/>
          <w:lang w:val="es-ES"/>
        </w:rPr>
        <w:t>7</w:t>
      </w:r>
      <w:r w:rsidR="00885BD3" w:rsidRPr="00304F79">
        <w:rPr>
          <w:rFonts w:ascii="Montserrat" w:hAnsi="Montserrat" w:cs="Arial"/>
          <w:sz w:val="22"/>
          <w:szCs w:val="22"/>
          <w:lang w:val="es-ES"/>
        </w:rPr>
        <w:t xml:space="preserve"> de ju</w:t>
      </w:r>
      <w:r w:rsidR="00EC2574" w:rsidRPr="00304F79">
        <w:rPr>
          <w:rFonts w:ascii="Montserrat" w:hAnsi="Montserrat" w:cs="Arial"/>
          <w:sz w:val="22"/>
          <w:szCs w:val="22"/>
          <w:lang w:val="es-ES"/>
        </w:rPr>
        <w:t>l</w:t>
      </w:r>
      <w:r w:rsidR="00885BD3" w:rsidRPr="00304F79">
        <w:rPr>
          <w:rFonts w:ascii="Montserrat" w:hAnsi="Montserrat" w:cs="Arial"/>
          <w:sz w:val="22"/>
          <w:szCs w:val="22"/>
          <w:lang w:val="es-ES"/>
        </w:rPr>
        <w:t>io de 2022</w:t>
      </w:r>
      <w:r w:rsidR="00617926" w:rsidRPr="00304F79">
        <w:rPr>
          <w:rFonts w:ascii="Montserrat" w:hAnsi="Montserrat" w:cs="Arial"/>
          <w:sz w:val="22"/>
          <w:szCs w:val="22"/>
          <w:lang w:val="es-ES"/>
        </w:rPr>
        <w:t xml:space="preserve"> </w:t>
      </w:r>
      <w:r w:rsidR="009549D1" w:rsidRPr="00304F79">
        <w:rPr>
          <w:rFonts w:ascii="Montserrat" w:hAnsi="Montserrat" w:cs="Arial"/>
          <w:sz w:val="22"/>
          <w:szCs w:val="22"/>
          <w:lang w:val="es-ES"/>
        </w:rPr>
        <w:t xml:space="preserve">deberán observar el Programa son las siguientes: </w:t>
      </w:r>
    </w:p>
    <w:p w14:paraId="59B27ECB" w14:textId="2FB7255D" w:rsidR="00027C3E" w:rsidRPr="00304F79" w:rsidRDefault="00027C3E" w:rsidP="009549D1">
      <w:pPr>
        <w:jc w:val="both"/>
        <w:rPr>
          <w:rFonts w:ascii="Montserrat" w:hAnsi="Montserrat" w:cs="Arial"/>
          <w:sz w:val="22"/>
          <w:szCs w:val="22"/>
          <w:lang w:val="es-ES"/>
        </w:rPr>
      </w:pPr>
    </w:p>
    <w:p w14:paraId="20211EAE" w14:textId="0EA499DA" w:rsidR="00027C3E" w:rsidRPr="00304F79" w:rsidRDefault="00027C3E" w:rsidP="009549D1">
      <w:pPr>
        <w:jc w:val="both"/>
        <w:rPr>
          <w:rFonts w:ascii="Montserrat" w:hAnsi="Montserrat" w:cs="Arial"/>
          <w:sz w:val="22"/>
          <w:szCs w:val="22"/>
          <w:lang w:val="es-ES"/>
        </w:rPr>
      </w:pPr>
      <w:r w:rsidRPr="00304F79">
        <w:rPr>
          <w:rFonts w:ascii="Montserrat" w:hAnsi="Montserrat" w:cs="Arial"/>
          <w:sz w:val="22"/>
          <w:szCs w:val="22"/>
          <w:lang w:val="es-ES"/>
        </w:rPr>
        <w:t>Área</w:t>
      </w:r>
      <w:r w:rsidR="00D84EE8" w:rsidRPr="00304F79">
        <w:rPr>
          <w:rFonts w:ascii="Montserrat" w:hAnsi="Montserrat" w:cs="Arial"/>
          <w:sz w:val="22"/>
          <w:szCs w:val="22"/>
          <w:lang w:val="es-ES"/>
        </w:rPr>
        <w:t>s</w:t>
      </w:r>
      <w:r w:rsidRPr="00304F79">
        <w:rPr>
          <w:rFonts w:ascii="Montserrat" w:hAnsi="Montserrat" w:cs="Arial"/>
          <w:sz w:val="22"/>
          <w:szCs w:val="22"/>
          <w:lang w:val="es-ES"/>
        </w:rPr>
        <w:t xml:space="preserve"> Competente</w:t>
      </w:r>
      <w:r w:rsidR="00D84EE8" w:rsidRPr="00304F79">
        <w:rPr>
          <w:rFonts w:ascii="Montserrat" w:hAnsi="Montserrat" w:cs="Arial"/>
          <w:sz w:val="22"/>
          <w:szCs w:val="22"/>
          <w:lang w:val="es-ES"/>
        </w:rPr>
        <w:t>s</w:t>
      </w:r>
      <w:r w:rsidRPr="00304F79">
        <w:rPr>
          <w:rFonts w:ascii="Montserrat" w:hAnsi="Montserrat" w:cs="Arial"/>
          <w:sz w:val="22"/>
          <w:szCs w:val="22"/>
          <w:lang w:val="es-ES"/>
        </w:rPr>
        <w:t xml:space="preserve"> </w:t>
      </w:r>
    </w:p>
    <w:p w14:paraId="72E3307E" w14:textId="10AA077C" w:rsidR="00027C3E" w:rsidRPr="00304F79" w:rsidRDefault="00027C3E" w:rsidP="00D84EE8">
      <w:pPr>
        <w:jc w:val="both"/>
        <w:rPr>
          <w:rFonts w:ascii="Montserrat" w:hAnsi="Montserrat" w:cs="Arial"/>
          <w:sz w:val="22"/>
          <w:szCs w:val="22"/>
          <w:lang w:val="es-ES"/>
        </w:rPr>
      </w:pPr>
    </w:p>
    <w:p w14:paraId="5ADAA3DC" w14:textId="77777777" w:rsidR="00D84EE8" w:rsidRPr="00304F79" w:rsidRDefault="00D84EE8" w:rsidP="009C07C4">
      <w:pPr>
        <w:pStyle w:val="Prrafodelista"/>
        <w:numPr>
          <w:ilvl w:val="0"/>
          <w:numId w:val="4"/>
        </w:numPr>
        <w:jc w:val="both"/>
        <w:rPr>
          <w:rFonts w:ascii="Montserrat" w:hAnsi="Montserrat" w:cs="Arial"/>
          <w:sz w:val="22"/>
          <w:szCs w:val="22"/>
          <w:lang w:val="es-ES"/>
        </w:rPr>
        <w:sectPr w:rsidR="00D84EE8" w:rsidRPr="00304F79" w:rsidSect="00CC14FA">
          <w:headerReference w:type="default" r:id="rId8"/>
          <w:pgSz w:w="12240" w:h="15840"/>
          <w:pgMar w:top="2552" w:right="1134" w:bottom="1985" w:left="1134" w:header="709" w:footer="709" w:gutter="0"/>
          <w:cols w:space="708"/>
          <w:docGrid w:linePitch="360"/>
        </w:sectPr>
      </w:pPr>
    </w:p>
    <w:p w14:paraId="05AD9DA3" w14:textId="14CD0D7B" w:rsidR="003C0914" w:rsidRPr="00304F79" w:rsidRDefault="003C0914"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Dirección General</w:t>
      </w:r>
    </w:p>
    <w:p w14:paraId="3B3DAA05" w14:textId="5A4E3755" w:rsidR="0012204E" w:rsidRPr="00304F79" w:rsidRDefault="0012204E"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Coordinación Académica</w:t>
      </w:r>
    </w:p>
    <w:p w14:paraId="06C1B94F" w14:textId="580E7590" w:rsidR="0012204E" w:rsidRPr="00304F79" w:rsidRDefault="0012204E"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Proyectos Institucionales</w:t>
      </w:r>
    </w:p>
    <w:p w14:paraId="3DC105EE" w14:textId="1AAAC664" w:rsidR="0012204E"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Departamento de Apoyo Académico</w:t>
      </w:r>
    </w:p>
    <w:p w14:paraId="24899E55" w14:textId="779B1426"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Departamento de Biblioteca</w:t>
      </w:r>
    </w:p>
    <w:p w14:paraId="1360EB72" w14:textId="6924B0BE"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Dirección de Cómputo y Redes</w:t>
      </w:r>
    </w:p>
    <w:p w14:paraId="3F9D573E" w14:textId="4CD978B2"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Servicio y Atención al Usuario</w:t>
      </w:r>
    </w:p>
    <w:p w14:paraId="4DF8118A" w14:textId="39FE0DFA"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Coordinación de Divulgación</w:t>
      </w:r>
    </w:p>
    <w:p w14:paraId="626B053D" w14:textId="5FFD9820"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Dirección de Planeación e Información</w:t>
      </w:r>
    </w:p>
    <w:p w14:paraId="2910F2B4" w14:textId="29C7C952"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 xml:space="preserve">Coordinación de Archivos </w:t>
      </w:r>
    </w:p>
    <w:p w14:paraId="7083172B" w14:textId="56BC3C30"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Unidad de Transparencia</w:t>
      </w:r>
    </w:p>
    <w:p w14:paraId="0E5DDC73" w14:textId="32FC0C70"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Departamento de Eventos</w:t>
      </w:r>
    </w:p>
    <w:p w14:paraId="0A75FBC2" w14:textId="5D435A58"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Departamento de Comunicación Institucional</w:t>
      </w:r>
    </w:p>
    <w:p w14:paraId="7BEDD581" w14:textId="73C1856C"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Coordinación de Formación Académica</w:t>
      </w:r>
    </w:p>
    <w:p w14:paraId="622882D5" w14:textId="6DF13572"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Idiomas</w:t>
      </w:r>
    </w:p>
    <w:p w14:paraId="599C36B2" w14:textId="4948A72F" w:rsidR="000E78E0" w:rsidRPr="00304F79" w:rsidRDefault="000E78E0"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Coordinación de Servicios Tecnológicos</w:t>
      </w:r>
    </w:p>
    <w:p w14:paraId="49CCA7C1" w14:textId="19B0B28F" w:rsidR="008B229F" w:rsidRPr="00304F79" w:rsidRDefault="008B229F"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Coordinación Administrativa</w:t>
      </w:r>
    </w:p>
    <w:p w14:paraId="76D7F786" w14:textId="27DFC642" w:rsidR="008B229F" w:rsidRPr="00304F79" w:rsidRDefault="008B229F"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Departamento de Nóminas</w:t>
      </w:r>
    </w:p>
    <w:p w14:paraId="4EC5932A" w14:textId="00F808E3" w:rsidR="008B229F" w:rsidRPr="00304F79" w:rsidRDefault="008B229F"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 xml:space="preserve">Subdireción de Recursos Financieros </w:t>
      </w:r>
    </w:p>
    <w:p w14:paraId="4679A58F" w14:textId="2ABD1F41" w:rsidR="008B229F" w:rsidRPr="00304F79" w:rsidRDefault="008B229F"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Enfermería</w:t>
      </w:r>
    </w:p>
    <w:p w14:paraId="4D2AA984" w14:textId="77777777" w:rsidR="008B229F" w:rsidRPr="00304F79" w:rsidRDefault="008B229F"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Área Atención Psicológica</w:t>
      </w:r>
    </w:p>
    <w:p w14:paraId="5D98808F" w14:textId="77777777" w:rsidR="008B229F" w:rsidRPr="00304F79" w:rsidRDefault="008B229F"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Departamento de Servicios Generales</w:t>
      </w:r>
    </w:p>
    <w:p w14:paraId="770B84A9" w14:textId="77777777" w:rsidR="008B229F" w:rsidRPr="00304F79" w:rsidRDefault="008B229F"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Departamento de Adquisiciones</w:t>
      </w:r>
    </w:p>
    <w:p w14:paraId="57E998CF" w14:textId="77777777" w:rsidR="00331199" w:rsidRPr="00304F79" w:rsidRDefault="00331199"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Unidad Foránea de Monterrey</w:t>
      </w:r>
    </w:p>
    <w:p w14:paraId="2E767788" w14:textId="77777777" w:rsidR="00331199" w:rsidRPr="00304F79" w:rsidRDefault="00331199"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Unidad Foránea de Zacatecas</w:t>
      </w:r>
    </w:p>
    <w:p w14:paraId="0D72F1D5" w14:textId="202417F5" w:rsidR="00331199" w:rsidRPr="00304F79" w:rsidRDefault="00331199" w:rsidP="009C07C4">
      <w:pPr>
        <w:pStyle w:val="Prrafodelista"/>
        <w:numPr>
          <w:ilvl w:val="0"/>
          <w:numId w:val="4"/>
        </w:numPr>
        <w:rPr>
          <w:rFonts w:ascii="Montserrat" w:hAnsi="Montserrat" w:cs="Arial"/>
          <w:sz w:val="22"/>
          <w:szCs w:val="22"/>
          <w:lang w:val="es-ES"/>
        </w:rPr>
      </w:pPr>
      <w:r w:rsidRPr="00304F79">
        <w:rPr>
          <w:rFonts w:ascii="Montserrat" w:hAnsi="Montserrat" w:cs="Arial"/>
          <w:sz w:val="22"/>
          <w:szCs w:val="22"/>
          <w:lang w:val="es-ES"/>
        </w:rPr>
        <w:t>Unidad Foránea de Aguascalientes</w:t>
      </w:r>
    </w:p>
    <w:p w14:paraId="290ED8E4" w14:textId="77777777" w:rsidR="00D84EE8" w:rsidRPr="00304F79" w:rsidRDefault="00331199" w:rsidP="009C07C4">
      <w:pPr>
        <w:pStyle w:val="Prrafodelista"/>
        <w:numPr>
          <w:ilvl w:val="0"/>
          <w:numId w:val="4"/>
        </w:numPr>
        <w:rPr>
          <w:rFonts w:ascii="Montserrat" w:hAnsi="Montserrat" w:cs="Arial"/>
          <w:sz w:val="22"/>
          <w:szCs w:val="22"/>
          <w:lang w:val="es-ES"/>
        </w:rPr>
        <w:sectPr w:rsidR="00D84EE8" w:rsidRPr="00304F79" w:rsidSect="00D84EE8">
          <w:type w:val="continuous"/>
          <w:pgSz w:w="12240" w:h="15840"/>
          <w:pgMar w:top="2552" w:right="1134" w:bottom="1985" w:left="1134" w:header="709" w:footer="709" w:gutter="0"/>
          <w:cols w:num="2" w:space="708"/>
          <w:docGrid w:linePitch="360"/>
        </w:sectPr>
      </w:pPr>
      <w:r w:rsidRPr="00304F79">
        <w:rPr>
          <w:rFonts w:ascii="Montserrat" w:hAnsi="Montserrat" w:cs="Arial"/>
          <w:sz w:val="22"/>
          <w:szCs w:val="22"/>
          <w:lang w:val="es-ES"/>
        </w:rPr>
        <w:t>Unidad Foránea de Mérida</w:t>
      </w:r>
    </w:p>
    <w:p w14:paraId="7AB7B27C" w14:textId="10CD24F1" w:rsidR="00181DB2" w:rsidRPr="00304F79" w:rsidRDefault="008B229F" w:rsidP="00D84EE8">
      <w:pPr>
        <w:pStyle w:val="Prrafodelista"/>
        <w:jc w:val="both"/>
        <w:rPr>
          <w:rFonts w:ascii="Montserrat" w:hAnsi="Montserrat" w:cs="Arial"/>
          <w:sz w:val="22"/>
          <w:szCs w:val="22"/>
          <w:lang w:val="es-ES"/>
        </w:rPr>
      </w:pPr>
      <w:r w:rsidRPr="00304F79">
        <w:rPr>
          <w:rFonts w:ascii="Montserrat" w:hAnsi="Montserrat" w:cs="Arial"/>
          <w:sz w:val="22"/>
          <w:szCs w:val="22"/>
          <w:lang w:val="es-ES"/>
        </w:rPr>
        <w:t xml:space="preserve"> </w:t>
      </w:r>
    </w:p>
    <w:p w14:paraId="4FF7978E" w14:textId="77777777" w:rsidR="00441C3D" w:rsidRPr="00304F79" w:rsidRDefault="00441C3D" w:rsidP="00E52547">
      <w:pPr>
        <w:jc w:val="both"/>
        <w:rPr>
          <w:rFonts w:ascii="Montserrat" w:hAnsi="Montserrat" w:cs="Arial"/>
          <w:sz w:val="22"/>
          <w:szCs w:val="22"/>
          <w:lang w:val="es-ES"/>
        </w:rPr>
      </w:pPr>
    </w:p>
    <w:p w14:paraId="7A0A97B2"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27FC8C0E"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73A3521B"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007F144C"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2885C401"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264E6CC4"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48400A3A"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1E40D029"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0C6D5D06"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593EF714"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2229DD9A"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69149E35"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28A3BD32"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4293EC50"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3436A41F"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3C2693C6"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27AFFB55" w14:textId="77777777" w:rsidR="001F3BBA" w:rsidRPr="00304F79" w:rsidRDefault="001F3BBA" w:rsidP="00E52547">
      <w:pPr>
        <w:jc w:val="both"/>
        <w:rPr>
          <w:rFonts w:ascii="Montserrat" w:hAnsi="Montserrat" w:cs="Arial"/>
          <w:b/>
          <w:bCs/>
          <w:color w:val="943634" w:themeColor="accent2" w:themeShade="BF"/>
          <w:sz w:val="22"/>
          <w:szCs w:val="22"/>
          <w:lang w:val="es-ES"/>
        </w:rPr>
      </w:pPr>
    </w:p>
    <w:p w14:paraId="6B7E89C2" w14:textId="63E31224" w:rsidR="00297301" w:rsidRPr="00304F79" w:rsidRDefault="00F73AFA" w:rsidP="001F3BBA">
      <w:pPr>
        <w:pStyle w:val="Ttulo1"/>
        <w:rPr>
          <w:rFonts w:ascii="Montserrat" w:hAnsi="Montserrat"/>
          <w:b/>
          <w:color w:val="943634" w:themeColor="accent2" w:themeShade="BF"/>
          <w:sz w:val="22"/>
          <w:szCs w:val="22"/>
          <w:lang w:val="es-ES"/>
        </w:rPr>
      </w:pPr>
      <w:bookmarkStart w:id="9" w:name="_Toc107304800"/>
      <w:r w:rsidRPr="00304F79">
        <w:rPr>
          <w:rFonts w:ascii="Montserrat" w:hAnsi="Montserrat"/>
          <w:b/>
          <w:color w:val="943634" w:themeColor="accent2" w:themeShade="BF"/>
          <w:sz w:val="22"/>
          <w:szCs w:val="22"/>
          <w:lang w:val="es-ES"/>
        </w:rPr>
        <w:t xml:space="preserve">4. </w:t>
      </w:r>
      <w:r w:rsidR="00F40332" w:rsidRPr="00304F79">
        <w:rPr>
          <w:rFonts w:ascii="Montserrat" w:hAnsi="Montserrat"/>
          <w:b/>
          <w:color w:val="943634" w:themeColor="accent2" w:themeShade="BF"/>
          <w:sz w:val="22"/>
          <w:szCs w:val="22"/>
          <w:lang w:val="es-ES"/>
        </w:rPr>
        <w:t>Política de Gestión de los Datos Personales</w:t>
      </w:r>
      <w:bookmarkEnd w:id="9"/>
      <w:r w:rsidR="00F40332" w:rsidRPr="00304F79">
        <w:rPr>
          <w:rFonts w:ascii="Montserrat" w:hAnsi="Montserrat"/>
          <w:b/>
          <w:color w:val="943634" w:themeColor="accent2" w:themeShade="BF"/>
          <w:sz w:val="22"/>
          <w:szCs w:val="22"/>
          <w:lang w:val="es-ES"/>
        </w:rPr>
        <w:t xml:space="preserve"> </w:t>
      </w:r>
    </w:p>
    <w:p w14:paraId="5E14015C" w14:textId="5BBD03C0" w:rsidR="00F73AFA" w:rsidRPr="00304F79" w:rsidRDefault="005D6B3B" w:rsidP="00104638">
      <w:pPr>
        <w:jc w:val="both"/>
        <w:rPr>
          <w:rFonts w:ascii="Montserrat" w:hAnsi="Montserrat" w:cs="Arial"/>
          <w:sz w:val="22"/>
          <w:szCs w:val="22"/>
          <w:lang w:val="es-ES"/>
        </w:rPr>
      </w:pPr>
      <w:r w:rsidRPr="00304F79">
        <w:rPr>
          <w:rFonts w:ascii="Montserrat" w:hAnsi="Montserrat" w:cs="Arial"/>
          <w:sz w:val="22"/>
          <w:szCs w:val="22"/>
          <w:lang w:val="es-ES"/>
        </w:rPr>
        <w:t>En e</w:t>
      </w:r>
      <w:r w:rsidR="00104638" w:rsidRPr="00304F79">
        <w:rPr>
          <w:rFonts w:ascii="Montserrat" w:hAnsi="Montserrat" w:cs="Arial"/>
          <w:sz w:val="22"/>
          <w:szCs w:val="22"/>
          <w:lang w:val="es-ES"/>
        </w:rPr>
        <w:t xml:space="preserve">l tratamiento de datos personales que realicen las </w:t>
      </w:r>
      <w:r w:rsidRPr="00304F79">
        <w:rPr>
          <w:rFonts w:ascii="Montserrat" w:hAnsi="Montserrat" w:cs="Arial"/>
          <w:sz w:val="22"/>
          <w:szCs w:val="22"/>
          <w:lang w:val="es-ES"/>
        </w:rPr>
        <w:t>Áreas</w:t>
      </w:r>
      <w:r w:rsidR="00104638" w:rsidRPr="00304F79">
        <w:rPr>
          <w:rFonts w:ascii="Montserrat" w:hAnsi="Montserrat" w:cs="Arial"/>
          <w:sz w:val="22"/>
          <w:szCs w:val="22"/>
          <w:lang w:val="es-ES"/>
        </w:rPr>
        <w:t xml:space="preserve"> Competentes deberá</w:t>
      </w:r>
      <w:r w:rsidRPr="00304F79">
        <w:rPr>
          <w:rFonts w:ascii="Montserrat" w:hAnsi="Montserrat" w:cs="Arial"/>
          <w:sz w:val="22"/>
          <w:szCs w:val="22"/>
          <w:lang w:val="es-ES"/>
        </w:rPr>
        <w:t>n</w:t>
      </w:r>
      <w:r w:rsidR="00104638" w:rsidRPr="00304F79">
        <w:rPr>
          <w:rFonts w:ascii="Montserrat" w:hAnsi="Montserrat" w:cs="Arial"/>
          <w:sz w:val="22"/>
          <w:szCs w:val="22"/>
          <w:lang w:val="es-ES"/>
        </w:rPr>
        <w:t xml:space="preserve"> cumplir con los principios, deberes y obligaciones que prevé la LGPDPPSO</w:t>
      </w:r>
      <w:r w:rsidR="00E72EA5" w:rsidRPr="00304F79">
        <w:rPr>
          <w:rFonts w:ascii="Montserrat" w:hAnsi="Montserrat" w:cs="Arial"/>
          <w:sz w:val="22"/>
          <w:szCs w:val="22"/>
          <w:lang w:val="es-ES"/>
        </w:rPr>
        <w:t xml:space="preserve"> y, </w:t>
      </w:r>
      <w:r w:rsidR="00104638" w:rsidRPr="00304F79">
        <w:rPr>
          <w:rFonts w:ascii="Montserrat" w:hAnsi="Montserrat" w:cs="Arial"/>
          <w:sz w:val="22"/>
          <w:szCs w:val="22"/>
          <w:lang w:val="es-ES"/>
        </w:rPr>
        <w:t xml:space="preserve">este programa establecerá el marco de trabajo mínimo que se deberá seguir para </w:t>
      </w:r>
      <w:r w:rsidRPr="00304F79">
        <w:rPr>
          <w:rFonts w:ascii="Montserrat" w:hAnsi="Montserrat" w:cs="Arial"/>
          <w:sz w:val="22"/>
          <w:szCs w:val="22"/>
          <w:lang w:val="es-ES"/>
        </w:rPr>
        <w:t>alcanzar a</w:t>
      </w:r>
      <w:r w:rsidR="00104638" w:rsidRPr="00304F79">
        <w:rPr>
          <w:rFonts w:ascii="Montserrat" w:hAnsi="Montserrat" w:cs="Arial"/>
          <w:sz w:val="22"/>
          <w:szCs w:val="22"/>
          <w:lang w:val="es-ES"/>
        </w:rPr>
        <w:t xml:space="preserve"> </w:t>
      </w:r>
      <w:r w:rsidR="00E72EA5" w:rsidRPr="00304F79">
        <w:rPr>
          <w:rFonts w:ascii="Montserrat" w:hAnsi="Montserrat" w:cs="Arial"/>
          <w:sz w:val="22"/>
          <w:szCs w:val="22"/>
          <w:lang w:val="es-ES"/>
        </w:rPr>
        <w:t>atender a este mandato legal</w:t>
      </w:r>
      <w:r w:rsidR="00104638" w:rsidRPr="00304F79">
        <w:rPr>
          <w:rFonts w:ascii="Montserrat" w:hAnsi="Montserrat" w:cs="Arial"/>
          <w:sz w:val="22"/>
          <w:szCs w:val="22"/>
          <w:lang w:val="es-ES"/>
        </w:rPr>
        <w:t xml:space="preserve">.  </w:t>
      </w:r>
    </w:p>
    <w:p w14:paraId="34425249" w14:textId="77777777" w:rsidR="00E72EA5" w:rsidRPr="00304F79" w:rsidRDefault="00E72EA5" w:rsidP="00104638">
      <w:pPr>
        <w:jc w:val="both"/>
        <w:rPr>
          <w:rFonts w:ascii="Montserrat" w:hAnsi="Montserrat" w:cs="Arial"/>
          <w:sz w:val="22"/>
          <w:szCs w:val="22"/>
          <w:lang w:val="es-ES"/>
        </w:rPr>
      </w:pPr>
    </w:p>
    <w:p w14:paraId="691D6688" w14:textId="7ADE6A19" w:rsidR="00F73AFA" w:rsidRPr="00304F79" w:rsidRDefault="00E72EA5" w:rsidP="00104638">
      <w:pPr>
        <w:jc w:val="both"/>
        <w:rPr>
          <w:rFonts w:ascii="Montserrat" w:hAnsi="Montserrat" w:cs="Arial"/>
          <w:sz w:val="22"/>
          <w:szCs w:val="22"/>
          <w:lang w:val="es-ES"/>
        </w:rPr>
      </w:pPr>
      <w:r w:rsidRPr="00304F79">
        <w:rPr>
          <w:rFonts w:ascii="Montserrat" w:hAnsi="Montserrat" w:cs="Arial"/>
          <w:sz w:val="22"/>
          <w:szCs w:val="22"/>
          <w:lang w:val="es-ES"/>
        </w:rPr>
        <w:t>En este orden de ideas,</w:t>
      </w:r>
      <w:r w:rsidR="00F73AFA" w:rsidRPr="00304F79">
        <w:rPr>
          <w:rFonts w:ascii="Montserrat" w:hAnsi="Montserrat" w:cs="Arial"/>
          <w:sz w:val="22"/>
          <w:szCs w:val="22"/>
          <w:lang w:val="es-ES"/>
        </w:rPr>
        <w:t xml:space="preserve"> la política de gestión</w:t>
      </w:r>
      <w:r w:rsidRPr="00304F79">
        <w:rPr>
          <w:rFonts w:ascii="Montserrat" w:hAnsi="Montserrat" w:cs="Arial"/>
          <w:sz w:val="22"/>
          <w:szCs w:val="22"/>
          <w:lang w:val="es-ES"/>
        </w:rPr>
        <w:t xml:space="preserve"> de los Datos Personales en posesión del CIMAT permitirá identificar</w:t>
      </w:r>
      <w:r w:rsidR="00104638" w:rsidRPr="00304F79">
        <w:rPr>
          <w:rFonts w:ascii="Montserrat" w:hAnsi="Montserrat" w:cs="Arial"/>
          <w:sz w:val="22"/>
          <w:szCs w:val="22"/>
          <w:lang w:val="es-ES"/>
        </w:rPr>
        <w:t xml:space="preserve"> las obligaciones que se deberán cumplir en todos los tratamientos de datos personales que realicen las </w:t>
      </w:r>
      <w:r w:rsidR="005D6B3B" w:rsidRPr="00304F79">
        <w:rPr>
          <w:rFonts w:ascii="Montserrat" w:hAnsi="Montserrat" w:cs="Arial"/>
          <w:sz w:val="22"/>
          <w:szCs w:val="22"/>
          <w:lang w:val="es-ES"/>
        </w:rPr>
        <w:t>Áreas</w:t>
      </w:r>
      <w:r w:rsidR="00104638" w:rsidRPr="00304F79">
        <w:rPr>
          <w:rFonts w:ascii="Montserrat" w:hAnsi="Montserrat" w:cs="Arial"/>
          <w:sz w:val="22"/>
          <w:szCs w:val="22"/>
          <w:lang w:val="es-ES"/>
        </w:rPr>
        <w:t xml:space="preserve"> Competentes</w:t>
      </w:r>
      <w:r w:rsidR="00451260" w:rsidRPr="00304F79">
        <w:rPr>
          <w:rFonts w:ascii="Montserrat" w:hAnsi="Montserrat" w:cs="Arial"/>
          <w:sz w:val="22"/>
          <w:szCs w:val="22"/>
          <w:lang w:val="es-ES"/>
        </w:rPr>
        <w:t xml:space="preserve"> y, comprenderá además de las que se determinen en la legislación respectiva las siguientes: </w:t>
      </w:r>
      <w:r w:rsidR="00F73AFA" w:rsidRPr="00304F79">
        <w:rPr>
          <w:rFonts w:ascii="Montserrat" w:hAnsi="Montserrat" w:cs="Arial"/>
          <w:sz w:val="22"/>
          <w:szCs w:val="22"/>
          <w:lang w:val="es-ES"/>
        </w:rPr>
        <w:t xml:space="preserve"> </w:t>
      </w:r>
    </w:p>
    <w:p w14:paraId="41134516" w14:textId="77777777" w:rsidR="00F73AFA" w:rsidRPr="00304F79" w:rsidRDefault="00F73AFA" w:rsidP="00104638">
      <w:pPr>
        <w:jc w:val="both"/>
        <w:rPr>
          <w:rFonts w:ascii="Montserrat" w:hAnsi="Montserrat" w:cs="Arial"/>
          <w:sz w:val="22"/>
          <w:szCs w:val="22"/>
          <w:lang w:val="es-ES"/>
        </w:rPr>
      </w:pPr>
    </w:p>
    <w:p w14:paraId="36A5077F" w14:textId="2FA3EA54" w:rsidR="00F73AFA" w:rsidRPr="00304F79" w:rsidRDefault="001645F2" w:rsidP="00F73AFA">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PRIMERA.-</w:t>
      </w:r>
      <w:r w:rsidRPr="00304F79">
        <w:rPr>
          <w:rFonts w:ascii="Montserrat" w:hAnsi="Montserrat" w:cs="Arial"/>
          <w:color w:val="943634" w:themeColor="accent2" w:themeShade="BF"/>
          <w:sz w:val="22"/>
          <w:szCs w:val="22"/>
          <w:lang w:val="es-ES"/>
        </w:rPr>
        <w:t xml:space="preserve"> </w:t>
      </w:r>
      <w:r w:rsidR="00F73AFA" w:rsidRPr="00304F79">
        <w:rPr>
          <w:rFonts w:ascii="Montserrat" w:hAnsi="Montserrat" w:cs="Arial"/>
          <w:sz w:val="22"/>
          <w:szCs w:val="22"/>
          <w:lang w:val="es-ES"/>
        </w:rPr>
        <w:t>Las Unidades competentes cumplirán con los principios de licitud, finalidad, lealtad, consentimiento, calidad, proporcionalidad, información y responsabilidad en todo tratamiento de datos personales que por la naturaleza de sus funciones realicen;</w:t>
      </w:r>
    </w:p>
    <w:p w14:paraId="26416B24" w14:textId="77777777" w:rsidR="00F73AFA" w:rsidRPr="00304F79" w:rsidRDefault="00F73AFA" w:rsidP="00F73AFA">
      <w:pPr>
        <w:jc w:val="both"/>
        <w:rPr>
          <w:rFonts w:ascii="Montserrat" w:hAnsi="Montserrat" w:cs="Arial"/>
          <w:sz w:val="22"/>
          <w:szCs w:val="22"/>
          <w:lang w:val="es-ES"/>
        </w:rPr>
      </w:pPr>
    </w:p>
    <w:p w14:paraId="741D6A20" w14:textId="156CB14B" w:rsidR="00F73AFA" w:rsidRPr="00304F79" w:rsidRDefault="001645F2" w:rsidP="00F73AFA">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SEGUNDA.-</w:t>
      </w:r>
      <w:r w:rsidRPr="00304F79">
        <w:rPr>
          <w:rFonts w:ascii="Montserrat" w:hAnsi="Montserrat" w:cs="Arial"/>
          <w:color w:val="943634" w:themeColor="accent2" w:themeShade="BF"/>
          <w:sz w:val="22"/>
          <w:szCs w:val="22"/>
          <w:lang w:val="es-ES"/>
        </w:rPr>
        <w:t xml:space="preserve"> </w:t>
      </w:r>
      <w:r w:rsidR="00F73AFA" w:rsidRPr="00304F79">
        <w:rPr>
          <w:rFonts w:ascii="Montserrat" w:hAnsi="Montserrat" w:cs="Arial"/>
          <w:sz w:val="22"/>
          <w:szCs w:val="22"/>
          <w:lang w:val="es-ES"/>
        </w:rPr>
        <w:t xml:space="preserve">Para asegurar que los datos personales en posesión del </w:t>
      </w:r>
      <w:r w:rsidR="00364727" w:rsidRPr="00304F79">
        <w:rPr>
          <w:rFonts w:ascii="Montserrat" w:hAnsi="Montserrat" w:cs="Arial"/>
          <w:sz w:val="22"/>
          <w:szCs w:val="22"/>
          <w:lang w:val="es-ES"/>
        </w:rPr>
        <w:t xml:space="preserve">Centro de Investigación en Matemáticas </w:t>
      </w:r>
      <w:r w:rsidR="00F73AFA" w:rsidRPr="00304F79">
        <w:rPr>
          <w:rFonts w:ascii="Montserrat" w:hAnsi="Montserrat" w:cs="Arial"/>
          <w:sz w:val="22"/>
          <w:szCs w:val="22"/>
          <w:lang w:val="es-ES"/>
        </w:rPr>
        <w:t>sean exactos, completos, correctos y actualizados</w:t>
      </w:r>
      <w:r w:rsidR="00364727" w:rsidRPr="00304F79">
        <w:rPr>
          <w:rFonts w:ascii="Montserrat" w:hAnsi="Montserrat" w:cs="Arial"/>
          <w:sz w:val="22"/>
          <w:szCs w:val="22"/>
          <w:lang w:val="es-ES"/>
        </w:rPr>
        <w:t xml:space="preserve">, las </w:t>
      </w:r>
      <w:r w:rsidR="005D6B3B" w:rsidRPr="00304F79">
        <w:rPr>
          <w:rFonts w:ascii="Montserrat" w:hAnsi="Montserrat" w:cs="Arial"/>
          <w:sz w:val="22"/>
          <w:szCs w:val="22"/>
          <w:lang w:val="es-ES"/>
        </w:rPr>
        <w:t>Áreas</w:t>
      </w:r>
      <w:r w:rsidR="00364727" w:rsidRPr="00304F79">
        <w:rPr>
          <w:rFonts w:ascii="Montserrat" w:hAnsi="Montserrat" w:cs="Arial"/>
          <w:sz w:val="22"/>
          <w:szCs w:val="22"/>
          <w:lang w:val="es-ES"/>
        </w:rPr>
        <w:t xml:space="preserve"> Competentes única y exclusivamente</w:t>
      </w:r>
      <w:r w:rsidR="00F73AFA" w:rsidRPr="00304F79">
        <w:rPr>
          <w:rFonts w:ascii="Montserrat" w:hAnsi="Montserrat" w:cs="Arial"/>
          <w:sz w:val="22"/>
          <w:szCs w:val="22"/>
          <w:lang w:val="es-ES"/>
        </w:rPr>
        <w:t xml:space="preserve"> </w:t>
      </w:r>
      <w:r w:rsidR="00364727" w:rsidRPr="00304F79">
        <w:rPr>
          <w:rFonts w:ascii="Montserrat" w:hAnsi="Montserrat" w:cs="Arial"/>
          <w:sz w:val="22"/>
          <w:szCs w:val="22"/>
          <w:lang w:val="es-ES"/>
        </w:rPr>
        <w:t xml:space="preserve">obtendrán </w:t>
      </w:r>
      <w:r w:rsidR="00F73AFA" w:rsidRPr="00304F79">
        <w:rPr>
          <w:rFonts w:ascii="Montserrat" w:hAnsi="Montserrat" w:cs="Arial"/>
          <w:sz w:val="22"/>
          <w:szCs w:val="22"/>
          <w:lang w:val="es-ES"/>
        </w:rPr>
        <w:t>información que provenga de fuentes confiables, tales como el propio titular, su representante o documentos oficiales que lo acrediten.</w:t>
      </w:r>
    </w:p>
    <w:p w14:paraId="7C6CABCE" w14:textId="77777777" w:rsidR="00364727" w:rsidRPr="00304F79" w:rsidRDefault="00364727" w:rsidP="00F73AFA">
      <w:pPr>
        <w:jc w:val="both"/>
        <w:rPr>
          <w:rFonts w:ascii="Montserrat" w:hAnsi="Montserrat" w:cs="Arial"/>
          <w:sz w:val="22"/>
          <w:szCs w:val="22"/>
          <w:lang w:val="es-ES"/>
        </w:rPr>
      </w:pPr>
    </w:p>
    <w:p w14:paraId="0F9917FE" w14:textId="238DD3DD" w:rsidR="005D6B3B" w:rsidRPr="00304F79" w:rsidRDefault="001645F2" w:rsidP="00F73AFA">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TERCERA.-</w:t>
      </w:r>
      <w:r w:rsidRPr="00304F79">
        <w:rPr>
          <w:rFonts w:ascii="Montserrat" w:hAnsi="Montserrat" w:cs="Arial"/>
          <w:color w:val="943634" w:themeColor="accent2" w:themeShade="BF"/>
          <w:sz w:val="22"/>
          <w:szCs w:val="22"/>
          <w:lang w:val="es-ES"/>
        </w:rPr>
        <w:t xml:space="preserve"> </w:t>
      </w:r>
      <w:r w:rsidR="00451260" w:rsidRPr="00304F79">
        <w:rPr>
          <w:rFonts w:ascii="Montserrat" w:hAnsi="Montserrat" w:cs="Arial"/>
          <w:sz w:val="22"/>
          <w:szCs w:val="22"/>
          <w:lang w:val="es-ES"/>
        </w:rPr>
        <w:t xml:space="preserve">En la integración y </w:t>
      </w:r>
      <w:r w:rsidR="00F73AFA" w:rsidRPr="00304F79">
        <w:rPr>
          <w:rFonts w:ascii="Montserrat" w:hAnsi="Montserrat" w:cs="Arial"/>
          <w:sz w:val="22"/>
          <w:szCs w:val="22"/>
          <w:lang w:val="es-ES"/>
        </w:rPr>
        <w:t xml:space="preserve">conservación de los expedientes que contengan datos personales </w:t>
      </w:r>
      <w:r w:rsidR="00451260" w:rsidRPr="00304F79">
        <w:rPr>
          <w:rFonts w:ascii="Montserrat" w:hAnsi="Montserrat" w:cs="Arial"/>
          <w:sz w:val="22"/>
          <w:szCs w:val="22"/>
          <w:lang w:val="es-ES"/>
        </w:rPr>
        <w:t xml:space="preserve">y que forman parte de los derechos y obligaciones del Centro de Investigación en Matemáticas, A.C. las Unidades Competentes se </w:t>
      </w:r>
      <w:r w:rsidR="00F73AFA" w:rsidRPr="00304F79">
        <w:rPr>
          <w:rFonts w:ascii="Montserrat" w:hAnsi="Montserrat" w:cs="Arial"/>
          <w:sz w:val="22"/>
          <w:szCs w:val="22"/>
          <w:lang w:val="es-ES"/>
        </w:rPr>
        <w:t>apegará</w:t>
      </w:r>
      <w:r w:rsidR="00451260" w:rsidRPr="00304F79">
        <w:rPr>
          <w:rFonts w:ascii="Montserrat" w:hAnsi="Montserrat" w:cs="Arial"/>
          <w:sz w:val="22"/>
          <w:szCs w:val="22"/>
          <w:lang w:val="es-ES"/>
        </w:rPr>
        <w:t>n</w:t>
      </w:r>
      <w:r w:rsidR="005D6B3B" w:rsidRPr="00304F79">
        <w:rPr>
          <w:rFonts w:ascii="Montserrat" w:hAnsi="Montserrat" w:cs="Arial"/>
          <w:sz w:val="22"/>
          <w:szCs w:val="22"/>
          <w:lang w:val="es-ES"/>
        </w:rPr>
        <w:t xml:space="preserve"> </w:t>
      </w:r>
      <w:r w:rsidR="00F73AFA" w:rsidRPr="00304F79">
        <w:rPr>
          <w:rFonts w:ascii="Montserrat" w:hAnsi="Montserrat" w:cs="Arial"/>
          <w:sz w:val="22"/>
          <w:szCs w:val="22"/>
          <w:lang w:val="es-ES"/>
        </w:rPr>
        <w:t>a los lineamientos, políticas y normas que</w:t>
      </w:r>
      <w:r w:rsidR="005D6B3B" w:rsidRPr="00304F79">
        <w:rPr>
          <w:rFonts w:ascii="Montserrat" w:hAnsi="Montserrat" w:cs="Arial"/>
          <w:sz w:val="22"/>
          <w:szCs w:val="22"/>
          <w:lang w:val="es-ES"/>
        </w:rPr>
        <w:t xml:space="preserve"> </w:t>
      </w:r>
      <w:r w:rsidR="00F73AFA" w:rsidRPr="00304F79">
        <w:rPr>
          <w:rFonts w:ascii="Montserrat" w:hAnsi="Montserrat" w:cs="Arial"/>
          <w:sz w:val="22"/>
          <w:szCs w:val="22"/>
          <w:lang w:val="es-ES"/>
        </w:rPr>
        <w:t>establezcan las Leyes Federales y Normas Oficiales Mexicanas vigentes en la materia.</w:t>
      </w:r>
    </w:p>
    <w:p w14:paraId="7774D27C" w14:textId="77777777" w:rsidR="005D6B3B" w:rsidRPr="00304F79" w:rsidRDefault="005D6B3B" w:rsidP="00F73AFA">
      <w:pPr>
        <w:jc w:val="both"/>
        <w:rPr>
          <w:rFonts w:ascii="Montserrat" w:hAnsi="Montserrat" w:cs="Arial"/>
          <w:sz w:val="22"/>
          <w:szCs w:val="22"/>
          <w:lang w:val="es-ES"/>
        </w:rPr>
      </w:pPr>
    </w:p>
    <w:p w14:paraId="5EE6E2E6" w14:textId="7662E0E8" w:rsidR="00A53D68" w:rsidRPr="00304F79" w:rsidRDefault="001645F2" w:rsidP="00F73AFA">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CUARTA.-</w:t>
      </w:r>
      <w:r w:rsidRPr="00304F79">
        <w:rPr>
          <w:rFonts w:ascii="Montserrat" w:hAnsi="Montserrat" w:cs="Arial"/>
          <w:color w:val="943634" w:themeColor="accent2" w:themeShade="BF"/>
          <w:sz w:val="22"/>
          <w:szCs w:val="22"/>
          <w:lang w:val="es-ES"/>
        </w:rPr>
        <w:t xml:space="preserve"> </w:t>
      </w:r>
      <w:r w:rsidR="00A53D68" w:rsidRPr="00304F79">
        <w:rPr>
          <w:rFonts w:ascii="Montserrat" w:hAnsi="Montserrat" w:cs="Arial"/>
          <w:sz w:val="22"/>
          <w:szCs w:val="22"/>
          <w:lang w:val="es-ES"/>
        </w:rPr>
        <w:t>Para el cumplimiento del</w:t>
      </w:r>
      <w:r w:rsidR="009D611D" w:rsidRPr="00304F79">
        <w:rPr>
          <w:rFonts w:ascii="Montserrat" w:hAnsi="Montserrat" w:cs="Arial"/>
          <w:sz w:val="22"/>
          <w:szCs w:val="22"/>
          <w:lang w:val="es-ES"/>
        </w:rPr>
        <w:t xml:space="preserve"> principio de l</w:t>
      </w:r>
      <w:r w:rsidR="004F52EA" w:rsidRPr="00304F79">
        <w:rPr>
          <w:rFonts w:ascii="Montserrat" w:hAnsi="Montserrat" w:cs="Arial"/>
          <w:sz w:val="22"/>
          <w:szCs w:val="22"/>
          <w:lang w:val="es-ES"/>
        </w:rPr>
        <w:t xml:space="preserve">egalidad, las Áreas Competentes deberán hacer </w:t>
      </w:r>
      <w:r w:rsidR="00A902AC" w:rsidRPr="00304F79">
        <w:rPr>
          <w:rFonts w:ascii="Montserrat" w:hAnsi="Montserrat" w:cs="Arial"/>
          <w:sz w:val="22"/>
          <w:szCs w:val="22"/>
          <w:lang w:val="es-ES"/>
        </w:rPr>
        <w:t>llegar al</w:t>
      </w:r>
      <w:r w:rsidR="004F52EA" w:rsidRPr="00304F79">
        <w:rPr>
          <w:rFonts w:ascii="Montserrat" w:hAnsi="Montserrat" w:cs="Arial"/>
          <w:sz w:val="22"/>
          <w:szCs w:val="22"/>
          <w:lang w:val="es-ES"/>
        </w:rPr>
        <w:t xml:space="preserve"> Comité de Transparencia la versión pública de los documentos </w:t>
      </w:r>
      <w:r w:rsidR="009D611D" w:rsidRPr="00304F79">
        <w:rPr>
          <w:rFonts w:ascii="Montserrat" w:hAnsi="Montserrat" w:cs="Arial"/>
          <w:sz w:val="22"/>
          <w:szCs w:val="22"/>
          <w:lang w:val="es-ES"/>
        </w:rPr>
        <w:t xml:space="preserve">utilizando los mecanismos que </w:t>
      </w:r>
      <w:r w:rsidR="007B6F08" w:rsidRPr="00304F79">
        <w:rPr>
          <w:rFonts w:ascii="Montserrat" w:hAnsi="Montserrat" w:cs="Arial"/>
          <w:sz w:val="22"/>
          <w:szCs w:val="22"/>
          <w:lang w:val="es-ES"/>
        </w:rPr>
        <w:t xml:space="preserve">se </w:t>
      </w:r>
      <w:r w:rsidR="009D611D" w:rsidRPr="00304F79">
        <w:rPr>
          <w:rFonts w:ascii="Montserrat" w:hAnsi="Montserrat" w:cs="Arial"/>
          <w:sz w:val="22"/>
          <w:szCs w:val="22"/>
          <w:lang w:val="es-ES"/>
        </w:rPr>
        <w:t xml:space="preserve">disponga para tal fin. </w:t>
      </w:r>
    </w:p>
    <w:p w14:paraId="5AC2F167" w14:textId="03B3DD87" w:rsidR="00A902AC" w:rsidRPr="00304F79" w:rsidRDefault="00A902AC" w:rsidP="00F73AFA">
      <w:pPr>
        <w:jc w:val="both"/>
        <w:rPr>
          <w:rFonts w:ascii="Montserrat" w:hAnsi="Montserrat" w:cs="Arial"/>
          <w:sz w:val="22"/>
          <w:szCs w:val="22"/>
          <w:lang w:val="es-ES"/>
        </w:rPr>
      </w:pPr>
    </w:p>
    <w:p w14:paraId="2646471B" w14:textId="5521F030" w:rsidR="00A902AC" w:rsidRPr="00304F79" w:rsidRDefault="001645F2" w:rsidP="00F73AFA">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QUINTA.-</w:t>
      </w:r>
      <w:r w:rsidRPr="00304F79">
        <w:rPr>
          <w:rFonts w:ascii="Montserrat" w:hAnsi="Montserrat" w:cs="Arial"/>
          <w:color w:val="943634" w:themeColor="accent2" w:themeShade="BF"/>
          <w:sz w:val="22"/>
          <w:szCs w:val="22"/>
          <w:lang w:val="es-ES"/>
        </w:rPr>
        <w:t xml:space="preserve"> </w:t>
      </w:r>
      <w:r w:rsidR="00A902AC" w:rsidRPr="00304F79">
        <w:rPr>
          <w:rFonts w:ascii="Montserrat" w:hAnsi="Montserrat" w:cs="Arial"/>
          <w:sz w:val="22"/>
          <w:szCs w:val="22"/>
          <w:lang w:val="es-ES"/>
        </w:rPr>
        <w:t xml:space="preserve">La creación de versiones públicas es responsabilidad del Área Competente, el Comité de Transparencia por su parte tiene la facultad de confirmar, modificar o revocar la versión.  </w:t>
      </w:r>
    </w:p>
    <w:p w14:paraId="0840303C" w14:textId="77777777" w:rsidR="009D611D" w:rsidRPr="00304F79" w:rsidRDefault="009D611D" w:rsidP="00F73AFA">
      <w:pPr>
        <w:jc w:val="both"/>
        <w:rPr>
          <w:rFonts w:ascii="Montserrat" w:hAnsi="Montserrat" w:cs="Arial"/>
          <w:sz w:val="22"/>
          <w:szCs w:val="22"/>
          <w:lang w:val="es-ES"/>
        </w:rPr>
      </w:pPr>
    </w:p>
    <w:p w14:paraId="7D470C74" w14:textId="320EE489" w:rsidR="00104638" w:rsidRPr="00304F79" w:rsidRDefault="001645F2" w:rsidP="00F73AFA">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SEXTA.-</w:t>
      </w:r>
      <w:r w:rsidRPr="00304F79">
        <w:rPr>
          <w:rFonts w:ascii="Montserrat" w:hAnsi="Montserrat" w:cs="Arial"/>
          <w:color w:val="943634" w:themeColor="accent2" w:themeShade="BF"/>
          <w:sz w:val="22"/>
          <w:szCs w:val="22"/>
          <w:lang w:val="es-ES"/>
        </w:rPr>
        <w:t xml:space="preserve"> </w:t>
      </w:r>
      <w:r w:rsidR="00F73AFA" w:rsidRPr="00304F79">
        <w:rPr>
          <w:rFonts w:ascii="Montserrat" w:hAnsi="Montserrat" w:cs="Arial"/>
          <w:sz w:val="22"/>
          <w:szCs w:val="22"/>
          <w:lang w:val="es-ES"/>
        </w:rPr>
        <w:t>L</w:t>
      </w:r>
      <w:r w:rsidRPr="00304F79">
        <w:rPr>
          <w:rFonts w:ascii="Montserrat" w:hAnsi="Montserrat" w:cs="Arial"/>
          <w:sz w:val="22"/>
          <w:szCs w:val="22"/>
          <w:lang w:val="es-ES"/>
        </w:rPr>
        <w:t>a</w:t>
      </w:r>
      <w:r w:rsidR="00F73AFA" w:rsidRPr="00304F79">
        <w:rPr>
          <w:rFonts w:ascii="Montserrat" w:hAnsi="Montserrat" w:cs="Arial"/>
          <w:sz w:val="22"/>
          <w:szCs w:val="22"/>
          <w:lang w:val="es-ES"/>
        </w:rPr>
        <w:t xml:space="preserve">s </w:t>
      </w:r>
      <w:r w:rsidRPr="00304F79">
        <w:rPr>
          <w:rFonts w:ascii="Montserrat" w:hAnsi="Montserrat" w:cs="Arial"/>
          <w:sz w:val="22"/>
          <w:szCs w:val="22"/>
          <w:lang w:val="es-ES"/>
        </w:rPr>
        <w:t xml:space="preserve">Áreas Competentes del </w:t>
      </w:r>
      <w:r w:rsidR="0067581F" w:rsidRPr="00304F79">
        <w:rPr>
          <w:rFonts w:ascii="Montserrat" w:hAnsi="Montserrat" w:cs="Arial"/>
          <w:sz w:val="22"/>
          <w:szCs w:val="22"/>
          <w:lang w:val="es-ES"/>
        </w:rPr>
        <w:t>CIMAT</w:t>
      </w:r>
      <w:r w:rsidR="00F73AFA" w:rsidRPr="00304F79">
        <w:rPr>
          <w:rFonts w:ascii="Montserrat" w:hAnsi="Montserrat" w:cs="Arial"/>
          <w:sz w:val="22"/>
          <w:szCs w:val="22"/>
          <w:lang w:val="es-ES"/>
        </w:rPr>
        <w:t xml:space="preserve">, tienen estrictamente prohibido solicitar o tratar los datos personales que no resulten adecuados, relevantes y exclusivamente necesarios para la finalidad que justifica su tratamiento. </w:t>
      </w:r>
    </w:p>
    <w:p w14:paraId="29B5C35D" w14:textId="77777777" w:rsidR="00104638" w:rsidRPr="00304F79" w:rsidRDefault="00104638" w:rsidP="00104638">
      <w:pPr>
        <w:jc w:val="both"/>
        <w:rPr>
          <w:rFonts w:ascii="Montserrat" w:hAnsi="Montserrat" w:cs="Arial"/>
          <w:sz w:val="22"/>
          <w:szCs w:val="22"/>
          <w:lang w:val="es-ES"/>
        </w:rPr>
      </w:pPr>
    </w:p>
    <w:p w14:paraId="445E28D1" w14:textId="55E21906" w:rsidR="002253DB" w:rsidRPr="00304F79" w:rsidRDefault="001645F2" w:rsidP="00E52547">
      <w:pPr>
        <w:jc w:val="both"/>
        <w:rPr>
          <w:rFonts w:ascii="Montserrat" w:hAnsi="Montserrat" w:cs="Arial"/>
          <w:sz w:val="22"/>
          <w:szCs w:val="22"/>
          <w:lang w:val="es-ES"/>
        </w:rPr>
      </w:pPr>
      <w:r w:rsidRPr="00304F79">
        <w:rPr>
          <w:rFonts w:ascii="Montserrat" w:hAnsi="Montserrat" w:cs="Arial"/>
          <w:b/>
          <w:bCs/>
          <w:color w:val="943634" w:themeColor="accent2" w:themeShade="BF"/>
          <w:sz w:val="22"/>
          <w:szCs w:val="22"/>
          <w:lang w:val="es-ES"/>
        </w:rPr>
        <w:t>SÉPTIMA.-</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E</w:t>
      </w:r>
      <w:r w:rsidR="00104638" w:rsidRPr="00304F79">
        <w:rPr>
          <w:rFonts w:ascii="Montserrat" w:hAnsi="Montserrat" w:cs="Arial"/>
          <w:sz w:val="22"/>
          <w:szCs w:val="22"/>
          <w:lang w:val="es-ES"/>
        </w:rPr>
        <w:t>l CIMAT procurará la adopción de mejores prácticas para la protección de datos personales, en aquellos tratamientos que así lo permitan.</w:t>
      </w:r>
    </w:p>
    <w:p w14:paraId="35595972" w14:textId="77777777" w:rsidR="00ED1FDA" w:rsidRPr="00304F79" w:rsidRDefault="00ED1FDA" w:rsidP="00E52547">
      <w:pPr>
        <w:jc w:val="both"/>
        <w:rPr>
          <w:rFonts w:ascii="Montserrat" w:hAnsi="Montserrat" w:cs="Arial"/>
          <w:sz w:val="22"/>
          <w:szCs w:val="22"/>
          <w:lang w:val="es-ES"/>
        </w:rPr>
      </w:pPr>
    </w:p>
    <w:p w14:paraId="46B74D7D"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74EA6278"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7F5AFB12" w14:textId="77777777" w:rsidR="001F3BBA" w:rsidRPr="00304F79" w:rsidRDefault="001F3BBA" w:rsidP="00E52547">
      <w:pPr>
        <w:jc w:val="both"/>
        <w:rPr>
          <w:rFonts w:ascii="Montserrat" w:hAnsi="Montserrat" w:cs="Arial"/>
          <w:b/>
          <w:color w:val="943634" w:themeColor="accent2" w:themeShade="BF"/>
          <w:sz w:val="22"/>
          <w:szCs w:val="22"/>
          <w:lang w:val="es-ES"/>
        </w:rPr>
      </w:pPr>
    </w:p>
    <w:p w14:paraId="30AE42E0" w14:textId="41B47AF6" w:rsidR="001F3BBA" w:rsidRDefault="001F3BBA" w:rsidP="00E52547">
      <w:pPr>
        <w:jc w:val="both"/>
        <w:rPr>
          <w:rFonts w:ascii="Montserrat" w:hAnsi="Montserrat" w:cs="Arial"/>
          <w:b/>
          <w:color w:val="943634" w:themeColor="accent2" w:themeShade="BF"/>
          <w:sz w:val="22"/>
          <w:szCs w:val="22"/>
          <w:lang w:val="es-ES"/>
        </w:rPr>
      </w:pPr>
    </w:p>
    <w:p w14:paraId="43DE0024" w14:textId="77777777" w:rsidR="00304F79" w:rsidRPr="00304F79" w:rsidRDefault="00304F79" w:rsidP="00E52547">
      <w:pPr>
        <w:jc w:val="both"/>
        <w:rPr>
          <w:rFonts w:ascii="Montserrat" w:hAnsi="Montserrat" w:cs="Arial"/>
          <w:b/>
          <w:color w:val="943634" w:themeColor="accent2" w:themeShade="BF"/>
          <w:sz w:val="22"/>
          <w:szCs w:val="22"/>
          <w:lang w:val="es-ES"/>
        </w:rPr>
      </w:pPr>
    </w:p>
    <w:p w14:paraId="63ED1861" w14:textId="605ED214" w:rsidR="002253DB" w:rsidRPr="00304F79" w:rsidRDefault="00F23BEF" w:rsidP="001F3BBA">
      <w:pPr>
        <w:pStyle w:val="Ttulo1"/>
        <w:rPr>
          <w:rFonts w:ascii="Montserrat" w:hAnsi="Montserrat"/>
          <w:b/>
          <w:color w:val="943634" w:themeColor="accent2" w:themeShade="BF"/>
          <w:sz w:val="22"/>
          <w:szCs w:val="22"/>
          <w:lang w:val="es-ES"/>
        </w:rPr>
      </w:pPr>
      <w:bookmarkStart w:id="10" w:name="_Toc107304801"/>
      <w:r w:rsidRPr="00304F79">
        <w:rPr>
          <w:rFonts w:ascii="Montserrat" w:hAnsi="Montserrat"/>
          <w:b/>
          <w:color w:val="943634" w:themeColor="accent2" w:themeShade="BF"/>
          <w:sz w:val="22"/>
          <w:szCs w:val="22"/>
          <w:lang w:val="es-ES"/>
        </w:rPr>
        <w:t>4.</w:t>
      </w:r>
      <w:r w:rsidR="001F3BBA" w:rsidRPr="00304F79">
        <w:rPr>
          <w:rFonts w:ascii="Montserrat" w:hAnsi="Montserrat"/>
          <w:b/>
          <w:color w:val="943634" w:themeColor="accent2" w:themeShade="BF"/>
          <w:sz w:val="22"/>
          <w:szCs w:val="22"/>
          <w:lang w:val="es-ES"/>
        </w:rPr>
        <w:t>1.</w:t>
      </w:r>
      <w:r w:rsidRPr="00304F79">
        <w:rPr>
          <w:rFonts w:ascii="Montserrat" w:hAnsi="Montserrat"/>
          <w:b/>
          <w:color w:val="943634" w:themeColor="accent2" w:themeShade="BF"/>
          <w:sz w:val="22"/>
          <w:szCs w:val="22"/>
          <w:lang w:val="es-ES"/>
        </w:rPr>
        <w:t xml:space="preserve"> </w:t>
      </w:r>
      <w:r w:rsidR="00D84EE8" w:rsidRPr="00304F79">
        <w:rPr>
          <w:rFonts w:ascii="Montserrat" w:hAnsi="Montserrat"/>
          <w:b/>
          <w:color w:val="943634" w:themeColor="accent2" w:themeShade="BF"/>
          <w:sz w:val="22"/>
          <w:szCs w:val="22"/>
          <w:lang w:val="es-ES"/>
        </w:rPr>
        <w:t>Inventario de Datos Personales</w:t>
      </w:r>
      <w:bookmarkEnd w:id="10"/>
    </w:p>
    <w:p w14:paraId="70717372" w14:textId="2CF66494" w:rsidR="002253DB" w:rsidRPr="00304F79" w:rsidRDefault="00D84EE8" w:rsidP="00E52547">
      <w:pPr>
        <w:jc w:val="both"/>
        <w:rPr>
          <w:rFonts w:ascii="Montserrat" w:hAnsi="Montserrat" w:cs="Arial"/>
          <w:sz w:val="22"/>
          <w:szCs w:val="22"/>
          <w:lang w:val="es-ES"/>
        </w:rPr>
      </w:pPr>
      <w:r w:rsidRPr="00304F79">
        <w:rPr>
          <w:rFonts w:ascii="Montserrat" w:hAnsi="Montserrat" w:cs="Arial"/>
          <w:sz w:val="22"/>
          <w:szCs w:val="22"/>
          <w:lang w:val="es-ES"/>
        </w:rPr>
        <w:t xml:space="preserve">Para el debido cumplimiento de las obligaciones que se establecen en este Programa, las </w:t>
      </w:r>
      <w:r w:rsidR="002B0AB8" w:rsidRPr="00304F79">
        <w:rPr>
          <w:rFonts w:ascii="Montserrat" w:hAnsi="Montserrat" w:cs="Arial"/>
          <w:sz w:val="22"/>
          <w:szCs w:val="22"/>
          <w:lang w:val="es-ES"/>
        </w:rPr>
        <w:t xml:space="preserve">Áreas Competentes </w:t>
      </w:r>
      <w:r w:rsidRPr="00304F79">
        <w:rPr>
          <w:rFonts w:ascii="Montserrat" w:hAnsi="Montserrat" w:cs="Arial"/>
          <w:sz w:val="22"/>
          <w:szCs w:val="22"/>
          <w:lang w:val="es-ES"/>
        </w:rPr>
        <w:t>reali</w:t>
      </w:r>
      <w:r w:rsidR="002B0AB8" w:rsidRPr="00304F79">
        <w:rPr>
          <w:rFonts w:ascii="Montserrat" w:hAnsi="Montserrat" w:cs="Arial"/>
          <w:sz w:val="22"/>
          <w:szCs w:val="22"/>
          <w:lang w:val="es-ES"/>
        </w:rPr>
        <w:t xml:space="preserve">zaron </w:t>
      </w:r>
      <w:r w:rsidRPr="00304F79">
        <w:rPr>
          <w:rFonts w:ascii="Montserrat" w:hAnsi="Montserrat" w:cs="Arial"/>
          <w:sz w:val="22"/>
          <w:szCs w:val="22"/>
          <w:lang w:val="es-ES"/>
        </w:rPr>
        <w:t xml:space="preserve">un </w:t>
      </w:r>
      <w:r w:rsidR="002B0AB8" w:rsidRPr="00304F79">
        <w:rPr>
          <w:rFonts w:ascii="Montserrat" w:hAnsi="Montserrat" w:cs="Arial"/>
          <w:sz w:val="22"/>
          <w:szCs w:val="22"/>
          <w:lang w:val="es-ES"/>
        </w:rPr>
        <w:t>auto</w:t>
      </w:r>
      <w:r w:rsidRPr="00304F79">
        <w:rPr>
          <w:rFonts w:ascii="Montserrat" w:hAnsi="Montserrat" w:cs="Arial"/>
          <w:sz w:val="22"/>
          <w:szCs w:val="22"/>
          <w:lang w:val="es-ES"/>
        </w:rPr>
        <w:t>diagnóstico de los tratamientos de dato</w:t>
      </w:r>
      <w:r w:rsidR="002B0AB8" w:rsidRPr="00304F79">
        <w:rPr>
          <w:rFonts w:ascii="Montserrat" w:hAnsi="Montserrat" w:cs="Arial"/>
          <w:sz w:val="22"/>
          <w:szCs w:val="22"/>
          <w:lang w:val="es-ES"/>
        </w:rPr>
        <w:t xml:space="preserve">s personales que llevan a cabo en el cual, se compiló </w:t>
      </w:r>
      <w:r w:rsidRPr="00304F79">
        <w:rPr>
          <w:rFonts w:ascii="Montserrat" w:hAnsi="Montserrat" w:cs="Arial"/>
          <w:sz w:val="22"/>
          <w:szCs w:val="22"/>
          <w:lang w:val="es-ES"/>
        </w:rPr>
        <w:t>la información básica de cada tratamiento de datos personales que se realiz</w:t>
      </w:r>
      <w:r w:rsidR="002B0AB8" w:rsidRPr="00304F79">
        <w:rPr>
          <w:rFonts w:ascii="Montserrat" w:hAnsi="Montserrat" w:cs="Arial"/>
          <w:sz w:val="22"/>
          <w:szCs w:val="22"/>
          <w:lang w:val="es-ES"/>
        </w:rPr>
        <w:t>an en el CIMAT</w:t>
      </w:r>
      <w:r w:rsidR="002D2B6E" w:rsidRPr="00304F79">
        <w:rPr>
          <w:rFonts w:ascii="Montserrat" w:hAnsi="Montserrat" w:cs="Arial"/>
          <w:sz w:val="22"/>
          <w:szCs w:val="22"/>
          <w:lang w:val="es-ES"/>
        </w:rPr>
        <w:t xml:space="preserve">.  </w:t>
      </w:r>
      <w:r w:rsidRPr="00304F79">
        <w:rPr>
          <w:rFonts w:ascii="Montserrat" w:hAnsi="Montserrat" w:cs="Arial"/>
          <w:sz w:val="22"/>
          <w:szCs w:val="22"/>
          <w:lang w:val="es-ES"/>
        </w:rPr>
        <w:t>Por “inventario de tratamientos de datos personales” se entenderá el control documentado</w:t>
      </w:r>
      <w:r w:rsidR="002D2B6E" w:rsidRPr="00304F79">
        <w:rPr>
          <w:rFonts w:ascii="Montserrat" w:hAnsi="Montserrat" w:cs="Arial"/>
          <w:sz w:val="22"/>
          <w:szCs w:val="22"/>
          <w:lang w:val="es-ES"/>
        </w:rPr>
        <w:t xml:space="preserve"> ordenado y preciso</w:t>
      </w:r>
      <w:r w:rsidRPr="00304F79">
        <w:rPr>
          <w:rFonts w:ascii="Montserrat" w:hAnsi="Montserrat" w:cs="Arial"/>
          <w:sz w:val="22"/>
          <w:szCs w:val="22"/>
          <w:lang w:val="es-ES"/>
        </w:rPr>
        <w:t xml:space="preserve"> que se llevará de los tratamientos que realizan las </w:t>
      </w:r>
      <w:r w:rsidR="002D2B6E" w:rsidRPr="00304F79">
        <w:rPr>
          <w:rFonts w:ascii="Montserrat" w:hAnsi="Montserrat" w:cs="Arial"/>
          <w:sz w:val="22"/>
          <w:szCs w:val="22"/>
          <w:lang w:val="es-ES"/>
        </w:rPr>
        <w:t xml:space="preserve">Áreas Competentes del CIMAT y qué se integra por </w:t>
      </w:r>
      <w:r w:rsidRPr="00304F79">
        <w:rPr>
          <w:rFonts w:ascii="Montserrat" w:hAnsi="Montserrat" w:cs="Arial"/>
          <w:sz w:val="22"/>
          <w:szCs w:val="22"/>
          <w:lang w:val="es-ES"/>
        </w:rPr>
        <w:t>los siguientes elementos relevantes:</w:t>
      </w:r>
    </w:p>
    <w:p w14:paraId="037D3C24" w14:textId="7678D14B" w:rsidR="00684C27" w:rsidRDefault="00684C27" w:rsidP="00E52547">
      <w:pPr>
        <w:jc w:val="both"/>
        <w:rPr>
          <w:rFonts w:ascii="Montserrat" w:hAnsi="Montserrat" w:cs="Arial"/>
          <w:sz w:val="22"/>
          <w:szCs w:val="22"/>
          <w:lang w:val="es-ES"/>
        </w:rPr>
      </w:pPr>
    </w:p>
    <w:p w14:paraId="14022E7F" w14:textId="77777777" w:rsidR="00684C27" w:rsidRDefault="00684C27" w:rsidP="00E52547">
      <w:pPr>
        <w:jc w:val="both"/>
        <w:rPr>
          <w:rFonts w:ascii="Montserrat" w:hAnsi="Montserrat" w:cs="Arial"/>
          <w:sz w:val="22"/>
          <w:szCs w:val="22"/>
          <w:lang w:val="es-ES"/>
        </w:rPr>
      </w:pPr>
    </w:p>
    <w:p w14:paraId="571E49EB" w14:textId="40068EF1" w:rsidR="002D2B6E" w:rsidRDefault="002D2B6E"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7"/>
        <w:gridCol w:w="1132"/>
        <w:gridCol w:w="566"/>
        <w:gridCol w:w="1697"/>
        <w:gridCol w:w="2870"/>
      </w:tblGrid>
      <w:tr w:rsidR="002D2B6E" w:rsidRPr="00DE29DD" w14:paraId="4EA4A6FA" w14:textId="77777777" w:rsidTr="000E017E">
        <w:tc>
          <w:tcPr>
            <w:tcW w:w="9942" w:type="dxa"/>
            <w:gridSpan w:val="5"/>
            <w:shd w:val="clear" w:color="auto" w:fill="D9D9D9" w:themeFill="background1" w:themeFillShade="D9"/>
          </w:tcPr>
          <w:p w14:paraId="78FE4B88" w14:textId="7E166E63" w:rsidR="002D2B6E" w:rsidRPr="005C1A2F" w:rsidRDefault="002D2B6E" w:rsidP="00684C27">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F23BEF">
              <w:rPr>
                <w:rFonts w:ascii="Montserrat" w:hAnsi="Montserrat" w:cs="Arial"/>
                <w:b/>
                <w:color w:val="943634" w:themeColor="accent2" w:themeShade="BF"/>
                <w:sz w:val="20"/>
                <w:szCs w:val="20"/>
                <w:lang w:val="es-ES"/>
              </w:rPr>
              <w:t xml:space="preserve"> </w:t>
            </w:r>
            <w:r w:rsidR="00F23BEF">
              <w:rPr>
                <w:rFonts w:ascii="Montserrat" w:hAnsi="Montserrat" w:cs="Arial"/>
                <w:b/>
                <w:sz w:val="20"/>
                <w:szCs w:val="20"/>
                <w:lang w:val="es-ES"/>
              </w:rPr>
              <w:t>4.1.  E</w:t>
            </w:r>
            <w:r w:rsidR="00684C27" w:rsidRPr="005C1A2F">
              <w:rPr>
                <w:rFonts w:ascii="Montserrat" w:hAnsi="Montserrat" w:cs="Arial"/>
                <w:b/>
                <w:sz w:val="20"/>
                <w:szCs w:val="20"/>
                <w:lang w:val="es-ES"/>
              </w:rPr>
              <w:t>jercicio de derechos ARCO</w:t>
            </w:r>
          </w:p>
        </w:tc>
      </w:tr>
      <w:tr w:rsidR="002D2B6E" w:rsidRPr="00DE29DD" w14:paraId="1D6EFC11" w14:textId="77777777" w:rsidTr="000E017E">
        <w:tc>
          <w:tcPr>
            <w:tcW w:w="9942" w:type="dxa"/>
            <w:gridSpan w:val="5"/>
          </w:tcPr>
          <w:p w14:paraId="1DA6A75A" w14:textId="26E346B1" w:rsidR="002D2B6E" w:rsidRPr="005C1A2F" w:rsidRDefault="002D2B6E" w:rsidP="006F5D36">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Unidad de Transparencia</w:t>
            </w:r>
          </w:p>
        </w:tc>
      </w:tr>
      <w:tr w:rsidR="006F5D36" w:rsidRPr="00DE29DD" w14:paraId="4641B46C" w14:textId="77777777" w:rsidTr="000E017E">
        <w:tc>
          <w:tcPr>
            <w:tcW w:w="4809" w:type="dxa"/>
            <w:gridSpan w:val="2"/>
          </w:tcPr>
          <w:p w14:paraId="6911AE9C" w14:textId="00F608BB" w:rsidR="006F5D36" w:rsidRPr="00DE29DD" w:rsidRDefault="006F5D36" w:rsidP="00497884">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Manual de Organ</w:t>
            </w:r>
            <w:r w:rsidR="00684C27" w:rsidRPr="00DE29DD">
              <w:rPr>
                <w:rFonts w:ascii="Montserrat" w:hAnsi="Montserrat" w:cs="Arial"/>
                <w:sz w:val="18"/>
                <w:szCs w:val="18"/>
                <w:lang w:val="es-ES"/>
              </w:rPr>
              <w:t>ización del CIMAT, apartado B.1; Ley Federal de Transparencia y Acceso a la Información Pública Art. 121</w:t>
            </w:r>
          </w:p>
        </w:tc>
        <w:tc>
          <w:tcPr>
            <w:tcW w:w="5133" w:type="dxa"/>
            <w:gridSpan w:val="3"/>
          </w:tcPr>
          <w:p w14:paraId="0B5FD240" w14:textId="25E47E12" w:rsidR="006F5D36" w:rsidRPr="00DE29DD" w:rsidRDefault="006F5D36" w:rsidP="00497884">
            <w:pPr>
              <w:jc w:val="both"/>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Unidad de Transparencia; </w:t>
            </w: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sidRPr="00DE29DD">
              <w:rPr>
                <w:rFonts w:ascii="Montserrat" w:hAnsi="Montserrat" w:cs="Arial"/>
                <w:sz w:val="18"/>
                <w:szCs w:val="18"/>
              </w:rPr>
              <w:t>12C.6</w:t>
            </w:r>
          </w:p>
          <w:p w14:paraId="45C8DFE2" w14:textId="1845F32F" w:rsidR="006F5D36" w:rsidRPr="00DE29DD" w:rsidRDefault="006F5D36" w:rsidP="00497884">
            <w:pPr>
              <w:jc w:val="both"/>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B1; </w:t>
            </w: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2D2B6E" w:rsidRPr="00DE29DD" w14:paraId="3B55449C" w14:textId="77777777" w:rsidTr="000E017E">
        <w:tc>
          <w:tcPr>
            <w:tcW w:w="9942" w:type="dxa"/>
            <w:gridSpan w:val="5"/>
          </w:tcPr>
          <w:p w14:paraId="61B36C79" w14:textId="3FEB91CD" w:rsidR="002D2B6E" w:rsidRPr="00DE29DD" w:rsidRDefault="00497884" w:rsidP="00497884">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Datos Personales</w:t>
            </w:r>
            <w:r w:rsidR="00A4280E" w:rsidRPr="00DE29DD">
              <w:rPr>
                <w:rFonts w:ascii="Montserrat" w:hAnsi="Montserrat" w:cs="Arial"/>
                <w:b/>
                <w:color w:val="943634" w:themeColor="accent2" w:themeShade="BF"/>
                <w:sz w:val="18"/>
                <w:szCs w:val="18"/>
                <w:lang w:val="es-ES"/>
              </w:rPr>
              <w:t xml:space="preserve"> a los que da tratamiento </w:t>
            </w:r>
          </w:p>
        </w:tc>
      </w:tr>
      <w:tr w:rsidR="002D2B6E" w:rsidRPr="00DE29DD" w14:paraId="1C2BB35A" w14:textId="77777777" w:rsidTr="000E017E">
        <w:tc>
          <w:tcPr>
            <w:tcW w:w="9942" w:type="dxa"/>
            <w:gridSpan w:val="5"/>
          </w:tcPr>
          <w:p w14:paraId="5135E8AA" w14:textId="7D12F283" w:rsidR="002D2B6E" w:rsidRPr="00DE29DD" w:rsidRDefault="00497884" w:rsidP="00E52547">
            <w:pPr>
              <w:jc w:val="both"/>
              <w:rPr>
                <w:rFonts w:ascii="Montserrat" w:hAnsi="Montserrat" w:cs="Arial"/>
                <w:sz w:val="18"/>
                <w:szCs w:val="18"/>
                <w:lang w:val="es-ES"/>
              </w:rPr>
            </w:pPr>
            <w:r w:rsidRPr="00DE29DD">
              <w:rPr>
                <w:rFonts w:ascii="Montserrat" w:hAnsi="Montserrat" w:cs="Arial"/>
                <w:sz w:val="18"/>
                <w:szCs w:val="18"/>
                <w:lang w:val="es-ES"/>
              </w:rPr>
              <w:t>Nombre, domicilio, teléfono, correo electrónico, sexo, fecha de nacimiento, ocupación, nivel educativo, lengua indígena y nacionalidad.</w:t>
            </w:r>
          </w:p>
        </w:tc>
      </w:tr>
      <w:tr w:rsidR="00975363" w:rsidRPr="00DE29DD" w14:paraId="570830C6" w14:textId="77777777" w:rsidTr="000E017E">
        <w:tc>
          <w:tcPr>
            <w:tcW w:w="3677" w:type="dxa"/>
          </w:tcPr>
          <w:p w14:paraId="47F68EC6" w14:textId="3A7728BF" w:rsidR="00773F36" w:rsidRPr="00DE29DD" w:rsidRDefault="000E017E" w:rsidP="00773F36">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 xml:space="preserve">Trata </w:t>
            </w:r>
            <w:r w:rsidR="00975363" w:rsidRPr="00DE29DD">
              <w:rPr>
                <w:rFonts w:ascii="Montserrat" w:hAnsi="Montserrat" w:cs="Arial"/>
                <w:b/>
                <w:color w:val="943634" w:themeColor="accent2" w:themeShade="BF"/>
                <w:sz w:val="18"/>
                <w:szCs w:val="18"/>
                <w:lang w:val="es-ES"/>
              </w:rPr>
              <w:t>Datos Sensibles</w:t>
            </w:r>
            <w:r w:rsidR="00975363" w:rsidRPr="00DE29DD">
              <w:rPr>
                <w:rFonts w:ascii="Montserrat" w:hAnsi="Montserrat" w:cs="Arial"/>
                <w:sz w:val="18"/>
                <w:szCs w:val="18"/>
                <w:lang w:val="es-ES"/>
              </w:rPr>
              <w:t xml:space="preserve">: </w:t>
            </w:r>
          </w:p>
          <w:p w14:paraId="379CA604" w14:textId="1289B522" w:rsidR="00975363" w:rsidRPr="00DE29DD" w:rsidRDefault="00975363" w:rsidP="00773F36">
            <w:pPr>
              <w:rPr>
                <w:rFonts w:ascii="Montserrat" w:hAnsi="Montserrat" w:cs="Arial"/>
                <w:sz w:val="18"/>
                <w:szCs w:val="18"/>
                <w:lang w:val="es-ES"/>
              </w:rPr>
            </w:pPr>
            <w:r w:rsidRPr="00DE29DD">
              <w:rPr>
                <w:rFonts w:ascii="Montserrat" w:hAnsi="Montserrat" w:cs="Arial"/>
                <w:sz w:val="18"/>
                <w:szCs w:val="18"/>
                <w:lang w:val="es-ES"/>
              </w:rPr>
              <w:t>No trata datos sensibles</w:t>
            </w:r>
          </w:p>
        </w:tc>
        <w:tc>
          <w:tcPr>
            <w:tcW w:w="3395" w:type="dxa"/>
            <w:gridSpan w:val="3"/>
          </w:tcPr>
          <w:p w14:paraId="0F99B8E7" w14:textId="13A87A20" w:rsidR="00975363" w:rsidRPr="00DE29DD" w:rsidRDefault="00975363" w:rsidP="00773F36">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w:t>
            </w:r>
          </w:p>
        </w:tc>
        <w:tc>
          <w:tcPr>
            <w:tcW w:w="2870" w:type="dxa"/>
          </w:tcPr>
          <w:p w14:paraId="45B4647C" w14:textId="693F8C22" w:rsidR="00773F36" w:rsidRPr="00DE29DD" w:rsidRDefault="00975363" w:rsidP="00773F36">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Formato</w:t>
            </w:r>
            <w:r w:rsidR="000E017E" w:rsidRPr="00DE29DD">
              <w:rPr>
                <w:rFonts w:ascii="Montserrat" w:hAnsi="Montserrat" w:cs="Arial"/>
                <w:b/>
                <w:color w:val="943634" w:themeColor="accent2" w:themeShade="BF"/>
                <w:sz w:val="18"/>
                <w:szCs w:val="18"/>
              </w:rPr>
              <w:t xml:space="preserve"> almacenamiento</w:t>
            </w:r>
            <w:r w:rsidRPr="00DE29DD">
              <w:rPr>
                <w:rFonts w:ascii="Montserrat" w:hAnsi="Montserrat" w:cs="Arial"/>
                <w:b/>
                <w:color w:val="943634" w:themeColor="accent2" w:themeShade="BF"/>
                <w:sz w:val="18"/>
                <w:szCs w:val="18"/>
              </w:rPr>
              <w:t xml:space="preserve">: </w:t>
            </w:r>
          </w:p>
          <w:p w14:paraId="2EB0FDDF" w14:textId="58D02F53" w:rsidR="00975363" w:rsidRPr="00DE29DD" w:rsidRDefault="00975363" w:rsidP="00773F36">
            <w:pPr>
              <w:rPr>
                <w:rFonts w:ascii="Montserrat" w:hAnsi="Montserrat" w:cs="Arial"/>
                <w:sz w:val="18"/>
                <w:szCs w:val="18"/>
                <w:lang w:val="es-ES"/>
              </w:rPr>
            </w:pPr>
            <w:r w:rsidRPr="00DE29DD">
              <w:rPr>
                <w:rFonts w:ascii="Montserrat" w:hAnsi="Montserrat" w:cs="Arial"/>
                <w:sz w:val="18"/>
                <w:szCs w:val="18"/>
              </w:rPr>
              <w:t>Físico y electrónico</w:t>
            </w:r>
          </w:p>
        </w:tc>
      </w:tr>
      <w:tr w:rsidR="0053640B" w:rsidRPr="00DE29DD" w14:paraId="4F0CB7F0" w14:textId="77777777" w:rsidTr="000E017E">
        <w:tc>
          <w:tcPr>
            <w:tcW w:w="5375" w:type="dxa"/>
            <w:gridSpan w:val="3"/>
          </w:tcPr>
          <w:p w14:paraId="470EFCF6" w14:textId="4B45368B" w:rsidR="0053640B" w:rsidRPr="00DE29DD" w:rsidRDefault="00773F36" w:rsidP="00E5254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w:t>
            </w:r>
            <w:r w:rsidR="00A4280E" w:rsidRPr="00DE29DD">
              <w:rPr>
                <w:rFonts w:ascii="Montserrat" w:hAnsi="Montserrat" w:cs="Arial"/>
                <w:sz w:val="18"/>
                <w:szCs w:val="18"/>
                <w:lang w:val="es-ES"/>
              </w:rPr>
              <w:t>,</w:t>
            </w:r>
            <w:r w:rsidRPr="00DE29DD">
              <w:rPr>
                <w:rFonts w:ascii="Montserrat" w:hAnsi="Montserrat" w:cs="Arial"/>
                <w:sz w:val="18"/>
                <w:szCs w:val="18"/>
                <w:lang w:val="es-ES"/>
              </w:rPr>
              <w:t xml:space="preserve"> a través de internet.</w:t>
            </w:r>
          </w:p>
        </w:tc>
        <w:tc>
          <w:tcPr>
            <w:tcW w:w="4567" w:type="dxa"/>
            <w:gridSpan w:val="2"/>
          </w:tcPr>
          <w:p w14:paraId="5C2D4068" w14:textId="1813174C" w:rsidR="0053640B" w:rsidRPr="00DE29DD" w:rsidRDefault="00773F36" w:rsidP="00975363">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0E017E" w:rsidRPr="00DE29DD" w14:paraId="66AE4A28" w14:textId="77777777" w:rsidTr="004A1638">
        <w:tc>
          <w:tcPr>
            <w:tcW w:w="7072" w:type="dxa"/>
            <w:gridSpan w:val="4"/>
            <w:shd w:val="clear" w:color="auto" w:fill="D9D9D9" w:themeFill="background1" w:themeFillShade="D9"/>
          </w:tcPr>
          <w:p w14:paraId="78E34E32" w14:textId="21FFB81C" w:rsidR="000E017E" w:rsidRPr="00DE29DD" w:rsidRDefault="000E017E" w:rsidP="000E017E">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70" w:type="dxa"/>
            <w:vMerge w:val="restart"/>
          </w:tcPr>
          <w:p w14:paraId="743512F4" w14:textId="77777777" w:rsidR="000E017E" w:rsidRPr="00DE29DD" w:rsidRDefault="000E017E" w:rsidP="000E017E">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Formar parte de la Unidad de Transparencia, Acceso a la Información y Protección de Datos Personales.</w:t>
            </w:r>
          </w:p>
          <w:p w14:paraId="433BC2D5" w14:textId="332514C6" w:rsidR="000E017E" w:rsidRPr="00DE29DD" w:rsidRDefault="000E017E" w:rsidP="00B173EB">
            <w:pPr>
              <w:rPr>
                <w:rFonts w:ascii="Montserrat" w:hAnsi="Montserrat" w:cs="Arial"/>
                <w:b/>
                <w:color w:val="943634" w:themeColor="accent2" w:themeShade="BF"/>
                <w:sz w:val="18"/>
                <w:szCs w:val="18"/>
                <w:lang w:val="es-ES"/>
              </w:rPr>
            </w:pPr>
            <w:r w:rsidRPr="00DE29DD">
              <w:rPr>
                <w:rFonts w:ascii="Montserrat" w:hAnsi="Montserrat" w:cs="Arial"/>
                <w:sz w:val="18"/>
                <w:szCs w:val="18"/>
                <w:lang w:val="es-ES"/>
              </w:rPr>
              <w:t>Como Titular de la Unidad de Transparencia.</w:t>
            </w:r>
          </w:p>
        </w:tc>
      </w:tr>
      <w:tr w:rsidR="000E017E" w:rsidRPr="00DE29DD" w14:paraId="4749CC58" w14:textId="77777777" w:rsidTr="000E017E">
        <w:tc>
          <w:tcPr>
            <w:tcW w:w="3677" w:type="dxa"/>
          </w:tcPr>
          <w:p w14:paraId="12ED8B7A" w14:textId="17DA1579" w:rsidR="000E017E" w:rsidRPr="00DE29DD" w:rsidRDefault="000E017E" w:rsidP="00684C27">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Pr="00DE29DD">
              <w:rPr>
                <w:rFonts w:ascii="Montserrat" w:hAnsi="Montserrat" w:cs="Arial"/>
                <w:sz w:val="18"/>
                <w:szCs w:val="18"/>
              </w:rPr>
              <w:t xml:space="preserve">Facilitar a los ciudadanos el </w:t>
            </w:r>
            <w:r w:rsidRPr="00DE29DD">
              <w:rPr>
                <w:rFonts w:ascii="Montserrat" w:hAnsi="Montserrat"/>
                <w:sz w:val="18"/>
                <w:szCs w:val="18"/>
              </w:rPr>
              <w:t xml:space="preserve"> </w:t>
            </w:r>
            <w:r w:rsidRPr="00DE29DD">
              <w:rPr>
                <w:rFonts w:ascii="Montserrat" w:hAnsi="Montserrat" w:cs="Arial"/>
                <w:sz w:val="18"/>
                <w:szCs w:val="18"/>
              </w:rPr>
              <w:t>control sobre sus datos personales mediante el Acceso, Rectificación, Cancelación, Oposición al tratamiento de los mismos.</w:t>
            </w:r>
          </w:p>
        </w:tc>
        <w:tc>
          <w:tcPr>
            <w:tcW w:w="3395" w:type="dxa"/>
            <w:gridSpan w:val="3"/>
          </w:tcPr>
          <w:p w14:paraId="3E0C8C8E" w14:textId="78843BBD" w:rsidR="000E017E" w:rsidRPr="00DE29DD" w:rsidRDefault="000E017E" w:rsidP="000E017E">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Uso: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Identificar al ciudadano para poder garantizar el ejercicio de sus derechos ARCO. </w:t>
            </w:r>
          </w:p>
        </w:tc>
        <w:tc>
          <w:tcPr>
            <w:tcW w:w="2870" w:type="dxa"/>
            <w:vMerge/>
          </w:tcPr>
          <w:p w14:paraId="538C4542" w14:textId="52C1E9D9" w:rsidR="000E017E" w:rsidRPr="00DE29DD" w:rsidRDefault="000E017E" w:rsidP="00B173EB">
            <w:pPr>
              <w:rPr>
                <w:rFonts w:ascii="Montserrat" w:hAnsi="Montserrat" w:cs="Arial"/>
                <w:sz w:val="18"/>
                <w:szCs w:val="18"/>
                <w:lang w:val="es-ES"/>
              </w:rPr>
            </w:pPr>
          </w:p>
        </w:tc>
      </w:tr>
      <w:tr w:rsidR="00B173EB" w:rsidRPr="00DE29DD" w14:paraId="78539594" w14:textId="77777777" w:rsidTr="000E017E">
        <w:tc>
          <w:tcPr>
            <w:tcW w:w="5375" w:type="dxa"/>
            <w:gridSpan w:val="3"/>
            <w:shd w:val="clear" w:color="auto" w:fill="D9D9D9" w:themeFill="background1" w:themeFillShade="D9"/>
          </w:tcPr>
          <w:p w14:paraId="1C86EAA7" w14:textId="77777777" w:rsidR="00B173EB" w:rsidRPr="00DE29DD" w:rsidRDefault="008E5EDD" w:rsidP="00AC5B7A">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644EF52D" w14:textId="59C50E53" w:rsidR="000E017E" w:rsidRPr="00DE29DD" w:rsidRDefault="000E017E"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Integrantes del Comité de Transparencia;</w:t>
            </w:r>
          </w:p>
          <w:p w14:paraId="74455F09" w14:textId="3DAE5711" w:rsidR="008E5EDD" w:rsidRPr="00DE29DD" w:rsidRDefault="008E5EDD"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Titular de la Unidad de Transparencia;</w:t>
            </w:r>
          </w:p>
          <w:p w14:paraId="791B1BBB" w14:textId="7108FC2D" w:rsidR="008E5EDD" w:rsidRPr="00DE29DD" w:rsidRDefault="00AC5B7A"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Asistente, y</w:t>
            </w:r>
          </w:p>
          <w:p w14:paraId="69357F3B" w14:textId="1FFC2FB5" w:rsidR="008E5EDD" w:rsidRPr="00DE29DD" w:rsidRDefault="00AC5B7A"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Re</w:t>
            </w:r>
            <w:r w:rsidR="008E5EDD" w:rsidRPr="00DE29DD">
              <w:rPr>
                <w:rFonts w:ascii="Montserrat" w:hAnsi="Montserrat" w:cs="Arial"/>
                <w:sz w:val="18"/>
                <w:szCs w:val="18"/>
                <w:lang w:val="es-ES"/>
              </w:rPr>
              <w:t>sponsable de la Operación de la Unidad de Transparencia.</w:t>
            </w:r>
          </w:p>
        </w:tc>
        <w:tc>
          <w:tcPr>
            <w:tcW w:w="4567" w:type="dxa"/>
            <w:gridSpan w:val="2"/>
            <w:shd w:val="clear" w:color="auto" w:fill="D9D9D9" w:themeFill="background1" w:themeFillShade="D9"/>
          </w:tcPr>
          <w:p w14:paraId="4AE5B1DB" w14:textId="394A60DE" w:rsidR="00F648E4" w:rsidRPr="00DE29DD" w:rsidRDefault="00F648E4" w:rsidP="00E5254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6627DE55" w14:textId="68E50A14" w:rsidR="00B173EB" w:rsidRPr="00DE29DD" w:rsidRDefault="00F648E4" w:rsidP="00E5254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2F7DACBB" w14:textId="25B13BFF" w:rsidR="00F648E4" w:rsidRPr="00DE29DD" w:rsidRDefault="00F648E4" w:rsidP="00E5254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5 años</w:t>
            </w:r>
          </w:p>
          <w:p w14:paraId="702FE7D0" w14:textId="29C5C61A" w:rsidR="00F648E4" w:rsidRPr="00DE29DD" w:rsidRDefault="00E45251" w:rsidP="00E5254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sidR="00B51292">
              <w:rPr>
                <w:rFonts w:ascii="Montserrat" w:hAnsi="Montserrat" w:cs="Arial"/>
                <w:sz w:val="18"/>
                <w:szCs w:val="18"/>
                <w:lang w:val="es-ES"/>
              </w:rPr>
              <w:t>.</w:t>
            </w:r>
          </w:p>
          <w:p w14:paraId="75311DDD" w14:textId="03585E8D" w:rsidR="00F648E4" w:rsidRPr="00DE29DD" w:rsidRDefault="00F648E4" w:rsidP="00E52547">
            <w:pPr>
              <w:jc w:val="both"/>
              <w:rPr>
                <w:rFonts w:ascii="Montserrat" w:hAnsi="Montserrat" w:cs="Arial"/>
                <w:sz w:val="18"/>
                <w:szCs w:val="18"/>
                <w:lang w:val="es-ES"/>
              </w:rPr>
            </w:pPr>
          </w:p>
        </w:tc>
      </w:tr>
    </w:tbl>
    <w:p w14:paraId="56A693D5" w14:textId="32BE888B" w:rsidR="002D2B6E" w:rsidRDefault="002D2B6E" w:rsidP="00E52547">
      <w:pPr>
        <w:jc w:val="both"/>
        <w:rPr>
          <w:rFonts w:ascii="Montserrat" w:hAnsi="Montserrat" w:cs="Arial"/>
          <w:sz w:val="22"/>
          <w:szCs w:val="22"/>
          <w:lang w:val="es-ES"/>
        </w:rPr>
      </w:pPr>
    </w:p>
    <w:p w14:paraId="5288FE22" w14:textId="6C8A3CAF" w:rsidR="00684C27" w:rsidRDefault="00684C27" w:rsidP="00E52547">
      <w:pPr>
        <w:jc w:val="both"/>
        <w:rPr>
          <w:rFonts w:ascii="Montserrat" w:hAnsi="Montserrat" w:cs="Arial"/>
          <w:sz w:val="22"/>
          <w:szCs w:val="22"/>
          <w:lang w:val="es-ES"/>
        </w:rPr>
      </w:pPr>
    </w:p>
    <w:p w14:paraId="0E46F9B7" w14:textId="53E6A9EF" w:rsidR="00684C27" w:rsidRDefault="00684C27" w:rsidP="00E52547">
      <w:pPr>
        <w:jc w:val="both"/>
        <w:rPr>
          <w:rFonts w:ascii="Montserrat" w:hAnsi="Montserrat" w:cs="Arial"/>
          <w:sz w:val="22"/>
          <w:szCs w:val="22"/>
          <w:lang w:val="es-ES"/>
        </w:rPr>
      </w:pPr>
    </w:p>
    <w:p w14:paraId="53122877" w14:textId="7AA7339F" w:rsidR="00684C27" w:rsidRDefault="00684C27" w:rsidP="00E52547">
      <w:pPr>
        <w:jc w:val="both"/>
        <w:rPr>
          <w:rFonts w:ascii="Montserrat" w:hAnsi="Montserrat" w:cs="Arial"/>
          <w:sz w:val="22"/>
          <w:szCs w:val="22"/>
          <w:lang w:val="es-ES"/>
        </w:rPr>
      </w:pPr>
    </w:p>
    <w:p w14:paraId="7B744528" w14:textId="368E0D09" w:rsidR="00684C27" w:rsidRDefault="00684C27" w:rsidP="00E52547">
      <w:pPr>
        <w:jc w:val="both"/>
        <w:rPr>
          <w:rFonts w:ascii="Montserrat" w:hAnsi="Montserrat" w:cs="Arial"/>
          <w:sz w:val="22"/>
          <w:szCs w:val="22"/>
          <w:lang w:val="es-ES"/>
        </w:rPr>
      </w:pPr>
    </w:p>
    <w:p w14:paraId="0296F5B4" w14:textId="745CAF4A" w:rsidR="00684C27" w:rsidRDefault="00684C27" w:rsidP="00E52547">
      <w:pPr>
        <w:jc w:val="both"/>
        <w:rPr>
          <w:rFonts w:ascii="Montserrat" w:hAnsi="Montserrat" w:cs="Arial"/>
          <w:sz w:val="22"/>
          <w:szCs w:val="22"/>
          <w:lang w:val="es-ES"/>
        </w:rPr>
      </w:pPr>
    </w:p>
    <w:p w14:paraId="22BD8CDE" w14:textId="5E0F91CA" w:rsidR="00684C27" w:rsidRDefault="00684C27" w:rsidP="00E52547">
      <w:pPr>
        <w:jc w:val="both"/>
        <w:rPr>
          <w:rFonts w:ascii="Montserrat" w:hAnsi="Montserrat" w:cs="Arial"/>
          <w:sz w:val="22"/>
          <w:szCs w:val="22"/>
          <w:lang w:val="es-ES"/>
        </w:rPr>
      </w:pPr>
    </w:p>
    <w:p w14:paraId="1658E2B4" w14:textId="77777777" w:rsidR="00A40A0C" w:rsidRDefault="00A40A0C" w:rsidP="00E52547">
      <w:pPr>
        <w:jc w:val="both"/>
        <w:rPr>
          <w:rFonts w:ascii="Montserrat" w:hAnsi="Montserrat" w:cs="Arial"/>
          <w:sz w:val="22"/>
          <w:szCs w:val="22"/>
          <w:lang w:val="es-ES"/>
        </w:rPr>
      </w:pPr>
    </w:p>
    <w:p w14:paraId="35950663" w14:textId="13067FF1" w:rsidR="00684C27" w:rsidRDefault="00684C27" w:rsidP="00E52547">
      <w:pPr>
        <w:jc w:val="both"/>
        <w:rPr>
          <w:rFonts w:ascii="Montserrat" w:hAnsi="Montserrat" w:cs="Arial"/>
          <w:sz w:val="22"/>
          <w:szCs w:val="22"/>
          <w:lang w:val="es-ES"/>
        </w:rPr>
      </w:pPr>
    </w:p>
    <w:p w14:paraId="7B670F26" w14:textId="3054A7B4" w:rsidR="00DE29DD" w:rsidRDefault="00DE29DD" w:rsidP="00E52547">
      <w:pPr>
        <w:jc w:val="both"/>
        <w:rPr>
          <w:rFonts w:ascii="Montserrat" w:hAnsi="Montserrat" w:cs="Arial"/>
          <w:sz w:val="22"/>
          <w:szCs w:val="22"/>
          <w:lang w:val="es-ES"/>
        </w:rPr>
      </w:pPr>
    </w:p>
    <w:p w14:paraId="3AB262A8" w14:textId="234DA6C5" w:rsidR="00DE29DD" w:rsidRDefault="00DE29DD" w:rsidP="00E52547">
      <w:pPr>
        <w:jc w:val="both"/>
        <w:rPr>
          <w:rFonts w:ascii="Montserrat" w:hAnsi="Montserrat" w:cs="Arial"/>
          <w:sz w:val="22"/>
          <w:szCs w:val="22"/>
          <w:lang w:val="es-ES"/>
        </w:rPr>
      </w:pPr>
    </w:p>
    <w:p w14:paraId="75038671" w14:textId="234983B4" w:rsidR="00B51292" w:rsidRDefault="00B51292" w:rsidP="00E52547">
      <w:pPr>
        <w:jc w:val="both"/>
        <w:rPr>
          <w:rFonts w:ascii="Montserrat" w:hAnsi="Montserrat" w:cs="Arial"/>
          <w:sz w:val="22"/>
          <w:szCs w:val="22"/>
          <w:lang w:val="es-ES"/>
        </w:rPr>
      </w:pPr>
    </w:p>
    <w:p w14:paraId="564E6489" w14:textId="77777777" w:rsidR="00B51292" w:rsidRDefault="00B51292"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132"/>
        <w:gridCol w:w="566"/>
        <w:gridCol w:w="1697"/>
        <w:gridCol w:w="2869"/>
      </w:tblGrid>
      <w:tr w:rsidR="00684C27" w:rsidRPr="00DE29DD" w14:paraId="44B8833C" w14:textId="77777777" w:rsidTr="000E017E">
        <w:tc>
          <w:tcPr>
            <w:tcW w:w="9942" w:type="dxa"/>
            <w:gridSpan w:val="5"/>
            <w:shd w:val="clear" w:color="auto" w:fill="D9D9D9" w:themeFill="background1" w:themeFillShade="D9"/>
          </w:tcPr>
          <w:p w14:paraId="31A93DE7" w14:textId="29EFCDEE" w:rsidR="00684C27" w:rsidRPr="005C1A2F" w:rsidRDefault="00684C27" w:rsidP="00B5129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Sistema de Tratamiento:</w:t>
            </w:r>
            <w:r w:rsidR="00F23BEF">
              <w:rPr>
                <w:rFonts w:ascii="Montserrat" w:hAnsi="Montserrat" w:cs="Arial"/>
                <w:b/>
                <w:color w:val="943634" w:themeColor="accent2" w:themeShade="BF"/>
                <w:sz w:val="20"/>
                <w:szCs w:val="20"/>
                <w:lang w:val="es-ES"/>
              </w:rPr>
              <w:t xml:space="preserve"> </w:t>
            </w:r>
            <w:r w:rsidR="00F23BEF">
              <w:rPr>
                <w:rFonts w:ascii="Montserrat" w:hAnsi="Montserrat" w:cs="Arial"/>
                <w:b/>
                <w:sz w:val="20"/>
                <w:szCs w:val="20"/>
                <w:lang w:val="es-ES"/>
              </w:rPr>
              <w:t>4.2. So</w:t>
            </w:r>
            <w:r w:rsidRPr="005C1A2F">
              <w:rPr>
                <w:rFonts w:ascii="Montserrat" w:hAnsi="Montserrat" w:cs="Arial"/>
                <w:b/>
                <w:sz w:val="20"/>
                <w:szCs w:val="20"/>
                <w:lang w:val="es-ES"/>
              </w:rPr>
              <w:t>licitudes de</w:t>
            </w:r>
            <w:r w:rsidR="000E017E" w:rsidRPr="005C1A2F">
              <w:rPr>
                <w:rFonts w:ascii="Montserrat" w:hAnsi="Montserrat" w:cs="Arial"/>
                <w:b/>
                <w:sz w:val="20"/>
                <w:szCs w:val="20"/>
                <w:lang w:val="es-ES"/>
              </w:rPr>
              <w:t xml:space="preserve"> acceso a la</w:t>
            </w:r>
            <w:r w:rsidRPr="005C1A2F">
              <w:rPr>
                <w:rFonts w:ascii="Montserrat" w:hAnsi="Montserrat" w:cs="Arial"/>
                <w:b/>
                <w:sz w:val="20"/>
                <w:szCs w:val="20"/>
                <w:lang w:val="es-ES"/>
              </w:rPr>
              <w:t xml:space="preserve"> información</w:t>
            </w:r>
          </w:p>
        </w:tc>
      </w:tr>
      <w:tr w:rsidR="00684C27" w:rsidRPr="00DE29DD" w14:paraId="1BD90647" w14:textId="77777777" w:rsidTr="000E017E">
        <w:tc>
          <w:tcPr>
            <w:tcW w:w="9942" w:type="dxa"/>
            <w:gridSpan w:val="5"/>
          </w:tcPr>
          <w:p w14:paraId="758F771A" w14:textId="556ADDD0" w:rsidR="00684C27" w:rsidRPr="005C1A2F" w:rsidRDefault="00684C27" w:rsidP="00B5129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Unidad de Transparencia</w:t>
            </w:r>
          </w:p>
        </w:tc>
      </w:tr>
      <w:tr w:rsidR="00684C27" w:rsidRPr="00DE29DD" w14:paraId="16A4AE5B" w14:textId="77777777" w:rsidTr="000E017E">
        <w:tc>
          <w:tcPr>
            <w:tcW w:w="4810" w:type="dxa"/>
            <w:gridSpan w:val="2"/>
          </w:tcPr>
          <w:p w14:paraId="6FD27F92" w14:textId="77777777" w:rsidR="00684C27" w:rsidRPr="00DE29DD" w:rsidRDefault="00684C27"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Manual de Organización del CIMAT, apartado B.1; Ley Federal de Transparencia y Acceso a la Información Pública Art. 121</w:t>
            </w:r>
          </w:p>
        </w:tc>
        <w:tc>
          <w:tcPr>
            <w:tcW w:w="5132" w:type="dxa"/>
            <w:gridSpan w:val="3"/>
          </w:tcPr>
          <w:p w14:paraId="79750390" w14:textId="77777777" w:rsidR="00684C27" w:rsidRPr="00DE29DD" w:rsidRDefault="00684C27" w:rsidP="00B51292">
            <w:pPr>
              <w:jc w:val="both"/>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Unidad de Transparencia; </w:t>
            </w: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sidRPr="00DE29DD">
              <w:rPr>
                <w:rFonts w:ascii="Montserrat" w:hAnsi="Montserrat" w:cs="Arial"/>
                <w:sz w:val="18"/>
                <w:szCs w:val="18"/>
              </w:rPr>
              <w:t>12C.6</w:t>
            </w:r>
          </w:p>
          <w:p w14:paraId="1916B183" w14:textId="77777777" w:rsidR="00684C27" w:rsidRPr="00DE29DD" w:rsidRDefault="00684C27" w:rsidP="00B51292">
            <w:pPr>
              <w:jc w:val="both"/>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B1; </w:t>
            </w: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684C27" w:rsidRPr="00DE29DD" w14:paraId="0D892F4B" w14:textId="77777777" w:rsidTr="000E017E">
        <w:tc>
          <w:tcPr>
            <w:tcW w:w="9942" w:type="dxa"/>
            <w:gridSpan w:val="5"/>
          </w:tcPr>
          <w:p w14:paraId="46C1A2A3" w14:textId="77777777" w:rsidR="00684C27" w:rsidRPr="00DE29DD" w:rsidRDefault="00684C27" w:rsidP="00B51292">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684C27" w:rsidRPr="00DE29DD" w14:paraId="7B9B6E17" w14:textId="77777777" w:rsidTr="000E017E">
        <w:tc>
          <w:tcPr>
            <w:tcW w:w="9942" w:type="dxa"/>
            <w:gridSpan w:val="5"/>
          </w:tcPr>
          <w:p w14:paraId="62E80F2F" w14:textId="77777777" w:rsidR="00684C27" w:rsidRPr="00DE29DD" w:rsidRDefault="00684C27" w:rsidP="00B51292">
            <w:pPr>
              <w:jc w:val="both"/>
              <w:rPr>
                <w:rFonts w:ascii="Montserrat" w:hAnsi="Montserrat" w:cs="Arial"/>
                <w:sz w:val="18"/>
                <w:szCs w:val="18"/>
                <w:lang w:val="es-ES"/>
              </w:rPr>
            </w:pPr>
            <w:r w:rsidRPr="00DE29DD">
              <w:rPr>
                <w:rFonts w:ascii="Montserrat" w:hAnsi="Montserrat" w:cs="Arial"/>
                <w:sz w:val="18"/>
                <w:szCs w:val="18"/>
                <w:lang w:val="es-ES"/>
              </w:rPr>
              <w:t>Nombre, domicilio, teléfono, correo electrónico, sexo, fecha de nacimiento, ocupación, nivel educativo, lengua indígena y nacionalidad.</w:t>
            </w:r>
          </w:p>
        </w:tc>
      </w:tr>
      <w:tr w:rsidR="00684C27" w:rsidRPr="00DE29DD" w14:paraId="773E9A8D" w14:textId="77777777" w:rsidTr="000E017E">
        <w:tc>
          <w:tcPr>
            <w:tcW w:w="3678" w:type="dxa"/>
          </w:tcPr>
          <w:p w14:paraId="14DB5767" w14:textId="77777777" w:rsidR="00684C27" w:rsidRPr="00DE29DD" w:rsidRDefault="00684C27"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3DB4C563" w14:textId="77777777" w:rsidR="00684C27" w:rsidRPr="00DE29DD" w:rsidRDefault="00684C27" w:rsidP="00B51292">
            <w:pPr>
              <w:rPr>
                <w:rFonts w:ascii="Montserrat" w:hAnsi="Montserrat" w:cs="Arial"/>
                <w:sz w:val="18"/>
                <w:szCs w:val="18"/>
                <w:lang w:val="es-ES"/>
              </w:rPr>
            </w:pPr>
            <w:r w:rsidRPr="00DE29DD">
              <w:rPr>
                <w:rFonts w:ascii="Montserrat" w:hAnsi="Montserrat" w:cs="Arial"/>
                <w:sz w:val="18"/>
                <w:szCs w:val="18"/>
                <w:lang w:val="es-ES"/>
              </w:rPr>
              <w:t>No trata datos sensibles</w:t>
            </w:r>
          </w:p>
        </w:tc>
        <w:tc>
          <w:tcPr>
            <w:tcW w:w="3395" w:type="dxa"/>
            <w:gridSpan w:val="3"/>
          </w:tcPr>
          <w:p w14:paraId="5B053EEE" w14:textId="77777777" w:rsidR="00684C27" w:rsidRPr="00DE29DD" w:rsidRDefault="00684C27"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w:t>
            </w:r>
          </w:p>
        </w:tc>
        <w:tc>
          <w:tcPr>
            <w:tcW w:w="2869" w:type="dxa"/>
          </w:tcPr>
          <w:p w14:paraId="4C9099D9" w14:textId="77777777" w:rsidR="00DE29DD" w:rsidRDefault="00DE29DD" w:rsidP="00B51292">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489E2D59" w14:textId="75294D8A" w:rsidR="00684C27" w:rsidRPr="00DE29DD" w:rsidRDefault="00684C27" w:rsidP="00B51292">
            <w:pPr>
              <w:rPr>
                <w:rFonts w:ascii="Montserrat" w:hAnsi="Montserrat" w:cs="Arial"/>
                <w:sz w:val="18"/>
                <w:szCs w:val="18"/>
                <w:lang w:val="es-ES"/>
              </w:rPr>
            </w:pPr>
            <w:r w:rsidRPr="00DE29DD">
              <w:rPr>
                <w:rFonts w:ascii="Montserrat" w:hAnsi="Montserrat" w:cs="Arial"/>
                <w:sz w:val="18"/>
                <w:szCs w:val="18"/>
              </w:rPr>
              <w:t>Físico y electrónico</w:t>
            </w:r>
          </w:p>
        </w:tc>
      </w:tr>
      <w:tr w:rsidR="00684C27" w:rsidRPr="00DE29DD" w14:paraId="2202B83F" w14:textId="77777777" w:rsidTr="000E017E">
        <w:tc>
          <w:tcPr>
            <w:tcW w:w="5376" w:type="dxa"/>
            <w:gridSpan w:val="3"/>
          </w:tcPr>
          <w:p w14:paraId="37BC10A7" w14:textId="77777777" w:rsidR="00684C27" w:rsidRPr="00DE29DD" w:rsidRDefault="00684C27"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2"/>
          </w:tcPr>
          <w:p w14:paraId="44D7B334" w14:textId="77777777" w:rsidR="00684C27" w:rsidRPr="00DE29DD" w:rsidRDefault="00684C27"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0E017E" w:rsidRPr="00DE29DD" w14:paraId="36FFDA9D" w14:textId="77777777" w:rsidTr="004A1638">
        <w:tc>
          <w:tcPr>
            <w:tcW w:w="7073" w:type="dxa"/>
            <w:gridSpan w:val="4"/>
            <w:shd w:val="clear" w:color="auto" w:fill="D9D9D9" w:themeFill="background1" w:themeFillShade="D9"/>
          </w:tcPr>
          <w:p w14:paraId="75FFD407" w14:textId="49D50F8A" w:rsidR="000E017E" w:rsidRPr="00DE29DD" w:rsidRDefault="000E017E" w:rsidP="000E017E">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02F6A2FD" w14:textId="77777777" w:rsidR="000E017E" w:rsidRPr="00DE29DD" w:rsidRDefault="000E017E"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Uso: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Garantizar el derecho de acceso a la información de los ciudadanos.</w:t>
            </w:r>
            <w:r w:rsidRPr="00DE29DD">
              <w:rPr>
                <w:rFonts w:ascii="Montserrat" w:hAnsi="Montserrat"/>
                <w:sz w:val="18"/>
                <w:szCs w:val="18"/>
              </w:rPr>
              <w:t xml:space="preserve"> </w:t>
            </w:r>
            <w:r w:rsidRPr="00DE29DD">
              <w:rPr>
                <w:rFonts w:ascii="Montserrat" w:hAnsi="Montserrat" w:cs="Arial"/>
                <w:sz w:val="18"/>
                <w:szCs w:val="18"/>
                <w:lang w:val="es-ES"/>
              </w:rPr>
              <w:t>Cuando el titular de los datos personales proporcione su nombre, domicilio, teléfono, y/o correo electrónico, estos datos podrán utilizarse cuando se precise tener contacto con él.</w:t>
            </w:r>
          </w:p>
          <w:p w14:paraId="72761490" w14:textId="4AD7791C" w:rsidR="000E017E" w:rsidRPr="00DE29DD" w:rsidRDefault="000E017E" w:rsidP="00B51292">
            <w:pPr>
              <w:rPr>
                <w:rFonts w:ascii="Montserrat" w:hAnsi="Montserrat" w:cs="Arial"/>
                <w:b/>
                <w:color w:val="943634" w:themeColor="accent2" w:themeShade="BF"/>
                <w:sz w:val="18"/>
                <w:szCs w:val="18"/>
                <w:lang w:val="es-ES"/>
              </w:rPr>
            </w:pPr>
            <w:r w:rsidRPr="00DE29DD">
              <w:rPr>
                <w:rFonts w:ascii="Montserrat" w:hAnsi="Montserrat" w:cs="Arial"/>
                <w:sz w:val="18"/>
                <w:szCs w:val="18"/>
                <w:lang w:val="es-ES"/>
              </w:rPr>
              <w:t>Cuando el titular de los datos personales proporcione su fecha de nacimiento, ocupación, nivel educativo, lengua indígena y nacionalidad, estos datos disociados se utilizaran por el INAI con fines estadísticos.</w:t>
            </w:r>
          </w:p>
        </w:tc>
      </w:tr>
      <w:tr w:rsidR="000E017E" w:rsidRPr="00DE29DD" w14:paraId="3EE0C6E8" w14:textId="77777777" w:rsidTr="000E017E">
        <w:tc>
          <w:tcPr>
            <w:tcW w:w="3678" w:type="dxa"/>
          </w:tcPr>
          <w:p w14:paraId="5D630102" w14:textId="77777777" w:rsidR="000E017E" w:rsidRPr="00DE29DD" w:rsidRDefault="000E017E"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Pr="00DE29DD">
              <w:rPr>
                <w:rFonts w:ascii="Montserrat" w:hAnsi="Montserrat" w:cs="Arial"/>
                <w:sz w:val="18"/>
                <w:szCs w:val="18"/>
              </w:rPr>
              <w:t>Tramitar y notificar la respuesta correspondiente a los solicitantes de información</w:t>
            </w:r>
          </w:p>
        </w:tc>
        <w:tc>
          <w:tcPr>
            <w:tcW w:w="3395" w:type="dxa"/>
            <w:gridSpan w:val="3"/>
          </w:tcPr>
          <w:p w14:paraId="3A2A8571" w14:textId="77777777" w:rsidR="000E017E" w:rsidRPr="00DE29DD" w:rsidRDefault="000E017E"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Participar en la Unidad de Transparencia, Acceso a la Información y Protección de Datos Personales</w:t>
            </w:r>
          </w:p>
          <w:p w14:paraId="0C4E001E" w14:textId="77777777" w:rsidR="000E017E" w:rsidRPr="00DE29DD" w:rsidRDefault="000E017E" w:rsidP="00B51292">
            <w:pPr>
              <w:rPr>
                <w:rFonts w:ascii="Montserrat" w:hAnsi="Montserrat" w:cs="Arial"/>
                <w:sz w:val="18"/>
                <w:szCs w:val="18"/>
                <w:lang w:val="es-ES"/>
              </w:rPr>
            </w:pPr>
          </w:p>
          <w:p w14:paraId="27673DFD" w14:textId="77777777" w:rsidR="000E017E" w:rsidRPr="00DE29DD" w:rsidRDefault="000E017E" w:rsidP="00B51292">
            <w:pPr>
              <w:rPr>
                <w:rFonts w:ascii="Montserrat" w:hAnsi="Montserrat" w:cs="Arial"/>
                <w:sz w:val="18"/>
                <w:szCs w:val="18"/>
                <w:lang w:val="es-ES"/>
              </w:rPr>
            </w:pPr>
            <w:r w:rsidRPr="00DE29DD">
              <w:rPr>
                <w:rFonts w:ascii="Montserrat" w:hAnsi="Montserrat" w:cs="Arial"/>
                <w:sz w:val="18"/>
                <w:szCs w:val="18"/>
                <w:lang w:val="es-ES"/>
              </w:rPr>
              <w:t>Como Titular de la Unidad de Transparencia.</w:t>
            </w:r>
          </w:p>
        </w:tc>
        <w:tc>
          <w:tcPr>
            <w:tcW w:w="2869" w:type="dxa"/>
            <w:vMerge/>
          </w:tcPr>
          <w:p w14:paraId="304E174E" w14:textId="2F87ACA3" w:rsidR="000E017E" w:rsidRPr="00DE29DD" w:rsidRDefault="000E017E" w:rsidP="00B51292">
            <w:pPr>
              <w:rPr>
                <w:rFonts w:ascii="Montserrat" w:hAnsi="Montserrat" w:cs="Arial"/>
                <w:sz w:val="18"/>
                <w:szCs w:val="18"/>
                <w:lang w:val="es-ES"/>
              </w:rPr>
            </w:pPr>
          </w:p>
        </w:tc>
      </w:tr>
      <w:tr w:rsidR="00684C27" w:rsidRPr="00DE29DD" w14:paraId="36F2DB6B" w14:textId="77777777" w:rsidTr="000E017E">
        <w:tc>
          <w:tcPr>
            <w:tcW w:w="5376" w:type="dxa"/>
            <w:gridSpan w:val="3"/>
            <w:shd w:val="clear" w:color="auto" w:fill="D9D9D9" w:themeFill="background1" w:themeFillShade="D9"/>
          </w:tcPr>
          <w:p w14:paraId="503B7544" w14:textId="77777777" w:rsidR="00684C27" w:rsidRPr="00DE29DD" w:rsidRDefault="00684C27" w:rsidP="00B51292">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10F33154" w14:textId="21935E55" w:rsidR="00DE29DD" w:rsidRPr="00DE29DD" w:rsidRDefault="00DE29DD"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Integrantes del Comité de Transparencia;</w:t>
            </w:r>
          </w:p>
          <w:p w14:paraId="67C28FBF" w14:textId="65C6A6A0" w:rsidR="00AC5B7A" w:rsidRPr="00DE29DD" w:rsidRDefault="00AC5B7A"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Titular de la Unidad de Transparencia;</w:t>
            </w:r>
          </w:p>
          <w:p w14:paraId="46DDCEED" w14:textId="77777777" w:rsidR="00AC5B7A" w:rsidRPr="00DE29DD" w:rsidRDefault="00AC5B7A"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Asistente, y</w:t>
            </w:r>
          </w:p>
          <w:p w14:paraId="0E5C398E" w14:textId="3C87F564" w:rsidR="00684C27" w:rsidRPr="00DE29DD" w:rsidRDefault="00AC5B7A" w:rsidP="009C07C4">
            <w:pPr>
              <w:pStyle w:val="Prrafodelista"/>
              <w:numPr>
                <w:ilvl w:val="0"/>
                <w:numId w:val="6"/>
              </w:numPr>
              <w:jc w:val="both"/>
              <w:rPr>
                <w:rFonts w:ascii="Montserrat" w:hAnsi="Montserrat" w:cs="Arial"/>
                <w:sz w:val="18"/>
                <w:szCs w:val="18"/>
                <w:lang w:val="es-ES"/>
              </w:rPr>
            </w:pPr>
            <w:r w:rsidRPr="00DE29DD">
              <w:rPr>
                <w:rFonts w:ascii="Montserrat" w:hAnsi="Montserrat" w:cs="Arial"/>
                <w:sz w:val="18"/>
                <w:szCs w:val="18"/>
                <w:lang w:val="es-ES"/>
              </w:rPr>
              <w:t>Responsable de la Operación de la Unidad de Transparencia.</w:t>
            </w:r>
          </w:p>
        </w:tc>
        <w:tc>
          <w:tcPr>
            <w:tcW w:w="4566" w:type="dxa"/>
            <w:gridSpan w:val="2"/>
            <w:shd w:val="clear" w:color="auto" w:fill="D9D9D9" w:themeFill="background1" w:themeFillShade="D9"/>
          </w:tcPr>
          <w:p w14:paraId="635B5E1B" w14:textId="77777777" w:rsidR="00684C27" w:rsidRPr="00DE29DD" w:rsidRDefault="00684C27"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4336268C" w14:textId="77777777" w:rsidR="00684C27" w:rsidRPr="00DE29DD" w:rsidRDefault="00684C27"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0F71A28D" w14:textId="77777777" w:rsidR="00684C27" w:rsidRPr="00DE29DD" w:rsidRDefault="00684C27"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5 años</w:t>
            </w:r>
          </w:p>
          <w:p w14:paraId="5F2E7918" w14:textId="01245629" w:rsidR="00684C27" w:rsidRPr="00DE29DD" w:rsidRDefault="00684C27"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sidR="00B51292">
              <w:rPr>
                <w:rFonts w:ascii="Montserrat" w:hAnsi="Montserrat" w:cs="Arial"/>
                <w:sz w:val="18"/>
                <w:szCs w:val="18"/>
                <w:lang w:val="es-ES"/>
              </w:rPr>
              <w:t>.</w:t>
            </w:r>
          </w:p>
          <w:p w14:paraId="14E882E9" w14:textId="77777777" w:rsidR="00684C27" w:rsidRPr="00DE29DD" w:rsidRDefault="00684C27" w:rsidP="00B51292">
            <w:pPr>
              <w:jc w:val="both"/>
              <w:rPr>
                <w:rFonts w:ascii="Montserrat" w:hAnsi="Montserrat" w:cs="Arial"/>
                <w:sz w:val="18"/>
                <w:szCs w:val="18"/>
                <w:lang w:val="es-ES"/>
              </w:rPr>
            </w:pPr>
          </w:p>
        </w:tc>
      </w:tr>
    </w:tbl>
    <w:p w14:paraId="22113498" w14:textId="091B8177" w:rsidR="00684C27" w:rsidRDefault="00684C27" w:rsidP="00E52547">
      <w:pPr>
        <w:jc w:val="both"/>
        <w:rPr>
          <w:rFonts w:ascii="Montserrat" w:hAnsi="Montserrat" w:cs="Arial"/>
          <w:sz w:val="22"/>
          <w:szCs w:val="22"/>
          <w:lang w:val="es-ES"/>
        </w:rPr>
      </w:pPr>
    </w:p>
    <w:p w14:paraId="7F426853" w14:textId="4BD66E63" w:rsidR="00684C27" w:rsidRDefault="00684C27" w:rsidP="00E52547">
      <w:pPr>
        <w:jc w:val="both"/>
        <w:rPr>
          <w:rFonts w:ascii="Montserrat" w:hAnsi="Montserrat" w:cs="Arial"/>
          <w:sz w:val="22"/>
          <w:szCs w:val="22"/>
          <w:lang w:val="es-ES"/>
        </w:rPr>
      </w:pPr>
    </w:p>
    <w:p w14:paraId="7C55BADB" w14:textId="7FEE5D2A" w:rsidR="00684C27" w:rsidRDefault="00684C27" w:rsidP="00E52547">
      <w:pPr>
        <w:jc w:val="both"/>
        <w:rPr>
          <w:rFonts w:ascii="Montserrat" w:hAnsi="Montserrat" w:cs="Arial"/>
          <w:sz w:val="22"/>
          <w:szCs w:val="22"/>
          <w:lang w:val="es-ES"/>
        </w:rPr>
      </w:pPr>
    </w:p>
    <w:p w14:paraId="76790CF7" w14:textId="1CF3518D" w:rsidR="00684C27" w:rsidRDefault="00684C27" w:rsidP="00E52547">
      <w:pPr>
        <w:jc w:val="both"/>
        <w:rPr>
          <w:rFonts w:ascii="Montserrat" w:hAnsi="Montserrat" w:cs="Arial"/>
          <w:sz w:val="22"/>
          <w:szCs w:val="22"/>
          <w:lang w:val="es-ES"/>
        </w:rPr>
      </w:pPr>
    </w:p>
    <w:p w14:paraId="3D8C3E67" w14:textId="4842C764" w:rsidR="00684C27" w:rsidRDefault="00684C27" w:rsidP="00E52547">
      <w:pPr>
        <w:jc w:val="both"/>
        <w:rPr>
          <w:rFonts w:ascii="Montserrat" w:hAnsi="Montserrat" w:cs="Arial"/>
          <w:sz w:val="22"/>
          <w:szCs w:val="22"/>
          <w:lang w:val="es-ES"/>
        </w:rPr>
      </w:pPr>
    </w:p>
    <w:p w14:paraId="44E8163A" w14:textId="16A9932D" w:rsidR="00684C27" w:rsidRDefault="00684C27" w:rsidP="00E52547">
      <w:pPr>
        <w:jc w:val="both"/>
        <w:rPr>
          <w:rFonts w:ascii="Montserrat" w:hAnsi="Montserrat" w:cs="Arial"/>
          <w:sz w:val="22"/>
          <w:szCs w:val="22"/>
          <w:lang w:val="es-ES"/>
        </w:rPr>
      </w:pPr>
    </w:p>
    <w:p w14:paraId="0788C619" w14:textId="3BBD1366" w:rsidR="00684C27" w:rsidRDefault="00684C27" w:rsidP="00E52547">
      <w:pPr>
        <w:jc w:val="both"/>
        <w:rPr>
          <w:rFonts w:ascii="Montserrat" w:hAnsi="Montserrat" w:cs="Arial"/>
          <w:sz w:val="22"/>
          <w:szCs w:val="22"/>
          <w:lang w:val="es-ES"/>
        </w:rPr>
      </w:pPr>
    </w:p>
    <w:p w14:paraId="5F9E0DCA" w14:textId="4D83E123" w:rsidR="00DE29DD" w:rsidRDefault="00DE29DD" w:rsidP="00E52547">
      <w:pPr>
        <w:jc w:val="both"/>
        <w:rPr>
          <w:rFonts w:ascii="Montserrat" w:hAnsi="Montserrat" w:cs="Arial"/>
          <w:sz w:val="22"/>
          <w:szCs w:val="22"/>
          <w:lang w:val="es-ES"/>
        </w:rPr>
      </w:pPr>
    </w:p>
    <w:p w14:paraId="5760E4FD" w14:textId="3B3D9F9E" w:rsidR="00DE29DD" w:rsidRDefault="00DE29DD" w:rsidP="00E52547">
      <w:pPr>
        <w:jc w:val="both"/>
        <w:rPr>
          <w:rFonts w:ascii="Montserrat" w:hAnsi="Montserrat" w:cs="Arial"/>
          <w:sz w:val="22"/>
          <w:szCs w:val="22"/>
          <w:lang w:val="es-ES"/>
        </w:rPr>
      </w:pPr>
    </w:p>
    <w:p w14:paraId="462144D8" w14:textId="687F9EB2" w:rsidR="00DE29DD" w:rsidRDefault="00DE29DD" w:rsidP="00E52547">
      <w:pPr>
        <w:jc w:val="both"/>
        <w:rPr>
          <w:rFonts w:ascii="Montserrat" w:hAnsi="Montserrat" w:cs="Arial"/>
          <w:sz w:val="22"/>
          <w:szCs w:val="22"/>
          <w:lang w:val="es-ES"/>
        </w:rPr>
      </w:pPr>
    </w:p>
    <w:p w14:paraId="02F80070" w14:textId="74BC108C" w:rsidR="00DE29DD" w:rsidRDefault="00DE29DD" w:rsidP="00E52547">
      <w:pPr>
        <w:jc w:val="both"/>
        <w:rPr>
          <w:rFonts w:ascii="Montserrat" w:hAnsi="Montserrat" w:cs="Arial"/>
          <w:sz w:val="22"/>
          <w:szCs w:val="22"/>
          <w:lang w:val="es-ES"/>
        </w:rPr>
      </w:pPr>
    </w:p>
    <w:p w14:paraId="6DD3C776" w14:textId="77777777" w:rsidR="009A6CB4" w:rsidRDefault="009A6CB4" w:rsidP="00E52547">
      <w:pPr>
        <w:jc w:val="both"/>
        <w:rPr>
          <w:rFonts w:ascii="Montserrat" w:hAnsi="Montserrat" w:cs="Arial"/>
          <w:sz w:val="22"/>
          <w:szCs w:val="22"/>
          <w:lang w:val="es-ES"/>
        </w:rPr>
      </w:pPr>
    </w:p>
    <w:p w14:paraId="015102D5" w14:textId="1BE655BF" w:rsidR="00684C27" w:rsidRDefault="00684C27" w:rsidP="00E52547">
      <w:pPr>
        <w:jc w:val="both"/>
        <w:rPr>
          <w:rFonts w:ascii="Montserrat" w:hAnsi="Montserrat" w:cs="Arial"/>
          <w:sz w:val="22"/>
          <w:szCs w:val="22"/>
          <w:lang w:val="es-ES"/>
        </w:rPr>
      </w:pPr>
    </w:p>
    <w:p w14:paraId="514E282B" w14:textId="77777777" w:rsidR="009A6CB4" w:rsidRDefault="009A6CB4"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9A6CB4" w:rsidRPr="00DE29DD" w14:paraId="0E32C9CF" w14:textId="77777777" w:rsidTr="00B51292">
        <w:tc>
          <w:tcPr>
            <w:tcW w:w="9942" w:type="dxa"/>
            <w:gridSpan w:val="5"/>
            <w:shd w:val="clear" w:color="auto" w:fill="D9D9D9" w:themeFill="background1" w:themeFillShade="D9"/>
          </w:tcPr>
          <w:p w14:paraId="0C7C0E07" w14:textId="299EB591" w:rsidR="009A6CB4" w:rsidRPr="005C1A2F" w:rsidRDefault="009A6CB4" w:rsidP="00B5129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F23BEF" w:rsidRPr="00F23BEF">
              <w:rPr>
                <w:rFonts w:ascii="Montserrat" w:hAnsi="Montserrat" w:cs="Arial"/>
                <w:b/>
                <w:color w:val="000000" w:themeColor="text1"/>
                <w:sz w:val="20"/>
                <w:szCs w:val="20"/>
                <w:lang w:val="es-ES"/>
              </w:rPr>
              <w:t>4.3. R</w:t>
            </w:r>
            <w:r w:rsidRPr="00F23BEF">
              <w:rPr>
                <w:rFonts w:ascii="Montserrat" w:hAnsi="Montserrat" w:cs="Arial"/>
                <w:b/>
                <w:color w:val="000000" w:themeColor="text1"/>
                <w:sz w:val="20"/>
                <w:szCs w:val="20"/>
                <w:lang w:val="es-ES"/>
              </w:rPr>
              <w:t>e</w:t>
            </w:r>
            <w:r w:rsidRPr="005C1A2F">
              <w:rPr>
                <w:rFonts w:ascii="Montserrat" w:hAnsi="Montserrat" w:cs="Arial"/>
                <w:b/>
                <w:sz w:val="20"/>
                <w:szCs w:val="20"/>
                <w:lang w:val="es-ES"/>
              </w:rPr>
              <w:t>clutamiento de Personal</w:t>
            </w:r>
          </w:p>
        </w:tc>
      </w:tr>
      <w:tr w:rsidR="009A6CB4" w:rsidRPr="00DE29DD" w14:paraId="13A5DBA0" w14:textId="77777777" w:rsidTr="00B51292">
        <w:tc>
          <w:tcPr>
            <w:tcW w:w="9942" w:type="dxa"/>
            <w:gridSpan w:val="5"/>
          </w:tcPr>
          <w:p w14:paraId="4D74C491" w14:textId="77777777" w:rsidR="009A6CB4" w:rsidRPr="005C1A2F" w:rsidRDefault="009A6CB4" w:rsidP="00B5129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Subdirección de Personal</w:t>
            </w:r>
          </w:p>
        </w:tc>
      </w:tr>
      <w:tr w:rsidR="009A6CB4" w:rsidRPr="00DE29DD" w14:paraId="2B10A58F" w14:textId="77777777" w:rsidTr="00B51292">
        <w:tc>
          <w:tcPr>
            <w:tcW w:w="6506" w:type="dxa"/>
            <w:gridSpan w:val="3"/>
          </w:tcPr>
          <w:p w14:paraId="5CE740A5" w14:textId="6B3C3BA4" w:rsidR="009A6CB4" w:rsidRPr="00DE29DD" w:rsidRDefault="009A6CB4"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Acuerdo por el que se emiten las disposiciones en la Materias de Recursos Humanos y el Servicio Profesional de Carrera, así como el </w:t>
            </w:r>
            <w:r w:rsidR="00251F59" w:rsidRPr="00251F59">
              <w:rPr>
                <w:rFonts w:ascii="Montserrat" w:hAnsi="Montserrat" w:cs="Arial"/>
                <w:sz w:val="18"/>
                <w:szCs w:val="18"/>
                <w:lang w:val="es-ES"/>
              </w:rPr>
              <w:t>Manual Administrativo de Aplicación General en materia de</w:t>
            </w:r>
            <w:r w:rsidR="00251F59">
              <w:rPr>
                <w:rFonts w:ascii="Montserrat" w:hAnsi="Montserrat" w:cs="Arial"/>
                <w:sz w:val="18"/>
                <w:szCs w:val="18"/>
                <w:lang w:val="es-ES"/>
              </w:rPr>
              <w:t xml:space="preserve"> </w:t>
            </w:r>
            <w:r w:rsidR="00251F59" w:rsidRPr="00251F59">
              <w:rPr>
                <w:rFonts w:ascii="Montserrat" w:hAnsi="Montserrat" w:cs="Arial"/>
                <w:sz w:val="18"/>
                <w:szCs w:val="18"/>
                <w:lang w:val="es-ES"/>
              </w:rPr>
              <w:t>Recursos Humanos y Organización y el Manual del Servicio Profesional de Carrera</w:t>
            </w:r>
            <w:r w:rsidR="00251F59">
              <w:rPr>
                <w:rFonts w:ascii="Montserrat" w:hAnsi="Montserrat" w:cs="Arial"/>
                <w:sz w:val="18"/>
                <w:szCs w:val="18"/>
                <w:lang w:val="es-ES"/>
              </w:rPr>
              <w:t xml:space="preserve">; </w:t>
            </w:r>
            <w:r w:rsidRPr="00DE29DD">
              <w:rPr>
                <w:rFonts w:ascii="Montserrat" w:hAnsi="Montserrat" w:cs="Arial"/>
                <w:sz w:val="18"/>
                <w:szCs w:val="18"/>
                <w:lang w:val="es-ES"/>
              </w:rPr>
              <w:t xml:space="preserve"> Ley Federal del Trabajo; Manual de Organización del Centro de Investigación en Matemáticas, A.C. Apartado B13.D2.</w:t>
            </w:r>
          </w:p>
        </w:tc>
        <w:tc>
          <w:tcPr>
            <w:tcW w:w="3436" w:type="dxa"/>
            <w:gridSpan w:val="2"/>
          </w:tcPr>
          <w:p w14:paraId="2EA7EAA3" w14:textId="77777777" w:rsidR="009A6CB4" w:rsidRPr="00DE29DD" w:rsidRDefault="009A6CB4" w:rsidP="00B51292">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Subdirección de Personal; </w:t>
            </w: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sidRPr="00DE29DD">
              <w:rPr>
                <w:rFonts w:ascii="Montserrat" w:hAnsi="Montserrat" w:cs="Arial"/>
                <w:sz w:val="18"/>
                <w:szCs w:val="18"/>
              </w:rPr>
              <w:t xml:space="preserve"> 4C</w:t>
            </w:r>
          </w:p>
          <w:p w14:paraId="149ABBFD" w14:textId="77777777" w:rsidR="0090185E" w:rsidRDefault="009A6CB4" w:rsidP="00B51292">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4C.3; </w:t>
            </w:r>
          </w:p>
          <w:p w14:paraId="7AE129E1" w14:textId="47F4C79D" w:rsidR="009A6CB4" w:rsidRPr="00DE29DD" w:rsidRDefault="009A6CB4" w:rsidP="00B51292">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9A6CB4" w:rsidRPr="00DE29DD" w14:paraId="40340444" w14:textId="77777777" w:rsidTr="00B51292">
        <w:tc>
          <w:tcPr>
            <w:tcW w:w="9942" w:type="dxa"/>
            <w:gridSpan w:val="5"/>
          </w:tcPr>
          <w:p w14:paraId="38AC2C80" w14:textId="77777777" w:rsidR="009A6CB4" w:rsidRPr="00DE29DD" w:rsidRDefault="009A6CB4" w:rsidP="00B51292">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9A6CB4" w:rsidRPr="00DE29DD" w14:paraId="2782C64B" w14:textId="77777777" w:rsidTr="00B51292">
        <w:tc>
          <w:tcPr>
            <w:tcW w:w="9942" w:type="dxa"/>
            <w:gridSpan w:val="5"/>
          </w:tcPr>
          <w:p w14:paraId="26946F69" w14:textId="77777777" w:rsidR="009A6CB4" w:rsidRPr="00DE29DD" w:rsidRDefault="009A6CB4" w:rsidP="00B51292">
            <w:pPr>
              <w:rPr>
                <w:rFonts w:ascii="Montserrat" w:hAnsi="Montserrat" w:cs="Arial"/>
                <w:sz w:val="18"/>
                <w:szCs w:val="18"/>
                <w:lang w:val="es-ES"/>
              </w:rPr>
            </w:pPr>
            <w:r w:rsidRPr="00DE29DD">
              <w:rPr>
                <w:rFonts w:ascii="Montserrat" w:hAnsi="Montserrat" w:cs="Arial"/>
                <w:sz w:val="18"/>
                <w:szCs w:val="18"/>
                <w:lang w:val="es-ES"/>
              </w:rPr>
              <w:t xml:space="preserve">Nombre completo; nacionalidad; fotografía; estado civil; sexo; rubrica y/o firma autógrafa; Registro Federal de Contribuyentes (RFC); Clave Única de Registro de Población (CURP); los datos contenidos en la Credencial de elector; Cartilla Militar; Pasaporte; Licencia de Conducir; número de seguridad social; Domicilio y datos en comprobantes de domicilio; números telefónicos, y correo(s) electrónico(s); Experiencia laboral y referencias laborales; : Nivel de escolaridad, Certificados de estudios y grados académicos obtenidos; </w:t>
            </w:r>
          </w:p>
        </w:tc>
      </w:tr>
      <w:tr w:rsidR="009A6CB4" w:rsidRPr="00DE29DD" w14:paraId="254D0158" w14:textId="77777777" w:rsidTr="00B51292">
        <w:tc>
          <w:tcPr>
            <w:tcW w:w="3678" w:type="dxa"/>
          </w:tcPr>
          <w:p w14:paraId="5EFDF918" w14:textId="77777777" w:rsidR="009A6CB4" w:rsidRPr="00DE29DD" w:rsidRDefault="009A6CB4"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504A035B" w14:textId="77777777" w:rsidR="009A6CB4" w:rsidRPr="00DE29DD" w:rsidRDefault="009A6CB4" w:rsidP="00B51292">
            <w:pPr>
              <w:rPr>
                <w:rFonts w:ascii="Montserrat" w:hAnsi="Montserrat" w:cs="Arial"/>
                <w:sz w:val="18"/>
                <w:szCs w:val="18"/>
                <w:lang w:val="es-ES"/>
              </w:rPr>
            </w:pPr>
            <w:r w:rsidRPr="00DE29DD">
              <w:rPr>
                <w:rFonts w:ascii="Montserrat" w:hAnsi="Montserrat" w:cs="Arial"/>
                <w:sz w:val="18"/>
                <w:szCs w:val="18"/>
                <w:lang w:val="es-ES"/>
              </w:rPr>
              <w:t xml:space="preserve">Información sobre su familia, Datos de salud física y mental y, tipo de sangre. </w:t>
            </w:r>
          </w:p>
        </w:tc>
        <w:tc>
          <w:tcPr>
            <w:tcW w:w="3395" w:type="dxa"/>
            <w:gridSpan w:val="3"/>
          </w:tcPr>
          <w:p w14:paraId="426F9AA4" w14:textId="77777777" w:rsidR="009A6CB4" w:rsidRPr="00DE29DD" w:rsidRDefault="009A6CB4"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Si.</w:t>
            </w:r>
          </w:p>
        </w:tc>
        <w:tc>
          <w:tcPr>
            <w:tcW w:w="2869" w:type="dxa"/>
          </w:tcPr>
          <w:p w14:paraId="4E8C6496" w14:textId="77777777" w:rsidR="009A6CB4" w:rsidRPr="00DE29DD" w:rsidRDefault="009A6CB4" w:rsidP="00B51292">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7AFBB49E" w14:textId="77777777" w:rsidR="009A6CB4" w:rsidRPr="00DE29DD" w:rsidRDefault="009A6CB4" w:rsidP="00B51292">
            <w:pPr>
              <w:rPr>
                <w:rFonts w:ascii="Montserrat" w:hAnsi="Montserrat" w:cs="Arial"/>
                <w:sz w:val="18"/>
                <w:szCs w:val="18"/>
                <w:lang w:val="es-ES"/>
              </w:rPr>
            </w:pPr>
            <w:r w:rsidRPr="00DE29DD">
              <w:rPr>
                <w:rFonts w:ascii="Montserrat" w:hAnsi="Montserrat" w:cs="Arial"/>
                <w:sz w:val="18"/>
                <w:szCs w:val="18"/>
              </w:rPr>
              <w:t>Físico y electrónico</w:t>
            </w:r>
          </w:p>
        </w:tc>
      </w:tr>
      <w:tr w:rsidR="009A6CB4" w:rsidRPr="00DE29DD" w14:paraId="1139BB64" w14:textId="77777777" w:rsidTr="00B51292">
        <w:tc>
          <w:tcPr>
            <w:tcW w:w="5376" w:type="dxa"/>
            <w:gridSpan w:val="2"/>
          </w:tcPr>
          <w:p w14:paraId="16394ED5"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2F920E42"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9A6CB4" w:rsidRPr="00DE29DD" w14:paraId="0C8DBFE3" w14:textId="77777777" w:rsidTr="00B51292">
        <w:tc>
          <w:tcPr>
            <w:tcW w:w="7073" w:type="dxa"/>
            <w:gridSpan w:val="4"/>
            <w:shd w:val="clear" w:color="auto" w:fill="D9D9D9" w:themeFill="background1" w:themeFillShade="D9"/>
          </w:tcPr>
          <w:p w14:paraId="6ED6B4C1" w14:textId="77777777" w:rsidR="009A6CB4" w:rsidRPr="00DE29DD" w:rsidRDefault="009A6CB4" w:rsidP="00B51292">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32AEEA71" w14:textId="77777777" w:rsidR="009A6CB4" w:rsidRDefault="009A6CB4"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Uso: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 identificación; para establecer contacto; los datos laborales: experiencia laboral y referencias laborales, así como los datos académicos serán utilizados para evaluar sus competencias.</w:t>
            </w:r>
          </w:p>
          <w:p w14:paraId="63BD0A87" w14:textId="77777777" w:rsidR="009A6CB4" w:rsidRDefault="009A6CB4" w:rsidP="00B51292">
            <w:pPr>
              <w:rPr>
                <w:rFonts w:ascii="Montserrat" w:hAnsi="Montserrat" w:cs="Arial"/>
                <w:sz w:val="18"/>
                <w:szCs w:val="18"/>
                <w:lang w:val="es-ES"/>
              </w:rPr>
            </w:pPr>
          </w:p>
          <w:p w14:paraId="3DE1509E" w14:textId="7A737C67" w:rsidR="009A6CB4" w:rsidRPr="00DE29DD" w:rsidRDefault="009A6CB4" w:rsidP="00B51292">
            <w:pPr>
              <w:rPr>
                <w:rFonts w:ascii="Montserrat" w:hAnsi="Montserrat" w:cs="Arial"/>
                <w:sz w:val="18"/>
                <w:szCs w:val="18"/>
                <w:lang w:val="es-ES"/>
              </w:rPr>
            </w:pPr>
            <w:r>
              <w:rPr>
                <w:rFonts w:ascii="Montserrat" w:hAnsi="Montserrat" w:cs="Arial"/>
                <w:sz w:val="18"/>
                <w:szCs w:val="18"/>
                <w:lang w:val="es-ES"/>
              </w:rPr>
              <w:t>Por su parte la información sensible será utilizada para atender emergencias, contratación de pólizas de seguro y, designación de beneficiarios.</w:t>
            </w:r>
            <w:r w:rsidRPr="00DE29DD">
              <w:rPr>
                <w:rFonts w:ascii="Montserrat" w:hAnsi="Montserrat" w:cs="Arial"/>
                <w:sz w:val="18"/>
                <w:szCs w:val="18"/>
                <w:lang w:val="es-ES"/>
              </w:rPr>
              <w:t xml:space="preserve"> </w:t>
            </w:r>
          </w:p>
          <w:p w14:paraId="07DE84A9" w14:textId="77777777" w:rsidR="009A6CB4" w:rsidRPr="00DE29DD" w:rsidRDefault="009A6CB4" w:rsidP="00B51292">
            <w:pPr>
              <w:rPr>
                <w:rFonts w:ascii="Montserrat" w:hAnsi="Montserrat" w:cs="Arial"/>
                <w:sz w:val="18"/>
                <w:szCs w:val="18"/>
                <w:lang w:val="es-ES"/>
              </w:rPr>
            </w:pPr>
          </w:p>
          <w:p w14:paraId="7E93F0E7" w14:textId="77777777" w:rsidR="009A6CB4" w:rsidRPr="00DE29DD" w:rsidRDefault="009A6CB4" w:rsidP="00B51292">
            <w:pPr>
              <w:rPr>
                <w:rFonts w:ascii="Montserrat" w:hAnsi="Montserrat" w:cs="Arial"/>
                <w:b/>
                <w:color w:val="943634" w:themeColor="accent2" w:themeShade="BF"/>
                <w:sz w:val="18"/>
                <w:szCs w:val="18"/>
                <w:lang w:val="es-ES"/>
              </w:rPr>
            </w:pPr>
          </w:p>
        </w:tc>
      </w:tr>
      <w:tr w:rsidR="009A6CB4" w:rsidRPr="00DE29DD" w14:paraId="4154872D" w14:textId="77777777" w:rsidTr="00B51292">
        <w:tc>
          <w:tcPr>
            <w:tcW w:w="3678" w:type="dxa"/>
          </w:tcPr>
          <w:p w14:paraId="35072595" w14:textId="77777777" w:rsidR="009A6CB4" w:rsidRPr="00DE29DD" w:rsidRDefault="009A6CB4"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Pr="00DE29DD">
              <w:rPr>
                <w:rFonts w:ascii="Montserrat" w:hAnsi="Montserrat" w:cs="Arial"/>
                <w:sz w:val="18"/>
                <w:szCs w:val="18"/>
              </w:rPr>
              <w:t>Formalizar la relación laboral de las personas que se emplean.</w:t>
            </w:r>
          </w:p>
        </w:tc>
        <w:tc>
          <w:tcPr>
            <w:tcW w:w="3395" w:type="dxa"/>
            <w:gridSpan w:val="3"/>
          </w:tcPr>
          <w:p w14:paraId="6E398EDB" w14:textId="77777777" w:rsidR="009A6CB4" w:rsidRPr="00DE29DD" w:rsidRDefault="009A6CB4"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Asegurar el ingreso de personal competente para realizar las actividades sustantivas y adjetivas que realiza el Centro en cada una de sus áreas, mediante los sistemas de reclutamiento, selección inducción y desarrollo del personal, dentro de un ambiente en el que se respeten las garantías individuales y la equidad de género; Mantener y desarrollar al personal y motivado para alcanzar los objetivos de la Institución a través de la aplicación de programas eficientes de administración de recursos humanos.</w:t>
            </w:r>
          </w:p>
        </w:tc>
        <w:tc>
          <w:tcPr>
            <w:tcW w:w="2869" w:type="dxa"/>
            <w:vMerge/>
          </w:tcPr>
          <w:p w14:paraId="312A5D92" w14:textId="77777777" w:rsidR="009A6CB4" w:rsidRPr="00DE29DD" w:rsidRDefault="009A6CB4" w:rsidP="00B51292">
            <w:pPr>
              <w:rPr>
                <w:rFonts w:ascii="Montserrat" w:hAnsi="Montserrat" w:cs="Arial"/>
                <w:sz w:val="18"/>
                <w:szCs w:val="18"/>
                <w:lang w:val="es-ES"/>
              </w:rPr>
            </w:pPr>
          </w:p>
        </w:tc>
      </w:tr>
      <w:tr w:rsidR="009A6CB4" w:rsidRPr="00DE29DD" w14:paraId="3E0785F5" w14:textId="77777777" w:rsidTr="00B51292">
        <w:tc>
          <w:tcPr>
            <w:tcW w:w="5376" w:type="dxa"/>
            <w:gridSpan w:val="2"/>
            <w:shd w:val="clear" w:color="auto" w:fill="D9D9D9" w:themeFill="background1" w:themeFillShade="D9"/>
          </w:tcPr>
          <w:p w14:paraId="62D29AB8" w14:textId="77777777" w:rsidR="009A6CB4" w:rsidRPr="00DE29DD" w:rsidRDefault="009A6CB4" w:rsidP="00B51292">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448668B9" w14:textId="77777777" w:rsidR="009A6CB4" w:rsidRPr="00DE29DD" w:rsidRDefault="009A6CB4" w:rsidP="00B51292">
            <w:pPr>
              <w:jc w:val="both"/>
              <w:rPr>
                <w:rFonts w:ascii="Montserrat" w:hAnsi="Montserrat" w:cs="Arial"/>
                <w:sz w:val="18"/>
                <w:szCs w:val="18"/>
                <w:lang w:val="es-ES"/>
              </w:rPr>
            </w:pPr>
          </w:p>
          <w:p w14:paraId="203580FC" w14:textId="77777777" w:rsidR="0090185E" w:rsidRPr="009A6CB4" w:rsidRDefault="0090185E"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Coordinación Administrativa;</w:t>
            </w:r>
          </w:p>
          <w:p w14:paraId="3FA205C9" w14:textId="77777777" w:rsidR="0090185E" w:rsidRPr="009A6CB4" w:rsidRDefault="0090185E"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Subdirección de Personal;</w:t>
            </w:r>
          </w:p>
          <w:p w14:paraId="45C4B960" w14:textId="77777777" w:rsidR="0090185E" w:rsidRDefault="0090185E"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Jefatura de Nóminas</w:t>
            </w:r>
            <w:r>
              <w:rPr>
                <w:rFonts w:ascii="Montserrat" w:hAnsi="Montserrat" w:cs="Arial"/>
                <w:sz w:val="18"/>
                <w:szCs w:val="18"/>
                <w:lang w:val="es-ES"/>
              </w:rPr>
              <w:t>, y</w:t>
            </w:r>
          </w:p>
          <w:p w14:paraId="1EF4C844" w14:textId="27086B0C" w:rsidR="009A6CB4" w:rsidRPr="009A6CB4" w:rsidRDefault="0090185E"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Asistente de Recursos Humanos.</w:t>
            </w:r>
          </w:p>
        </w:tc>
        <w:tc>
          <w:tcPr>
            <w:tcW w:w="4566" w:type="dxa"/>
            <w:gridSpan w:val="3"/>
            <w:shd w:val="clear" w:color="auto" w:fill="D9D9D9" w:themeFill="background1" w:themeFillShade="D9"/>
          </w:tcPr>
          <w:p w14:paraId="2FB39FE3"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1909905F"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1EF45C3D"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5 años</w:t>
            </w:r>
          </w:p>
          <w:p w14:paraId="1F834DD4" w14:textId="10B1A0EE"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sidR="00B51292">
              <w:rPr>
                <w:rFonts w:ascii="Montserrat" w:hAnsi="Montserrat" w:cs="Arial"/>
                <w:sz w:val="18"/>
                <w:szCs w:val="18"/>
                <w:lang w:val="es-ES"/>
              </w:rPr>
              <w:t>.</w:t>
            </w:r>
          </w:p>
          <w:p w14:paraId="37D93FFC" w14:textId="77777777" w:rsidR="009A6CB4" w:rsidRPr="00DE29DD" w:rsidRDefault="009A6CB4" w:rsidP="00B51292">
            <w:pPr>
              <w:jc w:val="both"/>
              <w:rPr>
                <w:rFonts w:ascii="Montserrat" w:hAnsi="Montserrat" w:cs="Arial"/>
                <w:sz w:val="18"/>
                <w:szCs w:val="18"/>
                <w:lang w:val="es-ES"/>
              </w:rPr>
            </w:pPr>
          </w:p>
          <w:p w14:paraId="2478815D" w14:textId="77777777" w:rsidR="009A6CB4" w:rsidRPr="00DE29DD" w:rsidRDefault="009A6CB4" w:rsidP="00B51292">
            <w:pPr>
              <w:jc w:val="both"/>
              <w:rPr>
                <w:rFonts w:ascii="Montserrat" w:hAnsi="Montserrat" w:cs="Arial"/>
                <w:sz w:val="18"/>
                <w:szCs w:val="18"/>
                <w:lang w:val="es-ES"/>
              </w:rPr>
            </w:pPr>
          </w:p>
        </w:tc>
      </w:tr>
    </w:tbl>
    <w:p w14:paraId="37AAB686" w14:textId="2B290660" w:rsidR="009A6CB4" w:rsidRDefault="009A6CB4" w:rsidP="00E52547">
      <w:pPr>
        <w:jc w:val="both"/>
        <w:rPr>
          <w:rFonts w:ascii="Montserrat" w:hAnsi="Montserrat" w:cs="Arial"/>
          <w:sz w:val="22"/>
          <w:szCs w:val="22"/>
          <w:lang w:val="es-ES"/>
        </w:rPr>
      </w:pPr>
    </w:p>
    <w:p w14:paraId="5FE66697" w14:textId="60DB2198" w:rsidR="009A6CB4" w:rsidRDefault="009A6CB4" w:rsidP="00E52547">
      <w:pPr>
        <w:jc w:val="both"/>
        <w:rPr>
          <w:rFonts w:ascii="Montserrat" w:hAnsi="Montserrat" w:cs="Arial"/>
          <w:sz w:val="22"/>
          <w:szCs w:val="22"/>
          <w:lang w:val="es-ES"/>
        </w:rPr>
      </w:pPr>
    </w:p>
    <w:p w14:paraId="51A49F7B" w14:textId="338714AA" w:rsidR="009A6CB4" w:rsidRDefault="009A6CB4" w:rsidP="00E52547">
      <w:pPr>
        <w:jc w:val="both"/>
        <w:rPr>
          <w:rFonts w:ascii="Montserrat" w:hAnsi="Montserrat" w:cs="Arial"/>
          <w:sz w:val="22"/>
          <w:szCs w:val="22"/>
          <w:lang w:val="es-ES"/>
        </w:rPr>
      </w:pPr>
    </w:p>
    <w:p w14:paraId="60309592" w14:textId="6C200E32" w:rsidR="009A6CB4" w:rsidRDefault="009A6CB4" w:rsidP="00E52547">
      <w:pPr>
        <w:jc w:val="both"/>
        <w:rPr>
          <w:rFonts w:ascii="Montserrat" w:hAnsi="Montserrat" w:cs="Arial"/>
          <w:sz w:val="22"/>
          <w:szCs w:val="22"/>
          <w:lang w:val="es-ES"/>
        </w:rPr>
      </w:pPr>
    </w:p>
    <w:p w14:paraId="24CD97BD" w14:textId="1873B4F0" w:rsidR="009A6CB4" w:rsidRDefault="009A6CB4" w:rsidP="00E52547">
      <w:pPr>
        <w:jc w:val="both"/>
        <w:rPr>
          <w:rFonts w:ascii="Montserrat" w:hAnsi="Montserrat" w:cs="Arial"/>
          <w:sz w:val="22"/>
          <w:szCs w:val="22"/>
          <w:lang w:val="es-ES"/>
        </w:rPr>
      </w:pPr>
    </w:p>
    <w:p w14:paraId="29F11482" w14:textId="65341F8C" w:rsidR="00B51292" w:rsidRDefault="00B51292" w:rsidP="00E52547">
      <w:pPr>
        <w:jc w:val="both"/>
        <w:rPr>
          <w:rFonts w:ascii="Montserrat" w:hAnsi="Montserrat" w:cs="Arial"/>
          <w:sz w:val="22"/>
          <w:szCs w:val="22"/>
          <w:lang w:val="es-ES"/>
        </w:rPr>
      </w:pPr>
    </w:p>
    <w:p w14:paraId="1BAB269D" w14:textId="0FF505F7" w:rsidR="00C835DB" w:rsidRDefault="00C835DB" w:rsidP="00E52547">
      <w:pPr>
        <w:jc w:val="both"/>
        <w:rPr>
          <w:rFonts w:ascii="Montserrat" w:hAnsi="Montserrat" w:cs="Arial"/>
          <w:sz w:val="22"/>
          <w:szCs w:val="22"/>
          <w:lang w:val="es-ES"/>
        </w:rPr>
      </w:pPr>
    </w:p>
    <w:p w14:paraId="45F29FA9" w14:textId="07E3E273" w:rsidR="00C835DB" w:rsidRDefault="00C835DB" w:rsidP="00E52547">
      <w:pPr>
        <w:jc w:val="both"/>
        <w:rPr>
          <w:rFonts w:ascii="Montserrat" w:hAnsi="Montserrat" w:cs="Arial"/>
          <w:sz w:val="22"/>
          <w:szCs w:val="22"/>
          <w:lang w:val="es-ES"/>
        </w:rPr>
      </w:pPr>
    </w:p>
    <w:p w14:paraId="4C731744" w14:textId="581EEAAE" w:rsidR="00C835DB" w:rsidRDefault="00C835DB" w:rsidP="00E52547">
      <w:pPr>
        <w:jc w:val="both"/>
        <w:rPr>
          <w:rFonts w:ascii="Montserrat" w:hAnsi="Montserrat" w:cs="Arial"/>
          <w:sz w:val="22"/>
          <w:szCs w:val="22"/>
          <w:lang w:val="es-ES"/>
        </w:rPr>
      </w:pPr>
    </w:p>
    <w:p w14:paraId="351E0C59" w14:textId="77777777" w:rsidR="00024BEA" w:rsidRDefault="00024BEA"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C835DB" w:rsidRPr="00DE29DD" w14:paraId="0B1555C5" w14:textId="77777777" w:rsidTr="00C75DF1">
        <w:tc>
          <w:tcPr>
            <w:tcW w:w="9942" w:type="dxa"/>
            <w:gridSpan w:val="5"/>
            <w:shd w:val="clear" w:color="auto" w:fill="D9D9D9" w:themeFill="background1" w:themeFillShade="D9"/>
          </w:tcPr>
          <w:p w14:paraId="48F8C7C9" w14:textId="3F633ADE" w:rsidR="00C835DB" w:rsidRPr="005C1A2F" w:rsidRDefault="00C835DB"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F23BEF">
              <w:rPr>
                <w:rFonts w:ascii="Montserrat" w:hAnsi="Montserrat" w:cs="Arial"/>
                <w:b/>
                <w:sz w:val="20"/>
                <w:szCs w:val="20"/>
                <w:lang w:val="es-ES"/>
              </w:rPr>
              <w:t>4.4. E</w:t>
            </w:r>
            <w:r>
              <w:rPr>
                <w:rFonts w:ascii="Montserrat" w:hAnsi="Montserrat" w:cs="Arial"/>
                <w:b/>
                <w:sz w:val="20"/>
                <w:szCs w:val="20"/>
                <w:lang w:val="es-ES"/>
              </w:rPr>
              <w:t>xpediente</w:t>
            </w:r>
            <w:r w:rsidRPr="005C1A2F">
              <w:rPr>
                <w:rFonts w:ascii="Montserrat" w:hAnsi="Montserrat" w:cs="Arial"/>
                <w:b/>
                <w:sz w:val="20"/>
                <w:szCs w:val="20"/>
                <w:lang w:val="es-ES"/>
              </w:rPr>
              <w:t xml:space="preserve"> de Personal</w:t>
            </w:r>
          </w:p>
        </w:tc>
      </w:tr>
      <w:tr w:rsidR="00C835DB" w:rsidRPr="00DE29DD" w14:paraId="1D811C7B" w14:textId="77777777" w:rsidTr="00C75DF1">
        <w:tc>
          <w:tcPr>
            <w:tcW w:w="9942" w:type="dxa"/>
            <w:gridSpan w:val="5"/>
          </w:tcPr>
          <w:p w14:paraId="4C8821AF" w14:textId="77777777" w:rsidR="00C835DB" w:rsidRPr="005C1A2F" w:rsidRDefault="00C835DB"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Subdirección de Personal</w:t>
            </w:r>
          </w:p>
        </w:tc>
      </w:tr>
      <w:tr w:rsidR="00C835DB" w:rsidRPr="00DE29DD" w14:paraId="6CD1C6B9" w14:textId="77777777" w:rsidTr="00C75DF1">
        <w:tc>
          <w:tcPr>
            <w:tcW w:w="6506" w:type="dxa"/>
            <w:gridSpan w:val="3"/>
          </w:tcPr>
          <w:p w14:paraId="7D2E4F5B" w14:textId="4D37F73B" w:rsidR="00C835DB" w:rsidRPr="00DE29DD" w:rsidRDefault="00C835DB" w:rsidP="00456586">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00024BEA" w:rsidRPr="00024BEA">
              <w:rPr>
                <w:rFonts w:ascii="Montserrat" w:hAnsi="Montserrat" w:cs="Arial"/>
                <w:sz w:val="18"/>
                <w:szCs w:val="18"/>
                <w:lang w:val="es-ES"/>
              </w:rPr>
              <w:t xml:space="preserve">Acuerdo por el que se emiten las disposiciones en la Materias de Recursos Humanos y el Servicio Profesional de Carrera, así como el Manual Administrativo de Aplicación General en materia de Recursos Humanos y Organización y el Manual del </w:t>
            </w:r>
            <w:r w:rsidR="00024BEA">
              <w:rPr>
                <w:rFonts w:ascii="Montserrat" w:hAnsi="Montserrat" w:cs="Arial"/>
                <w:sz w:val="18"/>
                <w:szCs w:val="18"/>
                <w:lang w:val="es-ES"/>
              </w:rPr>
              <w:t xml:space="preserve">Servicio Profesional de Carrera; </w:t>
            </w:r>
            <w:r w:rsidR="00024BEA" w:rsidRPr="00024BEA">
              <w:rPr>
                <w:rFonts w:ascii="Montserrat" w:hAnsi="Montserrat" w:cs="Arial"/>
                <w:sz w:val="18"/>
                <w:szCs w:val="18"/>
                <w:lang w:val="es-ES"/>
              </w:rPr>
              <w:t>Ley Federal del Trabajo</w:t>
            </w:r>
            <w:r w:rsidR="00024BEA">
              <w:rPr>
                <w:rFonts w:ascii="Montserrat" w:hAnsi="Montserrat" w:cs="Arial"/>
                <w:sz w:val="18"/>
                <w:szCs w:val="18"/>
                <w:lang w:val="es-ES"/>
              </w:rPr>
              <w:t xml:space="preserve">; </w:t>
            </w:r>
            <w:r w:rsidR="00024BEA" w:rsidRPr="00024BEA">
              <w:rPr>
                <w:rFonts w:ascii="Montserrat" w:hAnsi="Montserrat" w:cs="Arial"/>
                <w:sz w:val="18"/>
                <w:szCs w:val="18"/>
                <w:lang w:val="es-ES"/>
              </w:rPr>
              <w:t>Ley IMSS</w:t>
            </w:r>
            <w:r w:rsidR="00024BEA">
              <w:rPr>
                <w:rFonts w:ascii="Montserrat" w:hAnsi="Montserrat" w:cs="Arial"/>
                <w:sz w:val="18"/>
                <w:szCs w:val="18"/>
                <w:lang w:val="es-ES"/>
              </w:rPr>
              <w:t xml:space="preserve">; </w:t>
            </w:r>
            <w:r w:rsidR="00024BEA" w:rsidRPr="00024BEA">
              <w:rPr>
                <w:rFonts w:ascii="Montserrat" w:hAnsi="Montserrat" w:cs="Arial"/>
                <w:sz w:val="18"/>
                <w:szCs w:val="18"/>
                <w:lang w:val="es-ES"/>
              </w:rPr>
              <w:t>Ley del INFONAVIT</w:t>
            </w:r>
            <w:r w:rsidR="00024BEA">
              <w:rPr>
                <w:rFonts w:ascii="Montserrat" w:hAnsi="Montserrat" w:cs="Arial"/>
                <w:sz w:val="18"/>
                <w:szCs w:val="18"/>
                <w:lang w:val="es-ES"/>
              </w:rPr>
              <w:t xml:space="preserve">; </w:t>
            </w:r>
            <w:r w:rsidR="00024BEA" w:rsidRPr="00024BEA">
              <w:rPr>
                <w:rFonts w:ascii="Montserrat" w:hAnsi="Montserrat" w:cs="Arial"/>
                <w:sz w:val="18"/>
                <w:szCs w:val="18"/>
                <w:lang w:val="es-ES"/>
              </w:rPr>
              <w:t>Reglamento Interior de los Trabajadores del CIMAT</w:t>
            </w:r>
            <w:r w:rsidR="00024BEA">
              <w:rPr>
                <w:rFonts w:ascii="Montserrat" w:hAnsi="Montserrat" w:cs="Arial"/>
                <w:sz w:val="18"/>
                <w:szCs w:val="18"/>
                <w:lang w:val="es-ES"/>
              </w:rPr>
              <w:t xml:space="preserve">; </w:t>
            </w:r>
            <w:r w:rsidRPr="00DE29DD">
              <w:rPr>
                <w:rFonts w:ascii="Montserrat" w:hAnsi="Montserrat" w:cs="Arial"/>
                <w:sz w:val="18"/>
                <w:szCs w:val="18"/>
                <w:lang w:val="es-ES"/>
              </w:rPr>
              <w:t>Manual de Organización del Centro de Investigación en Matemáticas, A.C. Apartado B13.D2.</w:t>
            </w:r>
          </w:p>
        </w:tc>
        <w:tc>
          <w:tcPr>
            <w:tcW w:w="3436" w:type="dxa"/>
            <w:gridSpan w:val="2"/>
          </w:tcPr>
          <w:p w14:paraId="74A74A7F" w14:textId="77777777" w:rsidR="00C835DB" w:rsidRPr="00DE29DD" w:rsidRDefault="00C835DB" w:rsidP="00C75DF1">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Subdirección de Personal; </w:t>
            </w: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sidRPr="00DE29DD">
              <w:rPr>
                <w:rFonts w:ascii="Montserrat" w:hAnsi="Montserrat" w:cs="Arial"/>
                <w:sz w:val="18"/>
                <w:szCs w:val="18"/>
              </w:rPr>
              <w:t xml:space="preserve"> 4C</w:t>
            </w:r>
          </w:p>
          <w:p w14:paraId="50E1CE77" w14:textId="77777777" w:rsidR="00C835DB" w:rsidRDefault="00C835DB" w:rsidP="00C75DF1">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4C.3; </w:t>
            </w:r>
          </w:p>
          <w:p w14:paraId="01BA8D77" w14:textId="77777777" w:rsidR="00C835DB" w:rsidRPr="00DE29DD" w:rsidRDefault="00C835DB" w:rsidP="00C75DF1">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C835DB" w:rsidRPr="00DE29DD" w14:paraId="0E0112AB" w14:textId="77777777" w:rsidTr="00C75DF1">
        <w:tc>
          <w:tcPr>
            <w:tcW w:w="9942" w:type="dxa"/>
            <w:gridSpan w:val="5"/>
          </w:tcPr>
          <w:p w14:paraId="46C1A5C3" w14:textId="77777777" w:rsidR="00C835DB" w:rsidRPr="00DE29DD" w:rsidRDefault="00C835DB" w:rsidP="00C75DF1">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C835DB" w:rsidRPr="00DE29DD" w14:paraId="602CA09F" w14:textId="77777777" w:rsidTr="00C75DF1">
        <w:tc>
          <w:tcPr>
            <w:tcW w:w="9942" w:type="dxa"/>
            <w:gridSpan w:val="5"/>
          </w:tcPr>
          <w:p w14:paraId="5A35E204" w14:textId="4A0564B4" w:rsidR="00C835DB" w:rsidRPr="00DE29DD" w:rsidRDefault="00024BEA" w:rsidP="00024BEA">
            <w:pPr>
              <w:rPr>
                <w:rFonts w:ascii="Montserrat" w:hAnsi="Montserrat" w:cs="Arial"/>
                <w:sz w:val="18"/>
                <w:szCs w:val="18"/>
                <w:lang w:val="es-ES"/>
              </w:rPr>
            </w:pPr>
            <w:r w:rsidRPr="00024BEA">
              <w:rPr>
                <w:rFonts w:ascii="Montserrat" w:hAnsi="Montserrat" w:cs="Arial"/>
                <w:sz w:val="18"/>
                <w:szCs w:val="18"/>
                <w:lang w:val="es-ES"/>
              </w:rPr>
              <w:t>Nombre completo, fecha de nacimiento, lugar de nacimiento, domicilio, estado civil, sexo, grado académico, fotografía, Número de Seguridad Social, cuenta bancaria, nacionalidad, nombre cónyuge, CURP, fecha de nacimiento de cónyuge, nombres de padres, nombres de hijos, fecha de nacimiento, CURP hijos, huella digital, idioma, rubrica y/o firma autógrafa, nombres de beneficiarios, información relacionada con experiencia y el nivel de escolaridad o académico, la contenida en los certificados y comprobantes de estudios, constancias, cartas de recomendación y, la información contenida en su currículo vitae; Registro Federal de Contribuyentes (RFC); Clave Única de Registro de Población (CURP); los datos contenidos en la Credencial de elector; Cartilla Militar; Pasaporte; Licencia de Conducir; datos en comprobantes de domicilio; números telefónicos, y correo(s) electrónico(s); Experiencia laboral y referencias laborales.</w:t>
            </w:r>
          </w:p>
        </w:tc>
      </w:tr>
      <w:tr w:rsidR="00C835DB" w:rsidRPr="00DE29DD" w14:paraId="79DA6C6B" w14:textId="77777777" w:rsidTr="00C75DF1">
        <w:tc>
          <w:tcPr>
            <w:tcW w:w="3678" w:type="dxa"/>
          </w:tcPr>
          <w:p w14:paraId="2B1AE68E" w14:textId="77777777" w:rsidR="00C835DB" w:rsidRPr="00DE29DD" w:rsidRDefault="00C835DB"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420B938D" w14:textId="689E7D4C" w:rsidR="00C835DB" w:rsidRPr="00DE29DD" w:rsidRDefault="00C835DB" w:rsidP="00024BEA">
            <w:pPr>
              <w:rPr>
                <w:rFonts w:ascii="Montserrat" w:hAnsi="Montserrat" w:cs="Arial"/>
                <w:sz w:val="18"/>
                <w:szCs w:val="18"/>
                <w:lang w:val="es-ES"/>
              </w:rPr>
            </w:pPr>
            <w:r w:rsidRPr="00DE29DD">
              <w:rPr>
                <w:rFonts w:ascii="Montserrat" w:hAnsi="Montserrat" w:cs="Arial"/>
                <w:sz w:val="18"/>
                <w:szCs w:val="18"/>
                <w:lang w:val="es-ES"/>
              </w:rPr>
              <w:t>Información sobre su familia,</w:t>
            </w:r>
            <w:r w:rsidR="00024BEA">
              <w:rPr>
                <w:rFonts w:ascii="Montserrat" w:hAnsi="Montserrat" w:cs="Arial"/>
                <w:sz w:val="18"/>
                <w:szCs w:val="18"/>
                <w:lang w:val="es-ES"/>
              </w:rPr>
              <w:t xml:space="preserve"> Datos de salud física y mental, </w:t>
            </w:r>
            <w:r w:rsidRPr="00DE29DD">
              <w:rPr>
                <w:rFonts w:ascii="Montserrat" w:hAnsi="Montserrat" w:cs="Arial"/>
                <w:sz w:val="18"/>
                <w:szCs w:val="18"/>
                <w:lang w:val="es-ES"/>
              </w:rPr>
              <w:t>tipo de sangre</w:t>
            </w:r>
            <w:r w:rsidR="00024BEA" w:rsidRPr="00024BEA">
              <w:rPr>
                <w:rFonts w:ascii="Montserrat" w:hAnsi="Montserrat" w:cs="Arial"/>
                <w:sz w:val="18"/>
                <w:szCs w:val="18"/>
                <w:lang w:val="es-ES"/>
              </w:rPr>
              <w:t>, alergias</w:t>
            </w:r>
            <w:r w:rsidR="00B503F1">
              <w:rPr>
                <w:rFonts w:ascii="Montserrat" w:hAnsi="Montserrat" w:cs="Arial"/>
                <w:sz w:val="18"/>
                <w:szCs w:val="18"/>
                <w:lang w:val="es-ES"/>
              </w:rPr>
              <w:t>, huella digital</w:t>
            </w:r>
            <w:r w:rsidR="00024BEA">
              <w:rPr>
                <w:rFonts w:ascii="Montserrat" w:hAnsi="Montserrat" w:cs="Arial"/>
                <w:sz w:val="18"/>
                <w:szCs w:val="18"/>
                <w:lang w:val="es-ES"/>
              </w:rPr>
              <w:t xml:space="preserve"> y, la información de menores de edad </w:t>
            </w:r>
            <w:r w:rsidRPr="00DE29DD">
              <w:rPr>
                <w:rFonts w:ascii="Montserrat" w:hAnsi="Montserrat" w:cs="Arial"/>
                <w:sz w:val="18"/>
                <w:szCs w:val="18"/>
                <w:lang w:val="es-ES"/>
              </w:rPr>
              <w:t xml:space="preserve"> </w:t>
            </w:r>
          </w:p>
        </w:tc>
        <w:tc>
          <w:tcPr>
            <w:tcW w:w="3395" w:type="dxa"/>
            <w:gridSpan w:val="3"/>
          </w:tcPr>
          <w:p w14:paraId="51286A61" w14:textId="7F238528" w:rsidR="00C835DB" w:rsidRPr="00DE29DD" w:rsidRDefault="00C835DB"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00024BEA">
              <w:rPr>
                <w:rFonts w:ascii="Montserrat" w:hAnsi="Montserrat" w:cs="Arial"/>
                <w:sz w:val="18"/>
                <w:szCs w:val="18"/>
                <w:lang w:val="es-ES"/>
              </w:rPr>
              <w:t>Si.</w:t>
            </w:r>
          </w:p>
        </w:tc>
        <w:tc>
          <w:tcPr>
            <w:tcW w:w="2869" w:type="dxa"/>
          </w:tcPr>
          <w:p w14:paraId="1685E322" w14:textId="77777777" w:rsidR="00C835DB" w:rsidRPr="00DE29DD" w:rsidRDefault="00C835DB" w:rsidP="00C75DF1">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2967454D" w14:textId="77777777" w:rsidR="00C835DB" w:rsidRPr="00DE29DD" w:rsidRDefault="00C835DB" w:rsidP="00C75DF1">
            <w:pPr>
              <w:rPr>
                <w:rFonts w:ascii="Montserrat" w:hAnsi="Montserrat" w:cs="Arial"/>
                <w:sz w:val="18"/>
                <w:szCs w:val="18"/>
                <w:lang w:val="es-ES"/>
              </w:rPr>
            </w:pPr>
            <w:r w:rsidRPr="00DE29DD">
              <w:rPr>
                <w:rFonts w:ascii="Montserrat" w:hAnsi="Montserrat" w:cs="Arial"/>
                <w:sz w:val="18"/>
                <w:szCs w:val="18"/>
              </w:rPr>
              <w:t>Físico y electrónico</w:t>
            </w:r>
          </w:p>
        </w:tc>
      </w:tr>
      <w:tr w:rsidR="00C835DB" w:rsidRPr="00DE29DD" w14:paraId="78C6ACB1" w14:textId="77777777" w:rsidTr="00C75DF1">
        <w:tc>
          <w:tcPr>
            <w:tcW w:w="5376" w:type="dxa"/>
            <w:gridSpan w:val="2"/>
          </w:tcPr>
          <w:p w14:paraId="4B7E2FB8" w14:textId="77777777" w:rsidR="00C835DB" w:rsidRPr="00DE29DD" w:rsidRDefault="00C835D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42F98095" w14:textId="77777777" w:rsidR="00C835DB" w:rsidRPr="00DE29DD" w:rsidRDefault="00C835D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C835DB" w:rsidRPr="00DE29DD" w14:paraId="18E8997C" w14:textId="77777777" w:rsidTr="00C75DF1">
        <w:tc>
          <w:tcPr>
            <w:tcW w:w="7073" w:type="dxa"/>
            <w:gridSpan w:val="4"/>
            <w:shd w:val="clear" w:color="auto" w:fill="D9D9D9" w:themeFill="background1" w:themeFillShade="D9"/>
          </w:tcPr>
          <w:p w14:paraId="78DBF6F6" w14:textId="77777777" w:rsidR="00C835DB" w:rsidRPr="00DE29DD" w:rsidRDefault="00C835DB"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299E3487" w14:textId="77777777" w:rsidR="00C835DB" w:rsidRDefault="00C835DB"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Uso: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 identificación; para establecer contacto; los datos laborales: experiencia laboral y referencias laborales, así como los datos académicos serán utilizados para evaluar sus competencias.</w:t>
            </w:r>
          </w:p>
          <w:p w14:paraId="3551EDF2" w14:textId="77777777" w:rsidR="00C835DB" w:rsidRDefault="00C835DB" w:rsidP="00C75DF1">
            <w:pPr>
              <w:rPr>
                <w:rFonts w:ascii="Montserrat" w:hAnsi="Montserrat" w:cs="Arial"/>
                <w:sz w:val="18"/>
                <w:szCs w:val="18"/>
                <w:lang w:val="es-ES"/>
              </w:rPr>
            </w:pPr>
          </w:p>
          <w:p w14:paraId="23221AA8" w14:textId="77777777" w:rsidR="00C835DB" w:rsidRPr="00DE29DD" w:rsidRDefault="00C835DB" w:rsidP="00C75DF1">
            <w:pPr>
              <w:rPr>
                <w:rFonts w:ascii="Montserrat" w:hAnsi="Montserrat" w:cs="Arial"/>
                <w:sz w:val="18"/>
                <w:szCs w:val="18"/>
                <w:lang w:val="es-ES"/>
              </w:rPr>
            </w:pPr>
            <w:r>
              <w:rPr>
                <w:rFonts w:ascii="Montserrat" w:hAnsi="Montserrat" w:cs="Arial"/>
                <w:sz w:val="18"/>
                <w:szCs w:val="18"/>
                <w:lang w:val="es-ES"/>
              </w:rPr>
              <w:t>Por su parte la información sensible será utilizada para atender emergencias, contratación de pólizas de seguro y, designación de beneficiarios.</w:t>
            </w:r>
            <w:r w:rsidRPr="00DE29DD">
              <w:rPr>
                <w:rFonts w:ascii="Montserrat" w:hAnsi="Montserrat" w:cs="Arial"/>
                <w:sz w:val="18"/>
                <w:szCs w:val="18"/>
                <w:lang w:val="es-ES"/>
              </w:rPr>
              <w:t xml:space="preserve"> </w:t>
            </w:r>
          </w:p>
          <w:p w14:paraId="6E656C48" w14:textId="77777777" w:rsidR="00C835DB" w:rsidRPr="00DE29DD" w:rsidRDefault="00C835DB" w:rsidP="00C75DF1">
            <w:pPr>
              <w:rPr>
                <w:rFonts w:ascii="Montserrat" w:hAnsi="Montserrat" w:cs="Arial"/>
                <w:sz w:val="18"/>
                <w:szCs w:val="18"/>
                <w:lang w:val="es-ES"/>
              </w:rPr>
            </w:pPr>
          </w:p>
          <w:p w14:paraId="43F7EA69" w14:textId="77777777" w:rsidR="00C835DB" w:rsidRPr="00DE29DD" w:rsidRDefault="00C835DB" w:rsidP="00C75DF1">
            <w:pPr>
              <w:rPr>
                <w:rFonts w:ascii="Montserrat" w:hAnsi="Montserrat" w:cs="Arial"/>
                <w:b/>
                <w:color w:val="943634" w:themeColor="accent2" w:themeShade="BF"/>
                <w:sz w:val="18"/>
                <w:szCs w:val="18"/>
                <w:lang w:val="es-ES"/>
              </w:rPr>
            </w:pPr>
          </w:p>
        </w:tc>
      </w:tr>
      <w:tr w:rsidR="00C835DB" w:rsidRPr="00DE29DD" w14:paraId="2D6F9AD0" w14:textId="77777777" w:rsidTr="00C75DF1">
        <w:tc>
          <w:tcPr>
            <w:tcW w:w="3678" w:type="dxa"/>
          </w:tcPr>
          <w:p w14:paraId="2E54EDA2" w14:textId="3649C74D" w:rsidR="00C835DB" w:rsidRPr="00DE29DD" w:rsidRDefault="00C835DB" w:rsidP="00024BEA">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024BEA" w:rsidRPr="00024BEA">
              <w:rPr>
                <w:rFonts w:ascii="Montserrat" w:hAnsi="Montserrat" w:cs="Arial"/>
                <w:sz w:val="18"/>
                <w:szCs w:val="18"/>
                <w:lang w:val="es-ES"/>
              </w:rPr>
              <w:t>Integrar el expediente único de perso</w:t>
            </w:r>
            <w:r w:rsidR="00024BEA">
              <w:rPr>
                <w:rFonts w:ascii="Montserrat" w:hAnsi="Montserrat" w:cs="Arial"/>
                <w:sz w:val="18"/>
                <w:szCs w:val="18"/>
                <w:lang w:val="es-ES"/>
              </w:rPr>
              <w:t>nal.</w:t>
            </w:r>
          </w:p>
        </w:tc>
        <w:tc>
          <w:tcPr>
            <w:tcW w:w="3395" w:type="dxa"/>
            <w:gridSpan w:val="3"/>
          </w:tcPr>
          <w:p w14:paraId="0B2D338D" w14:textId="46B37335" w:rsidR="00C835DB" w:rsidRPr="00DE29DD" w:rsidRDefault="00C835DB" w:rsidP="00024BEA">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024BEA">
              <w:rPr>
                <w:rFonts w:ascii="Montserrat" w:hAnsi="Montserrat" w:cs="Arial"/>
                <w:sz w:val="18"/>
                <w:szCs w:val="18"/>
                <w:lang w:val="es-ES"/>
              </w:rPr>
              <w:t>A</w:t>
            </w:r>
            <w:r w:rsidR="00024BEA" w:rsidRPr="00024BEA">
              <w:rPr>
                <w:rFonts w:ascii="Montserrat" w:hAnsi="Montserrat" w:cs="Arial"/>
                <w:sz w:val="18"/>
                <w:szCs w:val="18"/>
                <w:lang w:val="es-ES"/>
              </w:rPr>
              <w:t>creditar su identidad, localización, realizar trámites administrativos y fiscales, cubrir perfil de puesto, pagar remuneraciones y prestaciones, asignar y comprobar viáticos y pasajes nacionales e internacionales, ser asegurado del Seguro de Gastos Médicos Mayores, y designar beneficiarios del seguro de vida institucional; para control de asistencia y otorgar prestaciones de seguridad social, económicas y de salud; y programar acciones de capacitación.</w:t>
            </w:r>
            <w:r w:rsidRPr="00DE29DD">
              <w:rPr>
                <w:rFonts w:ascii="Montserrat" w:hAnsi="Montserrat" w:cs="Arial"/>
                <w:sz w:val="18"/>
                <w:szCs w:val="18"/>
                <w:lang w:val="es-ES"/>
              </w:rPr>
              <w:t>.</w:t>
            </w:r>
          </w:p>
        </w:tc>
        <w:tc>
          <w:tcPr>
            <w:tcW w:w="2869" w:type="dxa"/>
            <w:vMerge/>
          </w:tcPr>
          <w:p w14:paraId="601F5793" w14:textId="77777777" w:rsidR="00C835DB" w:rsidRPr="00DE29DD" w:rsidRDefault="00C835DB" w:rsidP="00C75DF1">
            <w:pPr>
              <w:rPr>
                <w:rFonts w:ascii="Montserrat" w:hAnsi="Montserrat" w:cs="Arial"/>
                <w:sz w:val="18"/>
                <w:szCs w:val="18"/>
                <w:lang w:val="es-ES"/>
              </w:rPr>
            </w:pPr>
          </w:p>
        </w:tc>
      </w:tr>
      <w:tr w:rsidR="00C835DB" w:rsidRPr="00DE29DD" w14:paraId="39DF7012" w14:textId="77777777" w:rsidTr="00C75DF1">
        <w:tc>
          <w:tcPr>
            <w:tcW w:w="5376" w:type="dxa"/>
            <w:gridSpan w:val="2"/>
            <w:shd w:val="clear" w:color="auto" w:fill="D9D9D9" w:themeFill="background1" w:themeFillShade="D9"/>
          </w:tcPr>
          <w:p w14:paraId="2D92F36F" w14:textId="77777777" w:rsidR="00C835DB" w:rsidRPr="00DE29DD" w:rsidRDefault="00C835DB"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7991A2F1" w14:textId="77777777" w:rsidR="00C835DB" w:rsidRPr="00DE29DD" w:rsidRDefault="00C835DB" w:rsidP="00C75DF1">
            <w:pPr>
              <w:jc w:val="both"/>
              <w:rPr>
                <w:rFonts w:ascii="Montserrat" w:hAnsi="Montserrat" w:cs="Arial"/>
                <w:sz w:val="18"/>
                <w:szCs w:val="18"/>
                <w:lang w:val="es-ES"/>
              </w:rPr>
            </w:pPr>
          </w:p>
          <w:p w14:paraId="6324EB8A" w14:textId="77777777" w:rsidR="00C835DB" w:rsidRPr="009A6CB4" w:rsidRDefault="00C835DB"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Coordinación Administrativa;</w:t>
            </w:r>
          </w:p>
          <w:p w14:paraId="1A6CEDDE" w14:textId="77777777" w:rsidR="00C835DB" w:rsidRPr="009A6CB4" w:rsidRDefault="00C835DB"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Subdirección de Personal;</w:t>
            </w:r>
          </w:p>
          <w:p w14:paraId="5FEE243B" w14:textId="77777777" w:rsidR="00C835DB" w:rsidRDefault="00C835DB"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Jefatura de Nóminas</w:t>
            </w:r>
            <w:r>
              <w:rPr>
                <w:rFonts w:ascii="Montserrat" w:hAnsi="Montserrat" w:cs="Arial"/>
                <w:sz w:val="18"/>
                <w:szCs w:val="18"/>
                <w:lang w:val="es-ES"/>
              </w:rPr>
              <w:t>, y</w:t>
            </w:r>
          </w:p>
          <w:p w14:paraId="4DF0C951" w14:textId="77777777" w:rsidR="00C835DB" w:rsidRPr="009A6CB4" w:rsidRDefault="00C835DB"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Asistente de Recursos Humanos.</w:t>
            </w:r>
          </w:p>
        </w:tc>
        <w:tc>
          <w:tcPr>
            <w:tcW w:w="4566" w:type="dxa"/>
            <w:gridSpan w:val="3"/>
            <w:shd w:val="clear" w:color="auto" w:fill="D9D9D9" w:themeFill="background1" w:themeFillShade="D9"/>
          </w:tcPr>
          <w:p w14:paraId="2968191F" w14:textId="77777777" w:rsidR="00C835DB" w:rsidRPr="00DE29DD" w:rsidRDefault="00C835D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199874EF" w14:textId="77777777" w:rsidR="00C835DB" w:rsidRPr="00DE29DD" w:rsidRDefault="00C835D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08CAB0EC" w14:textId="77777777" w:rsidR="00C835DB" w:rsidRPr="00DE29DD" w:rsidRDefault="00C835D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5 años</w:t>
            </w:r>
          </w:p>
          <w:p w14:paraId="62F1F4C5" w14:textId="77777777" w:rsidR="00C835DB" w:rsidRPr="00DE29DD" w:rsidRDefault="00C835D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Pr>
                <w:rFonts w:ascii="Montserrat" w:hAnsi="Montserrat" w:cs="Arial"/>
                <w:sz w:val="18"/>
                <w:szCs w:val="18"/>
                <w:lang w:val="es-ES"/>
              </w:rPr>
              <w:t>.</w:t>
            </w:r>
          </w:p>
          <w:p w14:paraId="77481BC1" w14:textId="77777777" w:rsidR="00C835DB" w:rsidRPr="00DE29DD" w:rsidRDefault="00C835DB" w:rsidP="00C75DF1">
            <w:pPr>
              <w:jc w:val="both"/>
              <w:rPr>
                <w:rFonts w:ascii="Montserrat" w:hAnsi="Montserrat" w:cs="Arial"/>
                <w:sz w:val="18"/>
                <w:szCs w:val="18"/>
                <w:lang w:val="es-ES"/>
              </w:rPr>
            </w:pPr>
          </w:p>
          <w:p w14:paraId="245DB46D" w14:textId="77777777" w:rsidR="00C835DB" w:rsidRPr="00DE29DD" w:rsidRDefault="00C835DB" w:rsidP="00C75DF1">
            <w:pPr>
              <w:jc w:val="both"/>
              <w:rPr>
                <w:rFonts w:ascii="Montserrat" w:hAnsi="Montserrat" w:cs="Arial"/>
                <w:sz w:val="18"/>
                <w:szCs w:val="18"/>
                <w:lang w:val="es-ES"/>
              </w:rPr>
            </w:pPr>
          </w:p>
        </w:tc>
      </w:tr>
    </w:tbl>
    <w:p w14:paraId="03EA2778" w14:textId="77777777" w:rsidR="00C835DB" w:rsidRDefault="00C835DB" w:rsidP="00E52547">
      <w:pPr>
        <w:jc w:val="both"/>
        <w:rPr>
          <w:rFonts w:ascii="Montserrat" w:hAnsi="Montserrat" w:cs="Arial"/>
          <w:sz w:val="22"/>
          <w:szCs w:val="22"/>
          <w:lang w:val="es-ES"/>
        </w:rPr>
      </w:pPr>
    </w:p>
    <w:p w14:paraId="1836D5D3" w14:textId="77777777" w:rsidR="00B51292" w:rsidRDefault="00B51292" w:rsidP="00E52547">
      <w:pPr>
        <w:jc w:val="both"/>
        <w:rPr>
          <w:rFonts w:ascii="Montserrat" w:hAnsi="Montserrat" w:cs="Arial"/>
          <w:sz w:val="22"/>
          <w:szCs w:val="22"/>
          <w:lang w:val="es-ES"/>
        </w:rPr>
      </w:pPr>
    </w:p>
    <w:p w14:paraId="6C4A0DC2" w14:textId="4BDB3E67" w:rsidR="009A6CB4" w:rsidRDefault="009A6CB4" w:rsidP="00E52547">
      <w:pPr>
        <w:jc w:val="both"/>
        <w:rPr>
          <w:rFonts w:ascii="Montserrat" w:hAnsi="Montserrat" w:cs="Arial"/>
          <w:sz w:val="22"/>
          <w:szCs w:val="22"/>
          <w:lang w:val="es-ES"/>
        </w:rPr>
      </w:pPr>
    </w:p>
    <w:p w14:paraId="34F5C36B" w14:textId="7456206F" w:rsidR="00C835DB" w:rsidRDefault="00C835DB" w:rsidP="00E52547">
      <w:pPr>
        <w:jc w:val="both"/>
        <w:rPr>
          <w:rFonts w:ascii="Montserrat" w:hAnsi="Montserrat" w:cs="Arial"/>
          <w:sz w:val="22"/>
          <w:szCs w:val="22"/>
          <w:lang w:val="es-ES"/>
        </w:rPr>
      </w:pPr>
    </w:p>
    <w:p w14:paraId="27272B00" w14:textId="24A96F66" w:rsidR="00E22A8F" w:rsidRDefault="00E22A8F" w:rsidP="00E52547">
      <w:pPr>
        <w:jc w:val="both"/>
        <w:rPr>
          <w:rFonts w:ascii="Montserrat" w:hAnsi="Montserrat" w:cs="Arial"/>
          <w:sz w:val="22"/>
          <w:szCs w:val="22"/>
          <w:lang w:val="es-ES"/>
        </w:rPr>
      </w:pPr>
    </w:p>
    <w:p w14:paraId="13237213" w14:textId="51DC0A75" w:rsidR="00E22A8F" w:rsidRDefault="00E22A8F" w:rsidP="00E52547">
      <w:pPr>
        <w:jc w:val="both"/>
        <w:rPr>
          <w:rFonts w:ascii="Montserrat" w:hAnsi="Montserrat" w:cs="Arial"/>
          <w:sz w:val="22"/>
          <w:szCs w:val="22"/>
          <w:lang w:val="es-ES"/>
        </w:rPr>
      </w:pPr>
    </w:p>
    <w:p w14:paraId="018A1641" w14:textId="77777777" w:rsidR="00E22A8F" w:rsidRDefault="00E22A8F"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C75DF1" w:rsidRPr="00DE29DD" w14:paraId="3A792D92" w14:textId="77777777" w:rsidTr="00C75DF1">
        <w:tc>
          <w:tcPr>
            <w:tcW w:w="9942" w:type="dxa"/>
            <w:gridSpan w:val="5"/>
            <w:shd w:val="clear" w:color="auto" w:fill="D9D9D9" w:themeFill="background1" w:themeFillShade="D9"/>
          </w:tcPr>
          <w:p w14:paraId="6E0B16DE" w14:textId="5AC18E1E" w:rsidR="00C75DF1" w:rsidRPr="005C1A2F" w:rsidRDefault="00C75DF1"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F23BEF" w:rsidRPr="00F23BEF">
              <w:rPr>
                <w:rFonts w:ascii="Montserrat" w:hAnsi="Montserrat" w:cs="Arial"/>
                <w:b/>
                <w:color w:val="000000" w:themeColor="text1"/>
                <w:sz w:val="20"/>
                <w:szCs w:val="20"/>
                <w:lang w:val="es-ES"/>
              </w:rPr>
              <w:t>4.5. E</w:t>
            </w:r>
            <w:r>
              <w:rPr>
                <w:rFonts w:ascii="Montserrat" w:hAnsi="Montserrat" w:cs="Arial"/>
                <w:b/>
                <w:sz w:val="20"/>
                <w:szCs w:val="20"/>
                <w:lang w:val="es-ES"/>
              </w:rPr>
              <w:t>nfermería Institucional</w:t>
            </w:r>
          </w:p>
        </w:tc>
      </w:tr>
      <w:tr w:rsidR="00C75DF1" w:rsidRPr="00DE29DD" w14:paraId="11F062F7" w14:textId="77777777" w:rsidTr="00C75DF1">
        <w:tc>
          <w:tcPr>
            <w:tcW w:w="9942" w:type="dxa"/>
            <w:gridSpan w:val="5"/>
          </w:tcPr>
          <w:p w14:paraId="55D61BAB" w14:textId="77777777" w:rsidR="00C75DF1" w:rsidRPr="005C1A2F" w:rsidRDefault="00C75DF1"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Subdirección de Personal</w:t>
            </w:r>
          </w:p>
        </w:tc>
      </w:tr>
      <w:tr w:rsidR="00C75DF1" w:rsidRPr="00DE29DD" w14:paraId="1E34D949" w14:textId="77777777" w:rsidTr="00C75DF1">
        <w:tc>
          <w:tcPr>
            <w:tcW w:w="6506" w:type="dxa"/>
            <w:gridSpan w:val="3"/>
          </w:tcPr>
          <w:p w14:paraId="4E114A2A" w14:textId="5CC3C6B5" w:rsidR="00C75DF1" w:rsidRPr="00DE29DD" w:rsidRDefault="00C75DF1"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009B07EF" w:rsidRPr="009B07EF">
              <w:rPr>
                <w:rFonts w:ascii="Montserrat" w:hAnsi="Montserrat" w:cs="Arial"/>
                <w:sz w:val="18"/>
                <w:szCs w:val="18"/>
                <w:lang w:val="es-ES"/>
              </w:rPr>
              <w:t>El fundamento para el tratamiento de sus datos personales se encuentra en el Artículo 509, de la Ley Federal del Trabajo; Artículos 60 y 61 del Reglamento Interior de Trabajo del CIMAT</w:t>
            </w:r>
            <w:r>
              <w:rPr>
                <w:rFonts w:ascii="Montserrat" w:hAnsi="Montserrat" w:cs="Arial"/>
                <w:sz w:val="18"/>
                <w:szCs w:val="18"/>
                <w:lang w:val="es-ES"/>
              </w:rPr>
              <w:t xml:space="preserve">; </w:t>
            </w:r>
            <w:r w:rsidRPr="00DE29DD">
              <w:rPr>
                <w:rFonts w:ascii="Montserrat" w:hAnsi="Montserrat" w:cs="Arial"/>
                <w:sz w:val="18"/>
                <w:szCs w:val="18"/>
                <w:lang w:val="es-ES"/>
              </w:rPr>
              <w:t>Manual de Organización del Centro de Investigación en Matemáticas, A.C. Apartado B13.D2.</w:t>
            </w:r>
          </w:p>
        </w:tc>
        <w:tc>
          <w:tcPr>
            <w:tcW w:w="3436" w:type="dxa"/>
            <w:gridSpan w:val="2"/>
          </w:tcPr>
          <w:p w14:paraId="0856FC16" w14:textId="77777777" w:rsidR="00C75DF1" w:rsidRPr="00DE29DD" w:rsidRDefault="00C75DF1" w:rsidP="00C75DF1">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Subdirección de Personal; </w:t>
            </w: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sidRPr="00DE29DD">
              <w:rPr>
                <w:rFonts w:ascii="Montserrat" w:hAnsi="Montserrat" w:cs="Arial"/>
                <w:sz w:val="18"/>
                <w:szCs w:val="18"/>
              </w:rPr>
              <w:t xml:space="preserve"> 4C</w:t>
            </w:r>
          </w:p>
          <w:p w14:paraId="0C118EC5" w14:textId="41331E52" w:rsidR="00C75DF1" w:rsidRDefault="00C75DF1" w:rsidP="00C75DF1">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4C.</w:t>
            </w:r>
            <w:r w:rsidR="00DE57D9">
              <w:rPr>
                <w:rFonts w:ascii="Montserrat" w:hAnsi="Montserrat" w:cs="Arial"/>
                <w:sz w:val="18"/>
                <w:szCs w:val="18"/>
              </w:rPr>
              <w:t>21</w:t>
            </w:r>
            <w:r w:rsidRPr="00DE29DD">
              <w:rPr>
                <w:rFonts w:ascii="Montserrat" w:hAnsi="Montserrat" w:cs="Arial"/>
                <w:sz w:val="18"/>
                <w:szCs w:val="18"/>
              </w:rPr>
              <w:t xml:space="preserve">; </w:t>
            </w:r>
          </w:p>
          <w:p w14:paraId="189EC694" w14:textId="77777777" w:rsidR="00C75DF1" w:rsidRPr="00DE29DD" w:rsidRDefault="00C75DF1" w:rsidP="00C75DF1">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C75DF1" w:rsidRPr="00DE29DD" w14:paraId="186977E8" w14:textId="77777777" w:rsidTr="00C75DF1">
        <w:tc>
          <w:tcPr>
            <w:tcW w:w="9942" w:type="dxa"/>
            <w:gridSpan w:val="5"/>
          </w:tcPr>
          <w:p w14:paraId="6C807DDD" w14:textId="5F015C7B" w:rsidR="00C75DF1" w:rsidRPr="00DE29DD" w:rsidRDefault="009B07EF" w:rsidP="00C75DF1">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w:t>
            </w:r>
            <w:r w:rsidR="00C75DF1" w:rsidRPr="00DE29DD">
              <w:rPr>
                <w:rFonts w:ascii="Montserrat" w:hAnsi="Montserrat" w:cs="Arial"/>
                <w:b/>
                <w:color w:val="943634" w:themeColor="accent2" w:themeShade="BF"/>
                <w:sz w:val="18"/>
                <w:szCs w:val="18"/>
                <w:lang w:val="es-ES"/>
              </w:rPr>
              <w:t xml:space="preserve">a los que da tratamiento </w:t>
            </w:r>
          </w:p>
        </w:tc>
      </w:tr>
      <w:tr w:rsidR="00C75DF1" w:rsidRPr="00DE29DD" w14:paraId="57C70DA1" w14:textId="77777777" w:rsidTr="00C75DF1">
        <w:tc>
          <w:tcPr>
            <w:tcW w:w="9942" w:type="dxa"/>
            <w:gridSpan w:val="5"/>
          </w:tcPr>
          <w:p w14:paraId="2129B30F" w14:textId="73FA4866" w:rsidR="00C75DF1" w:rsidRPr="00DE29DD" w:rsidRDefault="009B07EF" w:rsidP="009B07EF">
            <w:pPr>
              <w:rPr>
                <w:rFonts w:ascii="Montserrat" w:hAnsi="Montserrat" w:cs="Arial"/>
                <w:sz w:val="18"/>
                <w:szCs w:val="18"/>
                <w:lang w:val="es-ES"/>
              </w:rPr>
            </w:pPr>
            <w:r>
              <w:rPr>
                <w:rFonts w:ascii="Montserrat" w:hAnsi="Montserrat" w:cs="Arial"/>
                <w:sz w:val="18"/>
                <w:szCs w:val="18"/>
                <w:lang w:val="es-ES"/>
              </w:rPr>
              <w:t>S</w:t>
            </w:r>
            <w:r w:rsidRPr="009B07EF">
              <w:rPr>
                <w:rFonts w:ascii="Montserrat" w:hAnsi="Montserrat" w:cs="Arial"/>
                <w:sz w:val="18"/>
                <w:szCs w:val="18"/>
                <w:lang w:val="es-ES"/>
              </w:rPr>
              <w:t>e recaban los siguientes datos que se consideran sensibles: enfermedades de los miembros de la familia, hábitos personales no patológicos, tipo de sangre, enfermedades que padece, medicamentos que toma al momento de la consulta, hábitos personales de higiene, esquema de vacunación, actividades de riesgo para la salud, alergias, adicciones, tratamientos médicos previos, antecedentes patológicos y enfermedades actuales, peso, estatura, signos vitales, cintura, complexión, I.M.C., pelo, glicemia, ojos, examen de la vista, grupo y tipo sanguíneo, examen dental, y exploración física.</w:t>
            </w:r>
            <w:r w:rsidR="00C75DF1" w:rsidRPr="00024BEA">
              <w:rPr>
                <w:rFonts w:ascii="Montserrat" w:hAnsi="Montserrat" w:cs="Arial"/>
                <w:sz w:val="18"/>
                <w:szCs w:val="18"/>
                <w:lang w:val="es-ES"/>
              </w:rPr>
              <w:t>.</w:t>
            </w:r>
          </w:p>
        </w:tc>
      </w:tr>
      <w:tr w:rsidR="00C75DF1" w:rsidRPr="00DE29DD" w14:paraId="0FCA28C2" w14:textId="77777777" w:rsidTr="00C75DF1">
        <w:tc>
          <w:tcPr>
            <w:tcW w:w="3678" w:type="dxa"/>
          </w:tcPr>
          <w:p w14:paraId="0A62C8C3" w14:textId="333F016C" w:rsidR="00C75DF1" w:rsidRPr="00DE29DD" w:rsidRDefault="009B07EF"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Personales a los que da tratamiento</w:t>
            </w:r>
            <w:r w:rsidR="00C75DF1" w:rsidRPr="00DE29DD">
              <w:rPr>
                <w:rFonts w:ascii="Montserrat" w:hAnsi="Montserrat" w:cs="Arial"/>
                <w:sz w:val="18"/>
                <w:szCs w:val="18"/>
                <w:lang w:val="es-ES"/>
              </w:rPr>
              <w:t xml:space="preserve"> </w:t>
            </w:r>
          </w:p>
          <w:p w14:paraId="0ABC8A34" w14:textId="6473AA4C" w:rsidR="00C75DF1" w:rsidRPr="00DE29DD" w:rsidRDefault="009B07EF" w:rsidP="00C75DF1">
            <w:pPr>
              <w:rPr>
                <w:rFonts w:ascii="Montserrat" w:hAnsi="Montserrat" w:cs="Arial"/>
                <w:sz w:val="18"/>
                <w:szCs w:val="18"/>
                <w:lang w:val="es-ES"/>
              </w:rPr>
            </w:pPr>
            <w:r>
              <w:rPr>
                <w:rFonts w:ascii="Montserrat" w:hAnsi="Montserrat" w:cs="Arial"/>
                <w:sz w:val="18"/>
                <w:szCs w:val="18"/>
                <w:lang w:val="es-ES"/>
              </w:rPr>
              <w:t>N</w:t>
            </w:r>
            <w:r w:rsidRPr="009B07EF">
              <w:rPr>
                <w:rFonts w:ascii="Montserrat" w:hAnsi="Montserrat" w:cs="Arial"/>
                <w:sz w:val="18"/>
                <w:szCs w:val="18"/>
                <w:lang w:val="es-ES"/>
              </w:rPr>
              <w:t>ombre completo, edad, sexo, domicilio, lugar de nacimiento, fecha de nacimiento, nombre y teléfono de un contacto para emergencias, número de afiliación al IMSS.</w:t>
            </w:r>
          </w:p>
        </w:tc>
        <w:tc>
          <w:tcPr>
            <w:tcW w:w="3395" w:type="dxa"/>
            <w:gridSpan w:val="3"/>
          </w:tcPr>
          <w:p w14:paraId="7E0EAA8E" w14:textId="77777777" w:rsidR="00C75DF1" w:rsidRPr="00DE29DD" w:rsidRDefault="00C75DF1"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Si.</w:t>
            </w:r>
          </w:p>
        </w:tc>
        <w:tc>
          <w:tcPr>
            <w:tcW w:w="2869" w:type="dxa"/>
          </w:tcPr>
          <w:p w14:paraId="13B1F63C" w14:textId="77777777" w:rsidR="00C75DF1" w:rsidRPr="00DE29DD" w:rsidRDefault="00C75DF1" w:rsidP="00C75DF1">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2D401DF6" w14:textId="59941CA7" w:rsidR="00C75DF1" w:rsidRPr="00DE29DD" w:rsidRDefault="00C75DF1" w:rsidP="009B07EF">
            <w:pPr>
              <w:rPr>
                <w:rFonts w:ascii="Montserrat" w:hAnsi="Montserrat" w:cs="Arial"/>
                <w:sz w:val="18"/>
                <w:szCs w:val="18"/>
                <w:lang w:val="es-ES"/>
              </w:rPr>
            </w:pPr>
            <w:r w:rsidRPr="00DE29DD">
              <w:rPr>
                <w:rFonts w:ascii="Montserrat" w:hAnsi="Montserrat" w:cs="Arial"/>
                <w:sz w:val="18"/>
                <w:szCs w:val="18"/>
              </w:rPr>
              <w:t>Físico</w:t>
            </w:r>
            <w:r w:rsidR="009B07EF">
              <w:rPr>
                <w:rFonts w:ascii="Montserrat" w:hAnsi="Montserrat" w:cs="Arial"/>
                <w:sz w:val="18"/>
                <w:szCs w:val="18"/>
              </w:rPr>
              <w:t>.</w:t>
            </w:r>
          </w:p>
        </w:tc>
      </w:tr>
      <w:tr w:rsidR="00C75DF1" w:rsidRPr="00DE29DD" w14:paraId="06AAD52C" w14:textId="77777777" w:rsidTr="00C75DF1">
        <w:tc>
          <w:tcPr>
            <w:tcW w:w="5376" w:type="dxa"/>
            <w:gridSpan w:val="2"/>
          </w:tcPr>
          <w:p w14:paraId="598A4B67" w14:textId="77777777" w:rsidR="00C75DF1" w:rsidRPr="00DE29DD" w:rsidRDefault="00C75DF1"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297B9FB6" w14:textId="77777777" w:rsidR="00C75DF1" w:rsidRPr="00DE29DD" w:rsidRDefault="00C75DF1"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C75DF1" w:rsidRPr="00DE29DD" w14:paraId="663A1CBA" w14:textId="77777777" w:rsidTr="00C75DF1">
        <w:tc>
          <w:tcPr>
            <w:tcW w:w="7073" w:type="dxa"/>
            <w:gridSpan w:val="4"/>
            <w:shd w:val="clear" w:color="auto" w:fill="D9D9D9" w:themeFill="background1" w:themeFillShade="D9"/>
          </w:tcPr>
          <w:p w14:paraId="62C0BA78" w14:textId="77777777" w:rsidR="00C75DF1" w:rsidRPr="00DE29DD" w:rsidRDefault="00C75DF1"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594925C0" w14:textId="54E161FB" w:rsidR="00C75DF1" w:rsidRPr="00DE29DD" w:rsidRDefault="00C75DF1" w:rsidP="009B07EF">
            <w:pP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Uso: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 identificación; para establec</w:t>
            </w:r>
            <w:r w:rsidR="009B07EF">
              <w:rPr>
                <w:rFonts w:ascii="Montserrat" w:hAnsi="Montserrat" w:cs="Arial"/>
                <w:sz w:val="18"/>
                <w:szCs w:val="18"/>
                <w:lang w:val="es-ES"/>
              </w:rPr>
              <w:t xml:space="preserve">er contacto; </w:t>
            </w:r>
            <w:r>
              <w:rPr>
                <w:rFonts w:ascii="Montserrat" w:hAnsi="Montserrat" w:cs="Arial"/>
                <w:sz w:val="18"/>
                <w:szCs w:val="18"/>
                <w:lang w:val="es-ES"/>
              </w:rPr>
              <w:t>Por su parte la información sensible será utilizada para atender emergencias.</w:t>
            </w:r>
          </w:p>
        </w:tc>
      </w:tr>
      <w:tr w:rsidR="00C75DF1" w:rsidRPr="00DE29DD" w14:paraId="2A90E4C1" w14:textId="77777777" w:rsidTr="00C75DF1">
        <w:tc>
          <w:tcPr>
            <w:tcW w:w="3678" w:type="dxa"/>
          </w:tcPr>
          <w:p w14:paraId="5E6CED93" w14:textId="06B1E6FB" w:rsidR="00C75DF1" w:rsidRPr="00DE29DD" w:rsidRDefault="00C75DF1"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9B07EF" w:rsidRPr="009B07EF">
              <w:rPr>
                <w:rFonts w:ascii="Montserrat" w:hAnsi="Montserrat" w:cs="Arial"/>
                <w:sz w:val="18"/>
                <w:szCs w:val="18"/>
                <w:lang w:val="es-ES"/>
              </w:rPr>
              <w:t>Al proporcionar los datos personales serán utilizados con la finalidad de elaborar un historial médico que facilite la integración de un diagnóstico clínico general, que permita proporcionar un tratamiento oportuno y de calidad en caso de alguna contingencia</w:t>
            </w:r>
            <w:r w:rsidR="009B07EF">
              <w:rPr>
                <w:rFonts w:ascii="Montserrat" w:hAnsi="Montserrat" w:cs="Arial"/>
                <w:sz w:val="18"/>
                <w:szCs w:val="18"/>
                <w:lang w:val="es-ES"/>
              </w:rPr>
              <w:t>.</w:t>
            </w:r>
          </w:p>
        </w:tc>
        <w:tc>
          <w:tcPr>
            <w:tcW w:w="3395" w:type="dxa"/>
            <w:gridSpan w:val="3"/>
          </w:tcPr>
          <w:p w14:paraId="13E310B9" w14:textId="192A2FB7" w:rsidR="00C75DF1" w:rsidRPr="00DE29DD" w:rsidRDefault="00C75DF1"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9B07EF" w:rsidRPr="009B07EF">
              <w:rPr>
                <w:rFonts w:ascii="Montserrat" w:hAnsi="Montserrat" w:cs="Arial"/>
                <w:sz w:val="18"/>
                <w:szCs w:val="18"/>
                <w:lang w:val="es-ES"/>
              </w:rPr>
              <w:t>implementar medidas de prevención; identificar y valorar las posibles causas de accidentes y enfermedades de trabajo; establecer medio de contacto con familiares; determinar las probables causas de alteraciones a la salud de las personas que se presentan en el Centro; establecer medidas de seguridad e higiene, y registros estadísticos.</w:t>
            </w:r>
          </w:p>
        </w:tc>
        <w:tc>
          <w:tcPr>
            <w:tcW w:w="2869" w:type="dxa"/>
            <w:vMerge/>
          </w:tcPr>
          <w:p w14:paraId="09054767" w14:textId="77777777" w:rsidR="00C75DF1" w:rsidRPr="00DE29DD" w:rsidRDefault="00C75DF1" w:rsidP="00C75DF1">
            <w:pPr>
              <w:rPr>
                <w:rFonts w:ascii="Montserrat" w:hAnsi="Montserrat" w:cs="Arial"/>
                <w:sz w:val="18"/>
                <w:szCs w:val="18"/>
                <w:lang w:val="es-ES"/>
              </w:rPr>
            </w:pPr>
          </w:p>
        </w:tc>
      </w:tr>
      <w:tr w:rsidR="00C75DF1" w:rsidRPr="00DE29DD" w14:paraId="4116E53D" w14:textId="77777777" w:rsidTr="00C75DF1">
        <w:tc>
          <w:tcPr>
            <w:tcW w:w="5376" w:type="dxa"/>
            <w:gridSpan w:val="2"/>
            <w:shd w:val="clear" w:color="auto" w:fill="D9D9D9" w:themeFill="background1" w:themeFillShade="D9"/>
          </w:tcPr>
          <w:p w14:paraId="13A48BA5" w14:textId="77777777" w:rsidR="00C75DF1" w:rsidRPr="00DE29DD" w:rsidRDefault="00C75DF1"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0159C0C5" w14:textId="26ADB8B5" w:rsidR="00C75DF1" w:rsidRPr="009A6CB4" w:rsidRDefault="00E22A8F"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Enfermera</w:t>
            </w:r>
          </w:p>
        </w:tc>
        <w:tc>
          <w:tcPr>
            <w:tcW w:w="4566" w:type="dxa"/>
            <w:gridSpan w:val="3"/>
            <w:shd w:val="clear" w:color="auto" w:fill="D9D9D9" w:themeFill="background1" w:themeFillShade="D9"/>
          </w:tcPr>
          <w:p w14:paraId="6B44F392" w14:textId="77777777" w:rsidR="00C75DF1" w:rsidRPr="00DE29DD" w:rsidRDefault="00C75DF1"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4F41161C" w14:textId="77777777" w:rsidR="00C75DF1" w:rsidRPr="00DE29DD" w:rsidRDefault="00C75DF1"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0EFA0F1C" w14:textId="77777777" w:rsidR="00C75DF1" w:rsidRPr="00DE29DD" w:rsidRDefault="00C75DF1"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5 años</w:t>
            </w:r>
          </w:p>
          <w:p w14:paraId="3DA01373" w14:textId="4A02BDC2" w:rsidR="00C75DF1" w:rsidRPr="00DE29DD" w:rsidRDefault="00C75DF1"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Pr>
                <w:rFonts w:ascii="Montserrat" w:hAnsi="Montserrat" w:cs="Arial"/>
                <w:sz w:val="18"/>
                <w:szCs w:val="18"/>
                <w:lang w:val="es-ES"/>
              </w:rPr>
              <w:t>.</w:t>
            </w:r>
          </w:p>
        </w:tc>
      </w:tr>
    </w:tbl>
    <w:p w14:paraId="41A0A6F8" w14:textId="2665336C" w:rsidR="00C835DB" w:rsidRDefault="00C835DB" w:rsidP="00E52547">
      <w:pPr>
        <w:jc w:val="both"/>
        <w:rPr>
          <w:rFonts w:ascii="Montserrat" w:hAnsi="Montserrat" w:cs="Arial"/>
          <w:sz w:val="22"/>
          <w:szCs w:val="22"/>
          <w:lang w:val="es-ES"/>
        </w:rPr>
      </w:pPr>
    </w:p>
    <w:p w14:paraId="13727D0B" w14:textId="77777777" w:rsidR="00C75DF1" w:rsidRDefault="00C75DF1" w:rsidP="00E52547">
      <w:pPr>
        <w:jc w:val="both"/>
        <w:rPr>
          <w:rFonts w:ascii="Montserrat" w:hAnsi="Montserrat" w:cs="Arial"/>
          <w:sz w:val="22"/>
          <w:szCs w:val="22"/>
          <w:lang w:val="es-ES"/>
        </w:rPr>
      </w:pPr>
    </w:p>
    <w:p w14:paraId="65612547" w14:textId="5AE001E3" w:rsidR="00C835DB" w:rsidRDefault="00C835DB" w:rsidP="00E52547">
      <w:pPr>
        <w:jc w:val="both"/>
        <w:rPr>
          <w:rFonts w:ascii="Montserrat" w:hAnsi="Montserrat" w:cs="Arial"/>
          <w:sz w:val="22"/>
          <w:szCs w:val="22"/>
          <w:lang w:val="es-ES"/>
        </w:rPr>
      </w:pPr>
    </w:p>
    <w:p w14:paraId="5EB54D49" w14:textId="6636A499" w:rsidR="00C835DB" w:rsidRDefault="00C835DB" w:rsidP="00E52547">
      <w:pPr>
        <w:jc w:val="both"/>
        <w:rPr>
          <w:rFonts w:ascii="Montserrat" w:hAnsi="Montserrat" w:cs="Arial"/>
          <w:sz w:val="22"/>
          <w:szCs w:val="22"/>
          <w:lang w:val="es-ES"/>
        </w:rPr>
      </w:pPr>
    </w:p>
    <w:p w14:paraId="59557BB7" w14:textId="3F77F82B" w:rsidR="00E22A8F" w:rsidRDefault="00E22A8F" w:rsidP="00E52547">
      <w:pPr>
        <w:jc w:val="both"/>
        <w:rPr>
          <w:rFonts w:ascii="Montserrat" w:hAnsi="Montserrat" w:cs="Arial"/>
          <w:sz w:val="22"/>
          <w:szCs w:val="22"/>
          <w:lang w:val="es-ES"/>
        </w:rPr>
      </w:pPr>
    </w:p>
    <w:p w14:paraId="09701D95" w14:textId="2D2B9C38" w:rsidR="00E22A8F" w:rsidRDefault="00E22A8F" w:rsidP="00E52547">
      <w:pPr>
        <w:jc w:val="both"/>
        <w:rPr>
          <w:rFonts w:ascii="Montserrat" w:hAnsi="Montserrat" w:cs="Arial"/>
          <w:sz w:val="22"/>
          <w:szCs w:val="22"/>
          <w:lang w:val="es-ES"/>
        </w:rPr>
      </w:pPr>
    </w:p>
    <w:p w14:paraId="7D14E7EE" w14:textId="2612A2A1" w:rsidR="00E22A8F" w:rsidRDefault="00E22A8F" w:rsidP="00E52547">
      <w:pPr>
        <w:jc w:val="both"/>
        <w:rPr>
          <w:rFonts w:ascii="Montserrat" w:hAnsi="Montserrat" w:cs="Arial"/>
          <w:sz w:val="22"/>
          <w:szCs w:val="22"/>
          <w:lang w:val="es-ES"/>
        </w:rPr>
      </w:pPr>
    </w:p>
    <w:p w14:paraId="33F5B60F" w14:textId="77777777" w:rsidR="00E22A8F" w:rsidRDefault="00E22A8F" w:rsidP="00E52547">
      <w:pPr>
        <w:jc w:val="both"/>
        <w:rPr>
          <w:rFonts w:ascii="Montserrat" w:hAnsi="Montserrat" w:cs="Arial"/>
          <w:sz w:val="22"/>
          <w:szCs w:val="22"/>
          <w:lang w:val="es-ES"/>
        </w:rPr>
      </w:pPr>
    </w:p>
    <w:p w14:paraId="261DF8E1" w14:textId="77777777" w:rsidR="00C835DB" w:rsidRDefault="00C835DB" w:rsidP="00E52547">
      <w:pPr>
        <w:jc w:val="both"/>
        <w:rPr>
          <w:rFonts w:ascii="Montserrat" w:hAnsi="Montserrat" w:cs="Arial"/>
          <w:sz w:val="22"/>
          <w:szCs w:val="22"/>
          <w:lang w:val="es-ES"/>
        </w:rPr>
      </w:pPr>
    </w:p>
    <w:p w14:paraId="17E7DCDD" w14:textId="77777777" w:rsidR="009A6CB4" w:rsidRDefault="009A6CB4" w:rsidP="00E52547">
      <w:pPr>
        <w:jc w:val="both"/>
        <w:rPr>
          <w:rFonts w:ascii="Montserrat" w:hAnsi="Montserrat" w:cs="Arial"/>
          <w:sz w:val="22"/>
          <w:szCs w:val="22"/>
          <w:lang w:val="es-ES"/>
        </w:rPr>
      </w:pPr>
    </w:p>
    <w:p w14:paraId="32A15DF5" w14:textId="739E441C" w:rsidR="009A6CB4" w:rsidRDefault="009A6CB4"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9A6CB4" w:rsidRPr="00DE29DD" w14:paraId="3F0AE204" w14:textId="77777777" w:rsidTr="00B51292">
        <w:tc>
          <w:tcPr>
            <w:tcW w:w="9942" w:type="dxa"/>
            <w:gridSpan w:val="5"/>
            <w:shd w:val="clear" w:color="auto" w:fill="D9D9D9" w:themeFill="background1" w:themeFillShade="D9"/>
          </w:tcPr>
          <w:p w14:paraId="59E19B2D" w14:textId="7C5B1109" w:rsidR="009A6CB4" w:rsidRPr="005C1A2F" w:rsidRDefault="009A6CB4" w:rsidP="009A6CB4">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A2271C">
              <w:rPr>
                <w:rFonts w:ascii="Montserrat" w:hAnsi="Montserrat" w:cs="Arial"/>
                <w:b/>
                <w:sz w:val="20"/>
                <w:szCs w:val="20"/>
                <w:lang w:val="es-ES"/>
              </w:rPr>
              <w:t>4.6. A</w:t>
            </w:r>
            <w:r w:rsidRPr="005C1A2F">
              <w:rPr>
                <w:rFonts w:ascii="Montserrat" w:hAnsi="Montserrat" w:cs="Arial"/>
                <w:b/>
                <w:sz w:val="20"/>
                <w:szCs w:val="20"/>
                <w:lang w:val="es-ES"/>
              </w:rPr>
              <w:t>poyo Académico</w:t>
            </w:r>
          </w:p>
        </w:tc>
      </w:tr>
      <w:tr w:rsidR="009A6CB4" w:rsidRPr="00DE29DD" w14:paraId="15E7F71C" w14:textId="77777777" w:rsidTr="00B51292">
        <w:tc>
          <w:tcPr>
            <w:tcW w:w="9942" w:type="dxa"/>
            <w:gridSpan w:val="5"/>
          </w:tcPr>
          <w:p w14:paraId="1F8D9709" w14:textId="6A089ABA" w:rsidR="009A6CB4" w:rsidRPr="005C1A2F" w:rsidRDefault="009A6CB4" w:rsidP="00B5129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Departamento de Enlace Administrativo y Apoyo Académico</w:t>
            </w:r>
          </w:p>
        </w:tc>
      </w:tr>
      <w:tr w:rsidR="009A6CB4" w:rsidRPr="00DE29DD" w14:paraId="5F189104" w14:textId="77777777" w:rsidTr="00B51292">
        <w:tc>
          <w:tcPr>
            <w:tcW w:w="6506" w:type="dxa"/>
            <w:gridSpan w:val="3"/>
          </w:tcPr>
          <w:p w14:paraId="7EFFA18B" w14:textId="67C82E91" w:rsidR="009A6CB4" w:rsidRPr="00DE29DD" w:rsidRDefault="009A6CB4" w:rsidP="009A6CB4">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9A6CB4">
              <w:rPr>
                <w:rFonts w:ascii="Montserrat" w:hAnsi="Montserrat" w:cs="Arial"/>
                <w:sz w:val="18"/>
                <w:szCs w:val="18"/>
                <w:lang w:val="es-ES"/>
              </w:rPr>
              <w:t>Manual de Organización del CIMAT, apartado B13.E1.</w:t>
            </w:r>
          </w:p>
        </w:tc>
        <w:tc>
          <w:tcPr>
            <w:tcW w:w="3436" w:type="dxa"/>
            <w:gridSpan w:val="2"/>
          </w:tcPr>
          <w:p w14:paraId="6C996E35" w14:textId="77777777" w:rsidR="00683A32" w:rsidRDefault="009A6CB4" w:rsidP="00B51292">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sidR="00683A32">
              <w:rPr>
                <w:rFonts w:ascii="Montserrat" w:hAnsi="Montserrat" w:cs="Arial"/>
                <w:sz w:val="18"/>
                <w:szCs w:val="18"/>
              </w:rPr>
              <w:t>Departamento de Enlace Administrativo y Apoyo Académico</w:t>
            </w:r>
            <w:r w:rsidRPr="00DE29DD">
              <w:rPr>
                <w:rFonts w:ascii="Montserrat" w:hAnsi="Montserrat" w:cs="Arial"/>
                <w:sz w:val="18"/>
                <w:szCs w:val="18"/>
              </w:rPr>
              <w:t>;</w:t>
            </w:r>
          </w:p>
          <w:p w14:paraId="45DAF25F" w14:textId="2175583A" w:rsidR="00683A32" w:rsidRDefault="009A6CB4" w:rsidP="00683A32">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sidR="00683A32">
              <w:rPr>
                <w:rFonts w:ascii="Montserrat" w:hAnsi="Montserrat" w:cs="Arial"/>
                <w:sz w:val="18"/>
                <w:szCs w:val="18"/>
              </w:rPr>
              <w:t xml:space="preserve"> 2S</w:t>
            </w:r>
          </w:p>
          <w:p w14:paraId="2D20B049" w14:textId="77777777" w:rsidR="00683A32" w:rsidRDefault="009A6CB4" w:rsidP="00683A32">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00683A32">
              <w:rPr>
                <w:rFonts w:ascii="Montserrat" w:hAnsi="Montserrat" w:cs="Arial"/>
                <w:sz w:val="18"/>
                <w:szCs w:val="18"/>
              </w:rPr>
              <w:t>2S</w:t>
            </w:r>
            <w:r w:rsidRPr="00DE29DD">
              <w:rPr>
                <w:rFonts w:ascii="Montserrat" w:hAnsi="Montserrat" w:cs="Arial"/>
                <w:sz w:val="18"/>
                <w:szCs w:val="18"/>
              </w:rPr>
              <w:t>.</w:t>
            </w:r>
            <w:r w:rsidR="00683A32">
              <w:rPr>
                <w:rFonts w:ascii="Montserrat" w:hAnsi="Montserrat" w:cs="Arial"/>
                <w:sz w:val="18"/>
                <w:szCs w:val="18"/>
              </w:rPr>
              <w:t>5</w:t>
            </w:r>
            <w:r w:rsidRPr="00DE29DD">
              <w:rPr>
                <w:rFonts w:ascii="Montserrat" w:hAnsi="Montserrat" w:cs="Arial"/>
                <w:sz w:val="18"/>
                <w:szCs w:val="18"/>
              </w:rPr>
              <w:t xml:space="preserve">; </w:t>
            </w:r>
          </w:p>
          <w:p w14:paraId="0B4B340D" w14:textId="6F911D5F" w:rsidR="009A6CB4" w:rsidRPr="00DE29DD" w:rsidRDefault="009A6CB4" w:rsidP="00683A32">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9A6CB4" w:rsidRPr="00DE29DD" w14:paraId="6C3559F7" w14:textId="77777777" w:rsidTr="00B51292">
        <w:tc>
          <w:tcPr>
            <w:tcW w:w="9942" w:type="dxa"/>
            <w:gridSpan w:val="5"/>
          </w:tcPr>
          <w:p w14:paraId="4C802C6E" w14:textId="77777777" w:rsidR="009A6CB4" w:rsidRPr="00DE29DD" w:rsidRDefault="009A6CB4" w:rsidP="00B51292">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9A6CB4" w:rsidRPr="00DE29DD" w14:paraId="260435FD" w14:textId="77777777" w:rsidTr="00B51292">
        <w:tc>
          <w:tcPr>
            <w:tcW w:w="9942" w:type="dxa"/>
            <w:gridSpan w:val="5"/>
          </w:tcPr>
          <w:p w14:paraId="55C9490C" w14:textId="201A3A4A" w:rsidR="009A6CB4" w:rsidRPr="00DE29DD" w:rsidRDefault="009A6CB4" w:rsidP="00B51292">
            <w:pPr>
              <w:rPr>
                <w:rFonts w:ascii="Montserrat" w:hAnsi="Montserrat" w:cs="Arial"/>
                <w:sz w:val="18"/>
                <w:szCs w:val="18"/>
                <w:lang w:val="es-ES"/>
              </w:rPr>
            </w:pPr>
            <w:r w:rsidRPr="00DE29DD">
              <w:rPr>
                <w:rFonts w:ascii="Montserrat" w:hAnsi="Montserrat" w:cs="Arial"/>
                <w:sz w:val="18"/>
                <w:szCs w:val="18"/>
                <w:lang w:val="es-ES"/>
              </w:rPr>
              <w:t>Nombre completo</w:t>
            </w:r>
            <w:r w:rsidR="00215476">
              <w:t xml:space="preserve"> </w:t>
            </w:r>
            <w:r w:rsidR="00215476" w:rsidRPr="00215476">
              <w:rPr>
                <w:rFonts w:ascii="Montserrat" w:hAnsi="Montserrat" w:cs="Arial"/>
                <w:sz w:val="18"/>
                <w:szCs w:val="18"/>
                <w:lang w:val="es-ES"/>
              </w:rPr>
              <w:t>Calificaciones y/o promedio; CLABE interbancaria; correo electrónico; datos de su familia; reconocimientos recibidos; domicilio; edad; estado civil; firma autógrafa; la información contenida en el RFC; la información contenida en la CURP; nacionalidad; niv</w:t>
            </w:r>
            <w:r w:rsidR="00215476">
              <w:rPr>
                <w:rFonts w:ascii="Montserrat" w:hAnsi="Montserrat" w:cs="Arial"/>
                <w:sz w:val="18"/>
                <w:szCs w:val="18"/>
                <w:lang w:val="es-ES"/>
              </w:rPr>
              <w:t>el educativo</w:t>
            </w:r>
            <w:r w:rsidR="00215476" w:rsidRPr="00215476">
              <w:rPr>
                <w:rFonts w:ascii="Montserrat" w:hAnsi="Montserrat" w:cs="Arial"/>
                <w:sz w:val="18"/>
                <w:szCs w:val="18"/>
                <w:lang w:val="es-ES"/>
              </w:rPr>
              <w:t xml:space="preserve">; número de seguridad social; ocupación, sexo y teléfono. </w:t>
            </w:r>
            <w:r w:rsidRPr="00DE29DD">
              <w:rPr>
                <w:rFonts w:ascii="Montserrat" w:hAnsi="Montserrat" w:cs="Arial"/>
                <w:sz w:val="18"/>
                <w:szCs w:val="18"/>
                <w:lang w:val="es-ES"/>
              </w:rPr>
              <w:t xml:space="preserve"> </w:t>
            </w:r>
          </w:p>
        </w:tc>
      </w:tr>
      <w:tr w:rsidR="009A6CB4" w:rsidRPr="00DE29DD" w14:paraId="167FC679" w14:textId="77777777" w:rsidTr="00B51292">
        <w:tc>
          <w:tcPr>
            <w:tcW w:w="3678" w:type="dxa"/>
          </w:tcPr>
          <w:p w14:paraId="0A980294" w14:textId="77777777" w:rsidR="009A6CB4" w:rsidRPr="00DE29DD" w:rsidRDefault="009A6CB4"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04A7AF2D" w14:textId="77777777" w:rsidR="009A6CB4" w:rsidRPr="00DE29DD" w:rsidRDefault="009A6CB4" w:rsidP="00B51292">
            <w:pPr>
              <w:rPr>
                <w:rFonts w:ascii="Montserrat" w:hAnsi="Montserrat" w:cs="Arial"/>
                <w:sz w:val="18"/>
                <w:szCs w:val="18"/>
                <w:lang w:val="es-ES"/>
              </w:rPr>
            </w:pPr>
            <w:r w:rsidRPr="00DE29DD">
              <w:rPr>
                <w:rFonts w:ascii="Montserrat" w:hAnsi="Montserrat" w:cs="Arial"/>
                <w:sz w:val="18"/>
                <w:szCs w:val="18"/>
                <w:lang w:val="es-ES"/>
              </w:rPr>
              <w:t xml:space="preserve">Información sobre su familia, Datos de salud física y mental y, tipo de sangre. </w:t>
            </w:r>
          </w:p>
        </w:tc>
        <w:tc>
          <w:tcPr>
            <w:tcW w:w="3395" w:type="dxa"/>
            <w:gridSpan w:val="3"/>
          </w:tcPr>
          <w:p w14:paraId="2FF808CC" w14:textId="77777777" w:rsidR="009A6CB4" w:rsidRPr="00DE29DD" w:rsidRDefault="009A6CB4"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Si.</w:t>
            </w:r>
          </w:p>
        </w:tc>
        <w:tc>
          <w:tcPr>
            <w:tcW w:w="2869" w:type="dxa"/>
          </w:tcPr>
          <w:p w14:paraId="59763D78" w14:textId="77777777" w:rsidR="009A6CB4" w:rsidRPr="00DE29DD" w:rsidRDefault="009A6CB4" w:rsidP="00B51292">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282109C0" w14:textId="77777777" w:rsidR="009A6CB4" w:rsidRPr="00DE29DD" w:rsidRDefault="009A6CB4" w:rsidP="00B51292">
            <w:pPr>
              <w:rPr>
                <w:rFonts w:ascii="Montserrat" w:hAnsi="Montserrat" w:cs="Arial"/>
                <w:sz w:val="18"/>
                <w:szCs w:val="18"/>
                <w:lang w:val="es-ES"/>
              </w:rPr>
            </w:pPr>
            <w:r w:rsidRPr="00DE29DD">
              <w:rPr>
                <w:rFonts w:ascii="Montserrat" w:hAnsi="Montserrat" w:cs="Arial"/>
                <w:sz w:val="18"/>
                <w:szCs w:val="18"/>
              </w:rPr>
              <w:t>Físico y electrónico</w:t>
            </w:r>
          </w:p>
        </w:tc>
      </w:tr>
      <w:tr w:rsidR="009A6CB4" w:rsidRPr="00DE29DD" w14:paraId="7FE1B909" w14:textId="77777777" w:rsidTr="00B51292">
        <w:tc>
          <w:tcPr>
            <w:tcW w:w="5376" w:type="dxa"/>
            <w:gridSpan w:val="2"/>
          </w:tcPr>
          <w:p w14:paraId="3EEDBA84"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41193A63"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9A6CB4" w:rsidRPr="00DE29DD" w14:paraId="617FE035" w14:textId="77777777" w:rsidTr="00B51292">
        <w:tc>
          <w:tcPr>
            <w:tcW w:w="7073" w:type="dxa"/>
            <w:gridSpan w:val="4"/>
            <w:shd w:val="clear" w:color="auto" w:fill="D9D9D9" w:themeFill="background1" w:themeFillShade="D9"/>
          </w:tcPr>
          <w:p w14:paraId="11847CA4" w14:textId="77777777" w:rsidR="009A6CB4" w:rsidRPr="00DE29DD" w:rsidRDefault="009A6CB4" w:rsidP="00B51292">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34216599" w14:textId="60179ECE" w:rsidR="009A6CB4" w:rsidRPr="00DE29DD" w:rsidRDefault="00A82901" w:rsidP="00B51292">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009A6CB4" w:rsidRPr="00DE29DD">
              <w:rPr>
                <w:rFonts w:ascii="Montserrat" w:hAnsi="Montserrat" w:cs="Arial"/>
                <w:b/>
                <w:color w:val="943634" w:themeColor="accent2" w:themeShade="BF"/>
                <w:sz w:val="18"/>
                <w:szCs w:val="18"/>
                <w:lang w:val="es-ES"/>
              </w:rPr>
              <w:t>so:</w:t>
            </w:r>
            <w:r w:rsidR="009A6CB4" w:rsidRPr="00DE29DD">
              <w:rPr>
                <w:rFonts w:ascii="Montserrat" w:hAnsi="Montserrat" w:cs="Arial"/>
                <w:color w:val="943634" w:themeColor="accent2" w:themeShade="BF"/>
                <w:sz w:val="18"/>
                <w:szCs w:val="18"/>
                <w:lang w:val="es-ES"/>
              </w:rPr>
              <w:t xml:space="preserve"> </w:t>
            </w:r>
            <w:r w:rsidR="009A6CB4" w:rsidRPr="00DE29DD">
              <w:rPr>
                <w:rFonts w:ascii="Montserrat" w:hAnsi="Montserrat" w:cs="Arial"/>
                <w:sz w:val="18"/>
                <w:szCs w:val="18"/>
                <w:lang w:val="es-ES"/>
              </w:rPr>
              <w:t>de identificación; para establecer contacto; los datos laborales: experiencia laboral y referencias laborales, así como los datos académicos serán utilizados para evaluar sus competencias</w:t>
            </w:r>
            <w:r>
              <w:rPr>
                <w:rFonts w:ascii="Montserrat" w:hAnsi="Montserrat" w:cs="Arial"/>
                <w:sz w:val="18"/>
                <w:szCs w:val="18"/>
                <w:lang w:val="es-ES"/>
              </w:rPr>
              <w:t xml:space="preserve">; </w:t>
            </w:r>
            <w:r w:rsidRPr="00A82901">
              <w:rPr>
                <w:rFonts w:ascii="Montserrat" w:hAnsi="Montserrat" w:cs="Arial"/>
                <w:sz w:val="18"/>
                <w:szCs w:val="18"/>
                <w:lang w:val="es-ES"/>
              </w:rPr>
              <w:t>Cuando el titular de los datos personales nos proporcione su información, esta será utilizada para gestionar y dar seguimiento a trámites ante el CONACYT, la SRE; para asegurar la legalidad en las relacione</w:t>
            </w:r>
            <w:r>
              <w:rPr>
                <w:rFonts w:ascii="Montserrat" w:hAnsi="Montserrat" w:cs="Arial"/>
                <w:sz w:val="18"/>
                <w:szCs w:val="18"/>
                <w:lang w:val="es-ES"/>
              </w:rPr>
              <w:t>s administrativas con el Centro; La información bancaria será utilizada para realizar transferencias de fondos, y p</w:t>
            </w:r>
            <w:r w:rsidR="009A6CB4">
              <w:rPr>
                <w:rFonts w:ascii="Montserrat" w:hAnsi="Montserrat" w:cs="Arial"/>
                <w:sz w:val="18"/>
                <w:szCs w:val="18"/>
                <w:lang w:val="es-ES"/>
              </w:rPr>
              <w:t>or su parte la información sensible será utilizada para atender emergencias, contratación de pólizas de seguro y, designación de beneficiarios.</w:t>
            </w:r>
          </w:p>
          <w:p w14:paraId="004364DE" w14:textId="77777777" w:rsidR="009A6CB4" w:rsidRPr="00DE29DD" w:rsidRDefault="009A6CB4" w:rsidP="00B51292">
            <w:pPr>
              <w:rPr>
                <w:rFonts w:ascii="Montserrat" w:hAnsi="Montserrat" w:cs="Arial"/>
                <w:sz w:val="18"/>
                <w:szCs w:val="18"/>
                <w:lang w:val="es-ES"/>
              </w:rPr>
            </w:pPr>
          </w:p>
          <w:p w14:paraId="34815AA9" w14:textId="77777777" w:rsidR="009A6CB4" w:rsidRPr="00DE29DD" w:rsidRDefault="009A6CB4" w:rsidP="00B51292">
            <w:pPr>
              <w:rPr>
                <w:rFonts w:ascii="Montserrat" w:hAnsi="Montserrat" w:cs="Arial"/>
                <w:b/>
                <w:color w:val="943634" w:themeColor="accent2" w:themeShade="BF"/>
                <w:sz w:val="18"/>
                <w:szCs w:val="18"/>
                <w:lang w:val="es-ES"/>
              </w:rPr>
            </w:pPr>
          </w:p>
        </w:tc>
      </w:tr>
      <w:tr w:rsidR="009A6CB4" w:rsidRPr="00DE29DD" w14:paraId="2171E06A" w14:textId="77777777" w:rsidTr="00B51292">
        <w:tc>
          <w:tcPr>
            <w:tcW w:w="3678" w:type="dxa"/>
          </w:tcPr>
          <w:p w14:paraId="01C93F2E" w14:textId="3FD692FD" w:rsidR="009A6CB4" w:rsidRPr="00DE29DD" w:rsidRDefault="009A6CB4" w:rsidP="00215476">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215476" w:rsidRPr="00215476">
              <w:rPr>
                <w:rFonts w:ascii="Montserrat" w:hAnsi="Montserrat" w:cs="Arial"/>
                <w:sz w:val="18"/>
                <w:szCs w:val="18"/>
              </w:rPr>
              <w:t>Facilitar los procesos de</w:t>
            </w:r>
            <w:r w:rsidR="00215476">
              <w:rPr>
                <w:rFonts w:ascii="Montserrat" w:hAnsi="Montserrat" w:cs="Arial"/>
                <w:sz w:val="18"/>
                <w:szCs w:val="18"/>
              </w:rPr>
              <w:t xml:space="preserve"> </w:t>
            </w:r>
            <w:r w:rsidR="00215476" w:rsidRPr="00215476">
              <w:rPr>
                <w:rFonts w:ascii="Montserrat" w:hAnsi="Montserrat" w:cs="Arial"/>
                <w:sz w:val="18"/>
                <w:szCs w:val="18"/>
              </w:rPr>
              <w:t>intercambio académico mediante la oportuna</w:t>
            </w:r>
            <w:r w:rsidR="00215476">
              <w:rPr>
                <w:rFonts w:ascii="Montserrat" w:hAnsi="Montserrat" w:cs="Arial"/>
                <w:sz w:val="18"/>
                <w:szCs w:val="18"/>
              </w:rPr>
              <w:t xml:space="preserve"> </w:t>
            </w:r>
            <w:r w:rsidR="00215476" w:rsidRPr="00215476">
              <w:rPr>
                <w:rFonts w:ascii="Montserrat" w:hAnsi="Montserrat" w:cs="Arial"/>
                <w:sz w:val="18"/>
                <w:szCs w:val="18"/>
              </w:rPr>
              <w:t>gestión de</w:t>
            </w:r>
            <w:r w:rsidR="00215476">
              <w:rPr>
                <w:rFonts w:ascii="Montserrat" w:hAnsi="Montserrat" w:cs="Arial"/>
                <w:sz w:val="18"/>
                <w:szCs w:val="18"/>
              </w:rPr>
              <w:t xml:space="preserve"> </w:t>
            </w:r>
            <w:r w:rsidR="00215476" w:rsidRPr="00215476">
              <w:rPr>
                <w:rFonts w:ascii="Montserrat" w:hAnsi="Montserrat" w:cs="Arial"/>
                <w:sz w:val="18"/>
                <w:szCs w:val="18"/>
              </w:rPr>
              <w:t>procesos administrativos y</w:t>
            </w:r>
            <w:r w:rsidR="00215476">
              <w:rPr>
                <w:rFonts w:ascii="Montserrat" w:hAnsi="Montserrat" w:cs="Arial"/>
                <w:sz w:val="18"/>
                <w:szCs w:val="18"/>
              </w:rPr>
              <w:t xml:space="preserve"> </w:t>
            </w:r>
            <w:r w:rsidR="00A82901">
              <w:rPr>
                <w:rFonts w:ascii="Montserrat" w:hAnsi="Montserrat" w:cs="Arial"/>
                <w:sz w:val="18"/>
                <w:szCs w:val="18"/>
              </w:rPr>
              <w:t>logísticos</w:t>
            </w:r>
          </w:p>
        </w:tc>
        <w:tc>
          <w:tcPr>
            <w:tcW w:w="3395" w:type="dxa"/>
            <w:gridSpan w:val="3"/>
          </w:tcPr>
          <w:p w14:paraId="208966BC" w14:textId="3D6EC3FF" w:rsidR="00A82901" w:rsidRPr="00DE29DD" w:rsidRDefault="009A6CB4" w:rsidP="00A8290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A82901" w:rsidRPr="00A82901">
              <w:rPr>
                <w:rFonts w:ascii="Montserrat" w:hAnsi="Montserrat" w:cs="Arial"/>
                <w:sz w:val="18"/>
                <w:szCs w:val="18"/>
                <w:lang w:val="es-ES"/>
              </w:rPr>
              <w:t>Controlar y gestionar las visitas</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académicas de profesores y estudiantes</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invitados,</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nacionales e internacionales</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para fortalecer el intercambio institucional</w:t>
            </w:r>
            <w:r w:rsidRPr="00DE29DD">
              <w:rPr>
                <w:rFonts w:ascii="Montserrat" w:hAnsi="Montserrat" w:cs="Arial"/>
                <w:sz w:val="18"/>
                <w:szCs w:val="18"/>
                <w:lang w:val="es-ES"/>
              </w:rPr>
              <w:t>;</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Gestionar y controlar las comisiones</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otorgadas al personal académico para</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eventos y estancias de investigación en</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instituciones nacionales e internacionales</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Supervisar las acciones referentes a</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asuntos migratorios ante la Secretaría de</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Gobernación para lograr la permanencia</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legal de personal extranjero en el Centro</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Gestionar las acciones de contratación del</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personal académico ante la</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Subdirección</w:t>
            </w:r>
            <w:r w:rsidR="00A82901">
              <w:rPr>
                <w:rFonts w:ascii="Montserrat" w:hAnsi="Montserrat" w:cs="Arial"/>
                <w:sz w:val="18"/>
                <w:szCs w:val="18"/>
                <w:lang w:val="es-ES"/>
              </w:rPr>
              <w:t xml:space="preserve"> de Personal, y </w:t>
            </w:r>
            <w:r w:rsidR="00A82901" w:rsidRPr="00A82901">
              <w:rPr>
                <w:rFonts w:ascii="Montserrat" w:hAnsi="Montserrat" w:cs="Arial"/>
                <w:sz w:val="18"/>
                <w:szCs w:val="18"/>
                <w:lang w:val="es-ES"/>
              </w:rPr>
              <w:t>Controlar y gestionar los</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trámites de ingreso y permanencia del</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personal</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académico ante el Sistema</w:t>
            </w:r>
            <w:r w:rsidR="00A82901">
              <w:rPr>
                <w:rFonts w:ascii="Montserrat" w:hAnsi="Montserrat" w:cs="Arial"/>
                <w:sz w:val="18"/>
                <w:szCs w:val="18"/>
                <w:lang w:val="es-ES"/>
              </w:rPr>
              <w:t xml:space="preserve"> </w:t>
            </w:r>
            <w:r w:rsidR="00A82901" w:rsidRPr="00A82901">
              <w:rPr>
                <w:rFonts w:ascii="Montserrat" w:hAnsi="Montserrat" w:cs="Arial"/>
                <w:sz w:val="18"/>
                <w:szCs w:val="18"/>
                <w:lang w:val="es-ES"/>
              </w:rPr>
              <w:t>Nacional de Investigadores</w:t>
            </w:r>
            <w:r w:rsidR="00A82901">
              <w:rPr>
                <w:rFonts w:ascii="Montserrat" w:hAnsi="Montserrat" w:cs="Arial"/>
                <w:sz w:val="18"/>
                <w:szCs w:val="18"/>
                <w:lang w:val="es-ES"/>
              </w:rPr>
              <w:t>.</w:t>
            </w:r>
          </w:p>
        </w:tc>
        <w:tc>
          <w:tcPr>
            <w:tcW w:w="2869" w:type="dxa"/>
            <w:vMerge/>
          </w:tcPr>
          <w:p w14:paraId="5236F56B" w14:textId="77777777" w:rsidR="009A6CB4" w:rsidRPr="00DE29DD" w:rsidRDefault="009A6CB4" w:rsidP="00B51292">
            <w:pPr>
              <w:rPr>
                <w:rFonts w:ascii="Montserrat" w:hAnsi="Montserrat" w:cs="Arial"/>
                <w:sz w:val="18"/>
                <w:szCs w:val="18"/>
                <w:lang w:val="es-ES"/>
              </w:rPr>
            </w:pPr>
          </w:p>
        </w:tc>
      </w:tr>
      <w:tr w:rsidR="009A6CB4" w:rsidRPr="00DE29DD" w14:paraId="2BAB77CF" w14:textId="77777777" w:rsidTr="00B51292">
        <w:tc>
          <w:tcPr>
            <w:tcW w:w="5376" w:type="dxa"/>
            <w:gridSpan w:val="2"/>
            <w:shd w:val="clear" w:color="auto" w:fill="D9D9D9" w:themeFill="background1" w:themeFillShade="D9"/>
          </w:tcPr>
          <w:p w14:paraId="28BB147B" w14:textId="77777777" w:rsidR="009A6CB4" w:rsidRPr="00DE29DD" w:rsidRDefault="009A6CB4" w:rsidP="00B51292">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1D31153C" w14:textId="3057EF41" w:rsidR="009A6CB4" w:rsidRPr="0090185E" w:rsidRDefault="009A6CB4" w:rsidP="009C07C4">
            <w:pPr>
              <w:pStyle w:val="Prrafodelista"/>
              <w:numPr>
                <w:ilvl w:val="0"/>
                <w:numId w:val="10"/>
              </w:numPr>
              <w:rPr>
                <w:rFonts w:ascii="Montserrat" w:hAnsi="Montserrat" w:cs="Arial"/>
                <w:sz w:val="18"/>
                <w:szCs w:val="18"/>
                <w:lang w:val="es-ES"/>
              </w:rPr>
            </w:pPr>
            <w:r w:rsidRPr="009A6CB4">
              <w:rPr>
                <w:rFonts w:ascii="Montserrat" w:hAnsi="Montserrat" w:cs="Arial"/>
                <w:sz w:val="18"/>
                <w:szCs w:val="18"/>
                <w:lang w:val="es-ES"/>
              </w:rPr>
              <w:t xml:space="preserve">Coordinación </w:t>
            </w:r>
            <w:r w:rsidR="0090185E">
              <w:rPr>
                <w:rFonts w:ascii="Montserrat" w:hAnsi="Montserrat" w:cs="Arial"/>
                <w:sz w:val="18"/>
                <w:szCs w:val="18"/>
                <w:lang w:val="es-ES"/>
              </w:rPr>
              <w:t>Académica</w:t>
            </w:r>
            <w:r w:rsidRPr="0090185E">
              <w:rPr>
                <w:rFonts w:ascii="Montserrat" w:hAnsi="Montserrat" w:cs="Arial"/>
                <w:sz w:val="18"/>
                <w:szCs w:val="18"/>
                <w:lang w:val="es-ES"/>
              </w:rPr>
              <w:t>;</w:t>
            </w:r>
          </w:p>
          <w:p w14:paraId="7BEBFAA3" w14:textId="0B68B2DF" w:rsidR="009A6CB4" w:rsidRDefault="009A6CB4" w:rsidP="009C07C4">
            <w:pPr>
              <w:pStyle w:val="Prrafodelista"/>
              <w:numPr>
                <w:ilvl w:val="0"/>
                <w:numId w:val="10"/>
              </w:numPr>
              <w:rPr>
                <w:rFonts w:ascii="Montserrat" w:hAnsi="Montserrat" w:cs="Arial"/>
                <w:sz w:val="18"/>
                <w:szCs w:val="18"/>
                <w:lang w:val="es-ES"/>
              </w:rPr>
            </w:pPr>
            <w:r w:rsidRPr="009A6CB4">
              <w:rPr>
                <w:rFonts w:ascii="Montserrat" w:hAnsi="Montserrat" w:cs="Arial"/>
                <w:sz w:val="18"/>
                <w:szCs w:val="18"/>
                <w:lang w:val="es-ES"/>
              </w:rPr>
              <w:t>Jef</w:t>
            </w:r>
            <w:r w:rsidR="0090185E">
              <w:rPr>
                <w:rFonts w:ascii="Montserrat" w:hAnsi="Montserrat" w:cs="Arial"/>
                <w:sz w:val="18"/>
                <w:szCs w:val="18"/>
                <w:lang w:val="es-ES"/>
              </w:rPr>
              <w:t xml:space="preserve">atura del Departamento de Enlace Administrativo y Apoyo Académico; </w:t>
            </w:r>
          </w:p>
          <w:p w14:paraId="0125EC9E" w14:textId="60556AF3" w:rsidR="00A82901" w:rsidRPr="009A6CB4" w:rsidRDefault="0090185E"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Asistente del Departamento de Enlace Administrativo y Apoyo Académico.</w:t>
            </w:r>
          </w:p>
        </w:tc>
        <w:tc>
          <w:tcPr>
            <w:tcW w:w="4566" w:type="dxa"/>
            <w:gridSpan w:val="3"/>
            <w:shd w:val="clear" w:color="auto" w:fill="D9D9D9" w:themeFill="background1" w:themeFillShade="D9"/>
          </w:tcPr>
          <w:p w14:paraId="26F31E60"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57E10C76"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6FA7EA10" w14:textId="77777777"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5 años</w:t>
            </w:r>
          </w:p>
          <w:p w14:paraId="17CB4C38" w14:textId="23FBDF48" w:rsidR="009A6CB4" w:rsidRPr="00DE29DD" w:rsidRDefault="009A6CB4"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sidR="00B51292">
              <w:rPr>
                <w:rFonts w:ascii="Montserrat" w:hAnsi="Montserrat" w:cs="Arial"/>
                <w:sz w:val="18"/>
                <w:szCs w:val="18"/>
                <w:lang w:val="es-ES"/>
              </w:rPr>
              <w:t>.</w:t>
            </w:r>
          </w:p>
          <w:p w14:paraId="0F44B695" w14:textId="77777777" w:rsidR="009A6CB4" w:rsidRPr="00DE29DD" w:rsidRDefault="009A6CB4" w:rsidP="00B51292">
            <w:pPr>
              <w:jc w:val="both"/>
              <w:rPr>
                <w:rFonts w:ascii="Montserrat" w:hAnsi="Montserrat" w:cs="Arial"/>
                <w:sz w:val="18"/>
                <w:szCs w:val="18"/>
                <w:lang w:val="es-ES"/>
              </w:rPr>
            </w:pPr>
          </w:p>
          <w:p w14:paraId="5A1D289A" w14:textId="77777777" w:rsidR="009A6CB4" w:rsidRPr="00DE29DD" w:rsidRDefault="009A6CB4" w:rsidP="00B51292">
            <w:pPr>
              <w:jc w:val="both"/>
              <w:rPr>
                <w:rFonts w:ascii="Montserrat" w:hAnsi="Montserrat" w:cs="Arial"/>
                <w:sz w:val="18"/>
                <w:szCs w:val="18"/>
                <w:lang w:val="es-ES"/>
              </w:rPr>
            </w:pPr>
          </w:p>
        </w:tc>
      </w:tr>
    </w:tbl>
    <w:p w14:paraId="19A7EAA6" w14:textId="77777777" w:rsidR="009A6CB4" w:rsidRDefault="009A6CB4" w:rsidP="00E52547">
      <w:pPr>
        <w:jc w:val="both"/>
        <w:rPr>
          <w:rFonts w:ascii="Montserrat" w:hAnsi="Montserrat" w:cs="Arial"/>
          <w:sz w:val="22"/>
          <w:szCs w:val="22"/>
          <w:lang w:val="es-ES"/>
        </w:rPr>
      </w:pPr>
    </w:p>
    <w:p w14:paraId="3EEFB192" w14:textId="23084118" w:rsidR="009A6CB4" w:rsidRDefault="009A6CB4" w:rsidP="00E52547">
      <w:pPr>
        <w:jc w:val="both"/>
        <w:rPr>
          <w:rFonts w:ascii="Montserrat" w:hAnsi="Montserrat" w:cs="Arial"/>
          <w:sz w:val="22"/>
          <w:szCs w:val="22"/>
          <w:lang w:val="es-ES"/>
        </w:rPr>
      </w:pPr>
    </w:p>
    <w:p w14:paraId="0EB60658" w14:textId="73E4B755" w:rsidR="00B51292" w:rsidRDefault="00B51292" w:rsidP="00E52547">
      <w:pPr>
        <w:jc w:val="both"/>
        <w:rPr>
          <w:rFonts w:ascii="Montserrat" w:hAnsi="Montserrat" w:cs="Arial"/>
          <w:sz w:val="22"/>
          <w:szCs w:val="22"/>
          <w:lang w:val="es-ES"/>
        </w:rPr>
      </w:pPr>
    </w:p>
    <w:p w14:paraId="285A1C49" w14:textId="0AB5C4BD" w:rsidR="00B51292" w:rsidRDefault="00B51292" w:rsidP="00E52547">
      <w:pPr>
        <w:jc w:val="both"/>
        <w:rPr>
          <w:rFonts w:ascii="Montserrat" w:hAnsi="Montserrat" w:cs="Arial"/>
          <w:sz w:val="22"/>
          <w:szCs w:val="22"/>
          <w:lang w:val="es-ES"/>
        </w:rPr>
      </w:pPr>
    </w:p>
    <w:p w14:paraId="7A494C44" w14:textId="14730D97" w:rsidR="00B51292" w:rsidRDefault="00B51292" w:rsidP="00E52547">
      <w:pPr>
        <w:jc w:val="both"/>
        <w:rPr>
          <w:rFonts w:ascii="Montserrat" w:hAnsi="Montserrat" w:cs="Arial"/>
          <w:sz w:val="22"/>
          <w:szCs w:val="22"/>
          <w:lang w:val="es-ES"/>
        </w:rPr>
      </w:pPr>
    </w:p>
    <w:p w14:paraId="1CDD0923" w14:textId="77777777" w:rsidR="00FC54B2" w:rsidRDefault="00FC54B2"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B51292" w:rsidRPr="00DE29DD" w14:paraId="752A0A9D" w14:textId="77777777" w:rsidTr="00B51292">
        <w:tc>
          <w:tcPr>
            <w:tcW w:w="9942" w:type="dxa"/>
            <w:gridSpan w:val="5"/>
            <w:shd w:val="clear" w:color="auto" w:fill="D9D9D9" w:themeFill="background1" w:themeFillShade="D9"/>
          </w:tcPr>
          <w:p w14:paraId="24F20EAF" w14:textId="25F4248A" w:rsidR="00B51292" w:rsidRPr="005C1A2F" w:rsidRDefault="00B51292" w:rsidP="00B5129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A2271C">
              <w:rPr>
                <w:rFonts w:ascii="Montserrat" w:hAnsi="Montserrat" w:cs="Arial"/>
                <w:b/>
                <w:sz w:val="20"/>
                <w:szCs w:val="20"/>
                <w:lang w:val="es-ES"/>
              </w:rPr>
              <w:t>4.7. E</w:t>
            </w:r>
            <w:r w:rsidR="003A7724" w:rsidRPr="005C1A2F">
              <w:rPr>
                <w:rFonts w:ascii="Montserrat" w:hAnsi="Montserrat" w:cs="Arial"/>
                <w:b/>
                <w:sz w:val="20"/>
                <w:szCs w:val="20"/>
                <w:lang w:val="es-ES"/>
              </w:rPr>
              <w:t>ventos académicos</w:t>
            </w:r>
          </w:p>
        </w:tc>
      </w:tr>
      <w:tr w:rsidR="00B51292" w:rsidRPr="00DE29DD" w14:paraId="618C521C" w14:textId="77777777" w:rsidTr="00B51292">
        <w:tc>
          <w:tcPr>
            <w:tcW w:w="9942" w:type="dxa"/>
            <w:gridSpan w:val="5"/>
          </w:tcPr>
          <w:p w14:paraId="68E62E55" w14:textId="3E6769D9" w:rsidR="00B51292" w:rsidRPr="005C1A2F" w:rsidRDefault="00B51292" w:rsidP="00B5129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003A7724" w:rsidRPr="005C1A2F">
              <w:rPr>
                <w:rFonts w:ascii="Montserrat" w:hAnsi="Montserrat" w:cs="Arial"/>
                <w:b/>
                <w:sz w:val="20"/>
                <w:szCs w:val="20"/>
                <w:lang w:val="es-ES"/>
              </w:rPr>
              <w:t>Dirección de Planeación e Información</w:t>
            </w:r>
            <w:r w:rsidR="00FC54B2" w:rsidRPr="005C1A2F">
              <w:rPr>
                <w:rFonts w:ascii="Montserrat" w:hAnsi="Montserrat" w:cs="Arial"/>
                <w:b/>
                <w:sz w:val="20"/>
                <w:szCs w:val="20"/>
                <w:lang w:val="es-ES"/>
              </w:rPr>
              <w:t xml:space="preserve">, Jefatura del Departamento de Eventos. </w:t>
            </w:r>
          </w:p>
        </w:tc>
      </w:tr>
      <w:tr w:rsidR="00B51292" w:rsidRPr="00DE29DD" w14:paraId="4A4A1156" w14:textId="77777777" w:rsidTr="00B51292">
        <w:tc>
          <w:tcPr>
            <w:tcW w:w="6506" w:type="dxa"/>
            <w:gridSpan w:val="3"/>
          </w:tcPr>
          <w:p w14:paraId="5F36F734" w14:textId="1AD5A2EA" w:rsidR="00B51292" w:rsidRPr="00DE29DD" w:rsidRDefault="00B51292" w:rsidP="00FC54B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00FC54B2" w:rsidRPr="00FC54B2">
              <w:rPr>
                <w:rFonts w:ascii="Montserrat" w:hAnsi="Montserrat" w:cs="Arial"/>
                <w:sz w:val="18"/>
                <w:szCs w:val="18"/>
                <w:lang w:val="es-ES"/>
              </w:rPr>
              <w:t>El fundamento para el tratamiento de sus datos personales se encuentra en el artículo 6, numeral II de los estatutos sociales del centro de investigación en matemáticas, donde se establece que el centro tiene, entre uno de sus objetos, formular, ejecutar, e impartir enseñanza de estudios de licenciatura, especialidad, maestría y doctorado, así como cursos de actualización y especialización de personal en actividades relaci</w:t>
            </w:r>
            <w:r w:rsidR="00FC54B2">
              <w:rPr>
                <w:rFonts w:ascii="Montserrat" w:hAnsi="Montserrat" w:cs="Arial"/>
                <w:sz w:val="18"/>
                <w:szCs w:val="18"/>
                <w:lang w:val="es-ES"/>
              </w:rPr>
              <w:t xml:space="preserve">onadas con el objeto del Centro; </w:t>
            </w:r>
            <w:r w:rsidRPr="00FC54B2">
              <w:rPr>
                <w:rFonts w:ascii="Montserrat" w:hAnsi="Montserrat" w:cs="Arial"/>
                <w:sz w:val="18"/>
                <w:szCs w:val="18"/>
                <w:lang w:val="es-ES"/>
              </w:rPr>
              <w:t>Manual de Organización del CIMAT, apartado B1</w:t>
            </w:r>
            <w:r w:rsidR="003A7724" w:rsidRPr="00FC54B2">
              <w:rPr>
                <w:rFonts w:ascii="Montserrat" w:hAnsi="Montserrat" w:cs="Arial"/>
                <w:sz w:val="18"/>
                <w:szCs w:val="18"/>
                <w:lang w:val="es-ES"/>
              </w:rPr>
              <w:t>2</w:t>
            </w:r>
            <w:r w:rsidRPr="00FC54B2">
              <w:rPr>
                <w:rFonts w:ascii="Montserrat" w:hAnsi="Montserrat" w:cs="Arial"/>
                <w:sz w:val="18"/>
                <w:szCs w:val="18"/>
                <w:lang w:val="es-ES"/>
              </w:rPr>
              <w:t>.E1.</w:t>
            </w:r>
          </w:p>
        </w:tc>
        <w:tc>
          <w:tcPr>
            <w:tcW w:w="3436" w:type="dxa"/>
            <w:gridSpan w:val="2"/>
          </w:tcPr>
          <w:p w14:paraId="5AB66978" w14:textId="0F6A5907" w:rsidR="00B51292" w:rsidRDefault="00B51292" w:rsidP="00B51292">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 xml:space="preserve">Departamento de </w:t>
            </w:r>
            <w:r w:rsidR="003A7724">
              <w:rPr>
                <w:rFonts w:ascii="Montserrat" w:hAnsi="Montserrat" w:cs="Arial"/>
                <w:sz w:val="18"/>
                <w:szCs w:val="18"/>
              </w:rPr>
              <w:t>Eventos</w:t>
            </w:r>
            <w:r w:rsidRPr="00DE29DD">
              <w:rPr>
                <w:rFonts w:ascii="Montserrat" w:hAnsi="Montserrat" w:cs="Arial"/>
                <w:sz w:val="18"/>
                <w:szCs w:val="18"/>
              </w:rPr>
              <w:t>;</w:t>
            </w:r>
          </w:p>
          <w:p w14:paraId="22F909CC" w14:textId="405F5AC6" w:rsidR="00B51292" w:rsidRDefault="00B51292" w:rsidP="00B51292">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w:t>
            </w:r>
            <w:r w:rsidR="00FC54B2">
              <w:rPr>
                <w:rFonts w:ascii="Montserrat" w:hAnsi="Montserrat" w:cs="Arial"/>
                <w:sz w:val="18"/>
                <w:szCs w:val="18"/>
              </w:rPr>
              <w:t>4</w:t>
            </w:r>
            <w:r>
              <w:rPr>
                <w:rFonts w:ascii="Montserrat" w:hAnsi="Montserrat" w:cs="Arial"/>
                <w:sz w:val="18"/>
                <w:szCs w:val="18"/>
              </w:rPr>
              <w:t>S</w:t>
            </w:r>
            <w:r w:rsidR="00FC54B2">
              <w:rPr>
                <w:rFonts w:ascii="Montserrat" w:hAnsi="Montserrat" w:cs="Arial"/>
                <w:sz w:val="18"/>
                <w:szCs w:val="18"/>
              </w:rPr>
              <w:t>;</w:t>
            </w:r>
          </w:p>
          <w:p w14:paraId="46F98B7C" w14:textId="30C63EAE" w:rsidR="00B51292" w:rsidRDefault="00B51292" w:rsidP="00B51292">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00FC54B2">
              <w:rPr>
                <w:rFonts w:ascii="Montserrat" w:hAnsi="Montserrat" w:cs="Arial"/>
                <w:sz w:val="18"/>
                <w:szCs w:val="18"/>
              </w:rPr>
              <w:t>4</w:t>
            </w:r>
            <w:r>
              <w:rPr>
                <w:rFonts w:ascii="Montserrat" w:hAnsi="Montserrat" w:cs="Arial"/>
                <w:sz w:val="18"/>
                <w:szCs w:val="18"/>
              </w:rPr>
              <w:t>S</w:t>
            </w:r>
            <w:r w:rsidRPr="00DE29DD">
              <w:rPr>
                <w:rFonts w:ascii="Montserrat" w:hAnsi="Montserrat" w:cs="Arial"/>
                <w:sz w:val="18"/>
                <w:szCs w:val="18"/>
              </w:rPr>
              <w:t>.</w:t>
            </w:r>
            <w:r w:rsidR="00FC54B2">
              <w:rPr>
                <w:rFonts w:ascii="Montserrat" w:hAnsi="Montserrat" w:cs="Arial"/>
                <w:sz w:val="18"/>
                <w:szCs w:val="18"/>
              </w:rPr>
              <w:t>7</w:t>
            </w:r>
            <w:r w:rsidRPr="00DE29DD">
              <w:rPr>
                <w:rFonts w:ascii="Montserrat" w:hAnsi="Montserrat" w:cs="Arial"/>
                <w:sz w:val="18"/>
                <w:szCs w:val="18"/>
              </w:rPr>
              <w:t xml:space="preserve">; </w:t>
            </w:r>
          </w:p>
          <w:p w14:paraId="6E68EC9C" w14:textId="252A354C" w:rsidR="00B51292" w:rsidRPr="00DE29DD" w:rsidRDefault="00B51292" w:rsidP="00B51292">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ninguna</w:t>
            </w:r>
            <w:r w:rsidR="00FC54B2">
              <w:rPr>
                <w:rFonts w:ascii="Montserrat" w:hAnsi="Montserrat" w:cs="Arial"/>
                <w:sz w:val="18"/>
                <w:szCs w:val="18"/>
              </w:rPr>
              <w:t>.</w:t>
            </w:r>
            <w:r w:rsidRPr="00DE29DD">
              <w:rPr>
                <w:rFonts w:ascii="Montserrat" w:hAnsi="Montserrat" w:cs="Arial"/>
                <w:sz w:val="18"/>
                <w:szCs w:val="18"/>
              </w:rPr>
              <w:t xml:space="preserve"> </w:t>
            </w:r>
          </w:p>
        </w:tc>
      </w:tr>
      <w:tr w:rsidR="00B51292" w:rsidRPr="00DE29DD" w14:paraId="761DC574" w14:textId="77777777" w:rsidTr="00B51292">
        <w:tc>
          <w:tcPr>
            <w:tcW w:w="9942" w:type="dxa"/>
            <w:gridSpan w:val="5"/>
          </w:tcPr>
          <w:p w14:paraId="1687E30A" w14:textId="77777777" w:rsidR="00B51292" w:rsidRPr="00DE29DD" w:rsidRDefault="00B51292" w:rsidP="00B51292">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B51292" w:rsidRPr="00DE29DD" w14:paraId="2AFEC307" w14:textId="77777777" w:rsidTr="00B51292">
        <w:tc>
          <w:tcPr>
            <w:tcW w:w="9942" w:type="dxa"/>
            <w:gridSpan w:val="5"/>
          </w:tcPr>
          <w:p w14:paraId="6F2CF6A3" w14:textId="12F42729" w:rsidR="00B51292" w:rsidRPr="00DE29DD" w:rsidRDefault="003A7724" w:rsidP="00B51292">
            <w:pPr>
              <w:rPr>
                <w:rFonts w:ascii="Montserrat" w:hAnsi="Montserrat" w:cs="Arial"/>
                <w:sz w:val="18"/>
                <w:szCs w:val="18"/>
                <w:lang w:val="es-ES"/>
              </w:rPr>
            </w:pPr>
            <w:r w:rsidRPr="003A7724">
              <w:rPr>
                <w:rFonts w:ascii="Montserrat" w:hAnsi="Montserrat" w:cs="Arial"/>
                <w:sz w:val="18"/>
                <w:szCs w:val="18"/>
                <w:lang w:val="es-ES"/>
              </w:rPr>
              <w:t>nombre completo, sexo, domicilio, correo electrónico, número de teléfono, información aca</w:t>
            </w:r>
            <w:r>
              <w:rPr>
                <w:rFonts w:ascii="Montserrat" w:hAnsi="Montserrat" w:cs="Arial"/>
                <w:sz w:val="18"/>
                <w:szCs w:val="18"/>
                <w:lang w:val="es-ES"/>
              </w:rPr>
              <w:t>démica, carta de recomendación</w:t>
            </w:r>
            <w:r w:rsidRPr="003A7724">
              <w:rPr>
                <w:rFonts w:ascii="Montserrat" w:hAnsi="Montserrat" w:cs="Arial"/>
                <w:sz w:val="18"/>
                <w:szCs w:val="18"/>
                <w:lang w:val="es-ES"/>
              </w:rPr>
              <w:t>, carta de exposición de motivos, adicionalmente se pueden recabar datos de fotografía, audio y video</w:t>
            </w:r>
            <w:r w:rsidR="00B51292" w:rsidRPr="00215476">
              <w:rPr>
                <w:rFonts w:ascii="Montserrat" w:hAnsi="Montserrat" w:cs="Arial"/>
                <w:sz w:val="18"/>
                <w:szCs w:val="18"/>
                <w:lang w:val="es-ES"/>
              </w:rPr>
              <w:t xml:space="preserve">. </w:t>
            </w:r>
            <w:r w:rsidR="00B51292" w:rsidRPr="00DE29DD">
              <w:rPr>
                <w:rFonts w:ascii="Montserrat" w:hAnsi="Montserrat" w:cs="Arial"/>
                <w:sz w:val="18"/>
                <w:szCs w:val="18"/>
                <w:lang w:val="es-ES"/>
              </w:rPr>
              <w:t xml:space="preserve"> </w:t>
            </w:r>
          </w:p>
        </w:tc>
      </w:tr>
      <w:tr w:rsidR="00B51292" w:rsidRPr="00DE29DD" w14:paraId="45E5074D" w14:textId="77777777" w:rsidTr="00B51292">
        <w:tc>
          <w:tcPr>
            <w:tcW w:w="3678" w:type="dxa"/>
          </w:tcPr>
          <w:p w14:paraId="0A8CA81B" w14:textId="77777777" w:rsidR="00B51292" w:rsidRPr="00DE29DD" w:rsidRDefault="00B51292"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5119CF00" w14:textId="0E03A3A1" w:rsidR="00B51292" w:rsidRPr="00DE29DD" w:rsidRDefault="003A7724" w:rsidP="00B51292">
            <w:pPr>
              <w:rPr>
                <w:rFonts w:ascii="Montserrat" w:hAnsi="Montserrat" w:cs="Arial"/>
                <w:sz w:val="18"/>
                <w:szCs w:val="18"/>
                <w:lang w:val="es-ES"/>
              </w:rPr>
            </w:pPr>
            <w:r>
              <w:rPr>
                <w:rFonts w:ascii="Montserrat" w:hAnsi="Montserrat" w:cs="Arial"/>
                <w:sz w:val="18"/>
                <w:szCs w:val="18"/>
                <w:lang w:val="es-ES"/>
              </w:rPr>
              <w:t>No se recaban datos sensibles</w:t>
            </w:r>
            <w:r w:rsidR="00B51292" w:rsidRPr="00DE29DD">
              <w:rPr>
                <w:rFonts w:ascii="Montserrat" w:hAnsi="Montserrat" w:cs="Arial"/>
                <w:sz w:val="18"/>
                <w:szCs w:val="18"/>
                <w:lang w:val="es-ES"/>
              </w:rPr>
              <w:t xml:space="preserve">. </w:t>
            </w:r>
          </w:p>
        </w:tc>
        <w:tc>
          <w:tcPr>
            <w:tcW w:w="3395" w:type="dxa"/>
            <w:gridSpan w:val="3"/>
          </w:tcPr>
          <w:p w14:paraId="66271FDE" w14:textId="565AD84F" w:rsidR="00B51292" w:rsidRPr="00DE29DD" w:rsidRDefault="00B51292" w:rsidP="00311A87">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00311A87">
              <w:rPr>
                <w:rFonts w:ascii="Montserrat" w:hAnsi="Montserrat" w:cs="Arial"/>
                <w:sz w:val="18"/>
                <w:szCs w:val="18"/>
                <w:lang w:val="es-ES"/>
              </w:rPr>
              <w:t>Sí, cuando se recaben datos de menores de edad</w:t>
            </w:r>
            <w:r w:rsidRPr="00DE29DD">
              <w:rPr>
                <w:rFonts w:ascii="Montserrat" w:hAnsi="Montserrat" w:cs="Arial"/>
                <w:sz w:val="18"/>
                <w:szCs w:val="18"/>
                <w:lang w:val="es-ES"/>
              </w:rPr>
              <w:t>.</w:t>
            </w:r>
          </w:p>
        </w:tc>
        <w:tc>
          <w:tcPr>
            <w:tcW w:w="2869" w:type="dxa"/>
          </w:tcPr>
          <w:p w14:paraId="05FE84EF" w14:textId="77777777" w:rsidR="00B51292" w:rsidRPr="00DE29DD" w:rsidRDefault="00B51292" w:rsidP="00B51292">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103E6CEA" w14:textId="77777777" w:rsidR="00B51292" w:rsidRPr="00DE29DD" w:rsidRDefault="00B51292" w:rsidP="00B51292">
            <w:pPr>
              <w:rPr>
                <w:rFonts w:ascii="Montserrat" w:hAnsi="Montserrat" w:cs="Arial"/>
                <w:sz w:val="18"/>
                <w:szCs w:val="18"/>
                <w:lang w:val="es-ES"/>
              </w:rPr>
            </w:pPr>
            <w:r w:rsidRPr="00DE29DD">
              <w:rPr>
                <w:rFonts w:ascii="Montserrat" w:hAnsi="Montserrat" w:cs="Arial"/>
                <w:sz w:val="18"/>
                <w:szCs w:val="18"/>
              </w:rPr>
              <w:t>Físico y electrónico</w:t>
            </w:r>
          </w:p>
        </w:tc>
      </w:tr>
      <w:tr w:rsidR="00B51292" w:rsidRPr="00DE29DD" w14:paraId="7E5BA078" w14:textId="77777777" w:rsidTr="00B51292">
        <w:tc>
          <w:tcPr>
            <w:tcW w:w="5376" w:type="dxa"/>
            <w:gridSpan w:val="2"/>
          </w:tcPr>
          <w:p w14:paraId="7E55FAF2" w14:textId="77777777" w:rsidR="00B51292" w:rsidRPr="00DE29DD" w:rsidRDefault="00B51292"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43891E49" w14:textId="77777777" w:rsidR="00B51292" w:rsidRPr="00DE29DD" w:rsidRDefault="00B51292"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B51292" w:rsidRPr="00DE29DD" w14:paraId="7A33026A" w14:textId="77777777" w:rsidTr="00B51292">
        <w:tc>
          <w:tcPr>
            <w:tcW w:w="7073" w:type="dxa"/>
            <w:gridSpan w:val="4"/>
            <w:shd w:val="clear" w:color="auto" w:fill="D9D9D9" w:themeFill="background1" w:themeFillShade="D9"/>
          </w:tcPr>
          <w:p w14:paraId="1C282683" w14:textId="77777777" w:rsidR="00B51292" w:rsidRPr="00DE29DD" w:rsidRDefault="00B51292" w:rsidP="00B51292">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2E2D57DD" w14:textId="77777777" w:rsidR="00B51292" w:rsidRDefault="00B51292" w:rsidP="00FC54B2">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 identificación; para establecer contacto; los datos laborales: experiencia laboral y referencias laborales, así como los datos académicos serán utilizados para evaluar sus competencias</w:t>
            </w:r>
            <w:r>
              <w:rPr>
                <w:rFonts w:ascii="Montserrat" w:hAnsi="Montserrat" w:cs="Arial"/>
                <w:sz w:val="18"/>
                <w:szCs w:val="18"/>
                <w:lang w:val="es-ES"/>
              </w:rPr>
              <w:t>;</w:t>
            </w:r>
            <w:r w:rsidR="00FC54B2">
              <w:rPr>
                <w:rFonts w:ascii="Montserrat" w:hAnsi="Montserrat" w:cs="Arial"/>
                <w:sz w:val="18"/>
                <w:szCs w:val="18"/>
                <w:lang w:val="es-ES"/>
              </w:rPr>
              <w:t xml:space="preserve"> Interactuar con los participantes durante la ejecución del evento; de ser necesario brindar asistencia; registro con fines estadísticos y selección de participantes</w:t>
            </w:r>
            <w:r>
              <w:rPr>
                <w:rFonts w:ascii="Montserrat" w:hAnsi="Montserrat" w:cs="Arial"/>
                <w:sz w:val="18"/>
                <w:szCs w:val="18"/>
                <w:lang w:val="es-ES"/>
              </w:rPr>
              <w:t>.</w:t>
            </w:r>
          </w:p>
          <w:p w14:paraId="65FEC75C" w14:textId="053A71D3" w:rsidR="00FC54B2" w:rsidRPr="00DE29DD" w:rsidRDefault="00FC54B2" w:rsidP="00FC54B2">
            <w:pPr>
              <w:rPr>
                <w:rFonts w:ascii="Montserrat" w:hAnsi="Montserrat" w:cs="Arial"/>
                <w:b/>
                <w:color w:val="943634" w:themeColor="accent2" w:themeShade="BF"/>
                <w:sz w:val="18"/>
                <w:szCs w:val="18"/>
                <w:lang w:val="es-ES"/>
              </w:rPr>
            </w:pPr>
          </w:p>
        </w:tc>
      </w:tr>
      <w:tr w:rsidR="00B51292" w:rsidRPr="00DE29DD" w14:paraId="78EE808B" w14:textId="77777777" w:rsidTr="00B51292">
        <w:tc>
          <w:tcPr>
            <w:tcW w:w="3678" w:type="dxa"/>
          </w:tcPr>
          <w:p w14:paraId="11F08F3A" w14:textId="61782824" w:rsidR="00B51292" w:rsidRPr="00DE29DD" w:rsidRDefault="00B51292" w:rsidP="00FC54B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FC54B2">
              <w:rPr>
                <w:rFonts w:ascii="Montserrat" w:hAnsi="Montserrat" w:cs="Arial"/>
                <w:sz w:val="18"/>
                <w:szCs w:val="18"/>
              </w:rPr>
              <w:t xml:space="preserve">Para su registro como participante en algún evento académico convocado por el CIMAT. </w:t>
            </w:r>
          </w:p>
        </w:tc>
        <w:tc>
          <w:tcPr>
            <w:tcW w:w="3395" w:type="dxa"/>
            <w:gridSpan w:val="3"/>
          </w:tcPr>
          <w:p w14:paraId="54B35B24" w14:textId="2B7ED371" w:rsidR="00B51292" w:rsidRPr="00DE29DD" w:rsidRDefault="00B51292" w:rsidP="00B5129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FC54B2" w:rsidRPr="00FC54B2">
              <w:rPr>
                <w:rFonts w:ascii="Montserrat" w:hAnsi="Montserrat" w:cs="Arial"/>
                <w:sz w:val="18"/>
                <w:szCs w:val="18"/>
                <w:lang w:val="es-ES"/>
              </w:rPr>
              <w:t>Tramitar solicitudes de registro, aceptación y participación en eventos académicos que organiza el CIMAT</w:t>
            </w:r>
            <w:r>
              <w:rPr>
                <w:rFonts w:ascii="Montserrat" w:hAnsi="Montserrat" w:cs="Arial"/>
                <w:sz w:val="18"/>
                <w:szCs w:val="18"/>
                <w:lang w:val="es-ES"/>
              </w:rPr>
              <w:t>.</w:t>
            </w:r>
          </w:p>
        </w:tc>
        <w:tc>
          <w:tcPr>
            <w:tcW w:w="2869" w:type="dxa"/>
            <w:vMerge/>
          </w:tcPr>
          <w:p w14:paraId="7FBC6152" w14:textId="77777777" w:rsidR="00B51292" w:rsidRPr="00DE29DD" w:rsidRDefault="00B51292" w:rsidP="00B51292">
            <w:pPr>
              <w:rPr>
                <w:rFonts w:ascii="Montserrat" w:hAnsi="Montserrat" w:cs="Arial"/>
                <w:sz w:val="18"/>
                <w:szCs w:val="18"/>
                <w:lang w:val="es-ES"/>
              </w:rPr>
            </w:pPr>
          </w:p>
        </w:tc>
      </w:tr>
      <w:tr w:rsidR="00B51292" w:rsidRPr="00DE29DD" w14:paraId="53172110" w14:textId="77777777" w:rsidTr="00B51292">
        <w:tc>
          <w:tcPr>
            <w:tcW w:w="5376" w:type="dxa"/>
            <w:gridSpan w:val="2"/>
            <w:shd w:val="clear" w:color="auto" w:fill="D9D9D9" w:themeFill="background1" w:themeFillShade="D9"/>
          </w:tcPr>
          <w:p w14:paraId="70C65B24" w14:textId="77777777" w:rsidR="00B51292" w:rsidRPr="00DE29DD" w:rsidRDefault="00B51292" w:rsidP="00B51292">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04A35DA8" w14:textId="25E8C47A" w:rsidR="00B51292" w:rsidRPr="0090185E" w:rsidRDefault="00FC54B2"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Dirección de Planeación e Información</w:t>
            </w:r>
            <w:r w:rsidR="00B51292" w:rsidRPr="0090185E">
              <w:rPr>
                <w:rFonts w:ascii="Montserrat" w:hAnsi="Montserrat" w:cs="Arial"/>
                <w:sz w:val="18"/>
                <w:szCs w:val="18"/>
                <w:lang w:val="es-ES"/>
              </w:rPr>
              <w:t>;</w:t>
            </w:r>
          </w:p>
          <w:p w14:paraId="0A4CA6F7" w14:textId="48DF9012" w:rsidR="00B51292" w:rsidRDefault="00B51292" w:rsidP="009C07C4">
            <w:pPr>
              <w:pStyle w:val="Prrafodelista"/>
              <w:numPr>
                <w:ilvl w:val="0"/>
                <w:numId w:val="10"/>
              </w:numPr>
              <w:rPr>
                <w:rFonts w:ascii="Montserrat" w:hAnsi="Montserrat" w:cs="Arial"/>
                <w:sz w:val="18"/>
                <w:szCs w:val="18"/>
                <w:lang w:val="es-ES"/>
              </w:rPr>
            </w:pPr>
            <w:r w:rsidRPr="009A6CB4">
              <w:rPr>
                <w:rFonts w:ascii="Montserrat" w:hAnsi="Montserrat" w:cs="Arial"/>
                <w:sz w:val="18"/>
                <w:szCs w:val="18"/>
                <w:lang w:val="es-ES"/>
              </w:rPr>
              <w:t>Jef</w:t>
            </w:r>
            <w:r>
              <w:rPr>
                <w:rFonts w:ascii="Montserrat" w:hAnsi="Montserrat" w:cs="Arial"/>
                <w:sz w:val="18"/>
                <w:szCs w:val="18"/>
                <w:lang w:val="es-ES"/>
              </w:rPr>
              <w:t>atura del Departamento de</w:t>
            </w:r>
            <w:r w:rsidR="00FC54B2">
              <w:rPr>
                <w:rFonts w:ascii="Montserrat" w:hAnsi="Montserrat" w:cs="Arial"/>
                <w:sz w:val="18"/>
                <w:szCs w:val="18"/>
                <w:lang w:val="es-ES"/>
              </w:rPr>
              <w:t xml:space="preserve"> Eventos</w:t>
            </w:r>
            <w:r>
              <w:rPr>
                <w:rFonts w:ascii="Montserrat" w:hAnsi="Montserrat" w:cs="Arial"/>
                <w:sz w:val="18"/>
                <w:szCs w:val="18"/>
                <w:lang w:val="es-ES"/>
              </w:rPr>
              <w:t xml:space="preserve">; </w:t>
            </w:r>
          </w:p>
          <w:p w14:paraId="39ADF64C" w14:textId="4AC613BA" w:rsidR="00B51292" w:rsidRPr="009A6CB4" w:rsidRDefault="00B51292"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Asistente</w:t>
            </w:r>
            <w:r w:rsidR="00FC54B2">
              <w:rPr>
                <w:rFonts w:ascii="Montserrat" w:hAnsi="Montserrat" w:cs="Arial"/>
                <w:sz w:val="18"/>
                <w:szCs w:val="18"/>
                <w:lang w:val="es-ES"/>
              </w:rPr>
              <w:t>s</w:t>
            </w:r>
            <w:r>
              <w:rPr>
                <w:rFonts w:ascii="Montserrat" w:hAnsi="Montserrat" w:cs="Arial"/>
                <w:sz w:val="18"/>
                <w:szCs w:val="18"/>
                <w:lang w:val="es-ES"/>
              </w:rPr>
              <w:t xml:space="preserve"> del Departamento de </w:t>
            </w:r>
            <w:r w:rsidR="00FC54B2">
              <w:rPr>
                <w:rFonts w:ascii="Montserrat" w:hAnsi="Montserrat" w:cs="Arial"/>
                <w:sz w:val="18"/>
                <w:szCs w:val="18"/>
                <w:lang w:val="es-ES"/>
              </w:rPr>
              <w:t xml:space="preserve">Eventos. </w:t>
            </w:r>
          </w:p>
        </w:tc>
        <w:tc>
          <w:tcPr>
            <w:tcW w:w="4566" w:type="dxa"/>
            <w:gridSpan w:val="3"/>
            <w:shd w:val="clear" w:color="auto" w:fill="D9D9D9" w:themeFill="background1" w:themeFillShade="D9"/>
          </w:tcPr>
          <w:p w14:paraId="61CE8DA9" w14:textId="77777777" w:rsidR="00B51292" w:rsidRPr="00DE29DD" w:rsidRDefault="00B51292"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4C1D743F" w14:textId="77777777" w:rsidR="00B51292" w:rsidRPr="00DE29DD" w:rsidRDefault="00B51292"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21016549" w14:textId="19094A46" w:rsidR="00B51292" w:rsidRPr="00DE29DD" w:rsidRDefault="00B51292"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00FC54B2">
              <w:rPr>
                <w:rFonts w:ascii="Montserrat" w:hAnsi="Montserrat" w:cs="Arial"/>
                <w:sz w:val="18"/>
                <w:szCs w:val="18"/>
                <w:lang w:val="es-ES"/>
              </w:rPr>
              <w:t xml:space="preserve"> 30 a</w:t>
            </w:r>
            <w:r w:rsidRPr="00DE29DD">
              <w:rPr>
                <w:rFonts w:ascii="Montserrat" w:hAnsi="Montserrat" w:cs="Arial"/>
                <w:sz w:val="18"/>
                <w:szCs w:val="18"/>
                <w:lang w:val="es-ES"/>
              </w:rPr>
              <w:t>ños</w:t>
            </w:r>
          </w:p>
          <w:p w14:paraId="4D977789" w14:textId="77777777" w:rsidR="00B51292" w:rsidRPr="00DE29DD" w:rsidRDefault="00B51292" w:rsidP="00B5129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p>
          <w:p w14:paraId="75743BAE" w14:textId="77777777" w:rsidR="00B51292" w:rsidRPr="00DE29DD" w:rsidRDefault="00B51292" w:rsidP="00B51292">
            <w:pPr>
              <w:jc w:val="both"/>
              <w:rPr>
                <w:rFonts w:ascii="Montserrat" w:hAnsi="Montserrat" w:cs="Arial"/>
                <w:sz w:val="18"/>
                <w:szCs w:val="18"/>
                <w:lang w:val="es-ES"/>
              </w:rPr>
            </w:pPr>
          </w:p>
          <w:p w14:paraId="07228A0F" w14:textId="77777777" w:rsidR="00B51292" w:rsidRPr="00DE29DD" w:rsidRDefault="00B51292" w:rsidP="00B51292">
            <w:pPr>
              <w:jc w:val="both"/>
              <w:rPr>
                <w:rFonts w:ascii="Montserrat" w:hAnsi="Montserrat" w:cs="Arial"/>
                <w:sz w:val="18"/>
                <w:szCs w:val="18"/>
                <w:lang w:val="es-ES"/>
              </w:rPr>
            </w:pPr>
          </w:p>
        </w:tc>
      </w:tr>
    </w:tbl>
    <w:p w14:paraId="5557D0CC" w14:textId="395C44D2" w:rsidR="00B51292" w:rsidRDefault="00B51292" w:rsidP="00E52547">
      <w:pPr>
        <w:jc w:val="both"/>
        <w:rPr>
          <w:rFonts w:ascii="Montserrat" w:hAnsi="Montserrat" w:cs="Arial"/>
          <w:sz w:val="22"/>
          <w:szCs w:val="22"/>
          <w:lang w:val="es-ES"/>
        </w:rPr>
      </w:pPr>
    </w:p>
    <w:p w14:paraId="23C8F63F" w14:textId="6F9B8D13" w:rsidR="00B51292" w:rsidRDefault="00B51292" w:rsidP="00E52547">
      <w:pPr>
        <w:jc w:val="both"/>
        <w:rPr>
          <w:rFonts w:ascii="Montserrat" w:hAnsi="Montserrat" w:cs="Arial"/>
          <w:sz w:val="22"/>
          <w:szCs w:val="22"/>
          <w:lang w:val="es-ES"/>
        </w:rPr>
      </w:pPr>
    </w:p>
    <w:p w14:paraId="3D8008F7" w14:textId="77777777" w:rsidR="00B51292" w:rsidRDefault="00B51292" w:rsidP="00E52547">
      <w:pPr>
        <w:jc w:val="both"/>
        <w:rPr>
          <w:rFonts w:ascii="Montserrat" w:hAnsi="Montserrat" w:cs="Arial"/>
          <w:sz w:val="22"/>
          <w:szCs w:val="22"/>
          <w:lang w:val="es-ES"/>
        </w:rPr>
      </w:pPr>
    </w:p>
    <w:p w14:paraId="371F769A" w14:textId="66B44ECA" w:rsidR="00B51292" w:rsidRDefault="00B51292" w:rsidP="00E52547">
      <w:pPr>
        <w:jc w:val="both"/>
        <w:rPr>
          <w:rFonts w:ascii="Montserrat" w:hAnsi="Montserrat" w:cs="Arial"/>
          <w:sz w:val="22"/>
          <w:szCs w:val="22"/>
          <w:lang w:val="es-ES"/>
        </w:rPr>
      </w:pPr>
    </w:p>
    <w:p w14:paraId="2E3F9BBD" w14:textId="6A56AA35" w:rsidR="00FC54B2" w:rsidRDefault="00FC54B2" w:rsidP="00E52547">
      <w:pPr>
        <w:jc w:val="both"/>
        <w:rPr>
          <w:rFonts w:ascii="Montserrat" w:hAnsi="Montserrat" w:cs="Arial"/>
          <w:sz w:val="22"/>
          <w:szCs w:val="22"/>
          <w:lang w:val="es-ES"/>
        </w:rPr>
      </w:pPr>
    </w:p>
    <w:p w14:paraId="19CCA2AD" w14:textId="5A897E25" w:rsidR="00DA2817" w:rsidRDefault="00DA2817" w:rsidP="00E52547">
      <w:pPr>
        <w:jc w:val="both"/>
        <w:rPr>
          <w:rFonts w:ascii="Montserrat" w:hAnsi="Montserrat" w:cs="Arial"/>
          <w:sz w:val="22"/>
          <w:szCs w:val="22"/>
          <w:lang w:val="es-ES"/>
        </w:rPr>
      </w:pPr>
    </w:p>
    <w:p w14:paraId="67B92D3A" w14:textId="77777777" w:rsidR="00DA2817" w:rsidRDefault="00DA2817" w:rsidP="00E52547">
      <w:pPr>
        <w:jc w:val="both"/>
        <w:rPr>
          <w:rFonts w:ascii="Montserrat" w:hAnsi="Montserrat" w:cs="Arial"/>
          <w:sz w:val="22"/>
          <w:szCs w:val="22"/>
          <w:lang w:val="es-ES"/>
        </w:rPr>
      </w:pPr>
    </w:p>
    <w:p w14:paraId="7B1A476D" w14:textId="3A3315F0" w:rsidR="00FC54B2" w:rsidRDefault="00FC54B2" w:rsidP="00E52547">
      <w:pPr>
        <w:jc w:val="both"/>
        <w:rPr>
          <w:rFonts w:ascii="Montserrat" w:hAnsi="Montserrat" w:cs="Arial"/>
          <w:sz w:val="22"/>
          <w:szCs w:val="22"/>
          <w:lang w:val="es-ES"/>
        </w:rPr>
      </w:pPr>
    </w:p>
    <w:p w14:paraId="7D590B6E" w14:textId="5C1884FA" w:rsidR="00FC54B2" w:rsidRDefault="00FC54B2" w:rsidP="00E52547">
      <w:pPr>
        <w:jc w:val="both"/>
        <w:rPr>
          <w:rFonts w:ascii="Montserrat" w:hAnsi="Montserrat" w:cs="Arial"/>
          <w:sz w:val="22"/>
          <w:szCs w:val="22"/>
          <w:lang w:val="es-ES"/>
        </w:rPr>
      </w:pPr>
    </w:p>
    <w:p w14:paraId="33B25B24" w14:textId="222D4419" w:rsidR="00FC54B2" w:rsidRDefault="00FC54B2"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FC54B2" w:rsidRPr="00DE29DD" w14:paraId="202A5FA6" w14:textId="77777777" w:rsidTr="00753AC5">
        <w:tc>
          <w:tcPr>
            <w:tcW w:w="9942" w:type="dxa"/>
            <w:gridSpan w:val="5"/>
            <w:shd w:val="clear" w:color="auto" w:fill="D9D9D9" w:themeFill="background1" w:themeFillShade="D9"/>
          </w:tcPr>
          <w:p w14:paraId="471588B5" w14:textId="6C0154B1" w:rsidR="00FC54B2" w:rsidRPr="005C1A2F" w:rsidRDefault="00FC54B2" w:rsidP="00FC54B2">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A2271C" w:rsidRPr="00A2271C">
              <w:rPr>
                <w:rFonts w:ascii="Montserrat" w:hAnsi="Montserrat" w:cs="Arial"/>
                <w:b/>
                <w:color w:val="000000" w:themeColor="text1"/>
                <w:sz w:val="20"/>
                <w:szCs w:val="20"/>
                <w:lang w:val="es-ES"/>
              </w:rPr>
              <w:t>4.8. R</w:t>
            </w:r>
            <w:r w:rsidRPr="005C1A2F">
              <w:rPr>
                <w:rFonts w:ascii="Montserrat" w:hAnsi="Montserrat" w:cs="Arial"/>
                <w:b/>
                <w:sz w:val="20"/>
                <w:szCs w:val="20"/>
                <w:lang w:val="es-ES"/>
              </w:rPr>
              <w:t>egistro servicio de hospedaje CIMATEL</w:t>
            </w:r>
          </w:p>
        </w:tc>
      </w:tr>
      <w:tr w:rsidR="00FC54B2" w:rsidRPr="00DE29DD" w14:paraId="7669A40F" w14:textId="77777777" w:rsidTr="00753AC5">
        <w:tc>
          <w:tcPr>
            <w:tcW w:w="9942" w:type="dxa"/>
            <w:gridSpan w:val="5"/>
          </w:tcPr>
          <w:p w14:paraId="14A41942" w14:textId="77777777" w:rsidR="00FC54B2" w:rsidRPr="005C1A2F" w:rsidRDefault="00FC54B2" w:rsidP="00753AC5">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 xml:space="preserve">Dirección de Planeación e Información, Jefatura del Departamento de Eventos. </w:t>
            </w:r>
          </w:p>
        </w:tc>
      </w:tr>
      <w:tr w:rsidR="00FC54B2" w:rsidRPr="00DE29DD" w14:paraId="58273562" w14:textId="77777777" w:rsidTr="00753AC5">
        <w:tc>
          <w:tcPr>
            <w:tcW w:w="6506" w:type="dxa"/>
            <w:gridSpan w:val="3"/>
          </w:tcPr>
          <w:p w14:paraId="4DC7BE4C" w14:textId="202A493C" w:rsidR="00FC54B2" w:rsidRPr="00DE29DD" w:rsidRDefault="00FC54B2" w:rsidP="0021144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FC54B2">
              <w:rPr>
                <w:rFonts w:ascii="Montserrat" w:hAnsi="Montserrat" w:cs="Arial"/>
                <w:sz w:val="18"/>
                <w:szCs w:val="18"/>
                <w:lang w:val="es-ES"/>
              </w:rPr>
              <w:t>El fundamento para el tratamiento de sus datos personales se encuentra en el artículo 6, numeral II de lo</w:t>
            </w:r>
            <w:r w:rsidR="00211449">
              <w:rPr>
                <w:rFonts w:ascii="Montserrat" w:hAnsi="Montserrat" w:cs="Arial"/>
                <w:sz w:val="18"/>
                <w:szCs w:val="18"/>
                <w:lang w:val="es-ES"/>
              </w:rPr>
              <w:t>s Estatutos Sociales del C</w:t>
            </w:r>
            <w:r w:rsidRPr="00FC54B2">
              <w:rPr>
                <w:rFonts w:ascii="Montserrat" w:hAnsi="Montserrat" w:cs="Arial"/>
                <w:sz w:val="18"/>
                <w:szCs w:val="18"/>
                <w:lang w:val="es-ES"/>
              </w:rPr>
              <w:t xml:space="preserve">entro de </w:t>
            </w:r>
            <w:r w:rsidR="00211449">
              <w:rPr>
                <w:rFonts w:ascii="Montserrat" w:hAnsi="Montserrat" w:cs="Arial"/>
                <w:sz w:val="18"/>
                <w:szCs w:val="18"/>
                <w:lang w:val="es-ES"/>
              </w:rPr>
              <w:t>I</w:t>
            </w:r>
            <w:r w:rsidRPr="00FC54B2">
              <w:rPr>
                <w:rFonts w:ascii="Montserrat" w:hAnsi="Montserrat" w:cs="Arial"/>
                <w:sz w:val="18"/>
                <w:szCs w:val="18"/>
                <w:lang w:val="es-ES"/>
              </w:rPr>
              <w:t xml:space="preserve">nvestigación en </w:t>
            </w:r>
            <w:r w:rsidR="00211449">
              <w:rPr>
                <w:rFonts w:ascii="Montserrat" w:hAnsi="Montserrat" w:cs="Arial"/>
                <w:sz w:val="18"/>
                <w:szCs w:val="18"/>
                <w:lang w:val="es-ES"/>
              </w:rPr>
              <w:t>M</w:t>
            </w:r>
            <w:r w:rsidRPr="00FC54B2">
              <w:rPr>
                <w:rFonts w:ascii="Montserrat" w:hAnsi="Montserrat" w:cs="Arial"/>
                <w:sz w:val="18"/>
                <w:szCs w:val="18"/>
                <w:lang w:val="es-ES"/>
              </w:rPr>
              <w:t>atemáticas,</w:t>
            </w:r>
            <w:r w:rsidR="00211449">
              <w:rPr>
                <w:rFonts w:ascii="Montserrat" w:hAnsi="Montserrat" w:cs="Arial"/>
                <w:sz w:val="18"/>
                <w:szCs w:val="18"/>
                <w:lang w:val="es-ES"/>
              </w:rPr>
              <w:t xml:space="preserve"> A.C.</w:t>
            </w:r>
            <w:r w:rsidRPr="00FC54B2">
              <w:rPr>
                <w:rFonts w:ascii="Montserrat" w:hAnsi="Montserrat" w:cs="Arial"/>
                <w:sz w:val="18"/>
                <w:szCs w:val="18"/>
                <w:lang w:val="es-ES"/>
              </w:rPr>
              <w:t xml:space="preserve"> donde se establece que el </w:t>
            </w:r>
            <w:r w:rsidR="00211449">
              <w:rPr>
                <w:rFonts w:ascii="Montserrat" w:hAnsi="Montserrat" w:cs="Arial"/>
                <w:sz w:val="18"/>
                <w:szCs w:val="18"/>
                <w:lang w:val="es-ES"/>
              </w:rPr>
              <w:t>C</w:t>
            </w:r>
            <w:r w:rsidRPr="00FC54B2">
              <w:rPr>
                <w:rFonts w:ascii="Montserrat" w:hAnsi="Montserrat" w:cs="Arial"/>
                <w:sz w:val="18"/>
                <w:szCs w:val="18"/>
                <w:lang w:val="es-ES"/>
              </w:rPr>
              <w:t xml:space="preserve">entro tiene, entre </w:t>
            </w:r>
            <w:r w:rsidR="00211449">
              <w:rPr>
                <w:rFonts w:ascii="Montserrat" w:hAnsi="Montserrat" w:cs="Arial"/>
                <w:sz w:val="18"/>
                <w:szCs w:val="18"/>
                <w:lang w:val="es-ES"/>
              </w:rPr>
              <w:t>su</w:t>
            </w:r>
            <w:r w:rsidRPr="00FC54B2">
              <w:rPr>
                <w:rFonts w:ascii="Montserrat" w:hAnsi="Montserrat" w:cs="Arial"/>
                <w:sz w:val="18"/>
                <w:szCs w:val="18"/>
                <w:lang w:val="es-ES"/>
              </w:rPr>
              <w:t>s objetos,</w:t>
            </w:r>
            <w:r w:rsidR="00211449">
              <w:rPr>
                <w:rFonts w:ascii="Montserrat" w:hAnsi="Montserrat" w:cs="Arial"/>
                <w:sz w:val="18"/>
                <w:szCs w:val="18"/>
                <w:lang w:val="es-ES"/>
              </w:rPr>
              <w:t xml:space="preserve"> el de </w:t>
            </w:r>
            <w:r w:rsidRPr="00FC54B2">
              <w:rPr>
                <w:rFonts w:ascii="Montserrat" w:hAnsi="Montserrat" w:cs="Arial"/>
                <w:sz w:val="18"/>
                <w:szCs w:val="18"/>
                <w:lang w:val="es-ES"/>
              </w:rPr>
              <w:t>formular, ejecutar, e impartir enseñanza de estudios de licenciatura, especialidad, maestría y doctorado, así como cursos de actualización y especialización de personal en actividades relaci</w:t>
            </w:r>
            <w:r>
              <w:rPr>
                <w:rFonts w:ascii="Montserrat" w:hAnsi="Montserrat" w:cs="Arial"/>
                <w:sz w:val="18"/>
                <w:szCs w:val="18"/>
                <w:lang w:val="es-ES"/>
              </w:rPr>
              <w:t xml:space="preserve">onadas con el objeto del Centro; </w:t>
            </w:r>
            <w:r w:rsidRPr="00FC54B2">
              <w:rPr>
                <w:rFonts w:ascii="Montserrat" w:hAnsi="Montserrat" w:cs="Arial"/>
                <w:sz w:val="18"/>
                <w:szCs w:val="18"/>
                <w:lang w:val="es-ES"/>
              </w:rPr>
              <w:t>Manual de Organización del CIMAT, apartado B12.E1.</w:t>
            </w:r>
          </w:p>
        </w:tc>
        <w:tc>
          <w:tcPr>
            <w:tcW w:w="3436" w:type="dxa"/>
            <w:gridSpan w:val="2"/>
          </w:tcPr>
          <w:p w14:paraId="02DC445A" w14:textId="77777777" w:rsidR="00FC54B2" w:rsidRDefault="00FC54B2" w:rsidP="00753AC5">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Departamento de Eventos</w:t>
            </w:r>
            <w:r w:rsidRPr="00DE29DD">
              <w:rPr>
                <w:rFonts w:ascii="Montserrat" w:hAnsi="Montserrat" w:cs="Arial"/>
                <w:sz w:val="18"/>
                <w:szCs w:val="18"/>
              </w:rPr>
              <w:t>;</w:t>
            </w:r>
          </w:p>
          <w:p w14:paraId="5736E2E5" w14:textId="77777777" w:rsidR="00FC54B2" w:rsidRDefault="00FC54B2" w:rsidP="00753AC5">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4S;</w:t>
            </w:r>
          </w:p>
          <w:p w14:paraId="6FAB5FDB" w14:textId="77777777" w:rsidR="00FC54B2" w:rsidRDefault="00FC54B2" w:rsidP="00753AC5">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4S</w:t>
            </w:r>
            <w:r w:rsidRPr="00DE29DD">
              <w:rPr>
                <w:rFonts w:ascii="Montserrat" w:hAnsi="Montserrat" w:cs="Arial"/>
                <w:sz w:val="18"/>
                <w:szCs w:val="18"/>
              </w:rPr>
              <w:t>.</w:t>
            </w:r>
            <w:r>
              <w:rPr>
                <w:rFonts w:ascii="Montserrat" w:hAnsi="Montserrat" w:cs="Arial"/>
                <w:sz w:val="18"/>
                <w:szCs w:val="18"/>
              </w:rPr>
              <w:t>7</w:t>
            </w:r>
            <w:r w:rsidRPr="00DE29DD">
              <w:rPr>
                <w:rFonts w:ascii="Montserrat" w:hAnsi="Montserrat" w:cs="Arial"/>
                <w:sz w:val="18"/>
                <w:szCs w:val="18"/>
              </w:rPr>
              <w:t xml:space="preserve">; </w:t>
            </w:r>
          </w:p>
          <w:p w14:paraId="1C893E49" w14:textId="77777777" w:rsidR="00FC54B2" w:rsidRPr="00DE29DD" w:rsidRDefault="00FC54B2" w:rsidP="00753AC5">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ninguna</w:t>
            </w:r>
            <w:r>
              <w:rPr>
                <w:rFonts w:ascii="Montserrat" w:hAnsi="Montserrat" w:cs="Arial"/>
                <w:sz w:val="18"/>
                <w:szCs w:val="18"/>
              </w:rPr>
              <w:t>.</w:t>
            </w:r>
            <w:r w:rsidRPr="00DE29DD">
              <w:rPr>
                <w:rFonts w:ascii="Montserrat" w:hAnsi="Montserrat" w:cs="Arial"/>
                <w:sz w:val="18"/>
                <w:szCs w:val="18"/>
              </w:rPr>
              <w:t xml:space="preserve"> </w:t>
            </w:r>
          </w:p>
        </w:tc>
      </w:tr>
      <w:tr w:rsidR="00FC54B2" w:rsidRPr="00DE29DD" w14:paraId="40A5A878" w14:textId="77777777" w:rsidTr="00753AC5">
        <w:tc>
          <w:tcPr>
            <w:tcW w:w="9942" w:type="dxa"/>
            <w:gridSpan w:val="5"/>
          </w:tcPr>
          <w:p w14:paraId="7337D9A6" w14:textId="77777777" w:rsidR="00FC54B2" w:rsidRPr="00DE29DD" w:rsidRDefault="00FC54B2" w:rsidP="00753AC5">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FC54B2" w:rsidRPr="00DE29DD" w14:paraId="7115F0D6" w14:textId="77777777" w:rsidTr="00753AC5">
        <w:tc>
          <w:tcPr>
            <w:tcW w:w="9942" w:type="dxa"/>
            <w:gridSpan w:val="5"/>
          </w:tcPr>
          <w:p w14:paraId="2E3CE47A" w14:textId="5F76A695" w:rsidR="00FC54B2" w:rsidRPr="00DE29DD" w:rsidRDefault="00FC54B2" w:rsidP="00E46183">
            <w:pPr>
              <w:rPr>
                <w:rFonts w:ascii="Montserrat" w:hAnsi="Montserrat" w:cs="Arial"/>
                <w:sz w:val="18"/>
                <w:szCs w:val="18"/>
                <w:lang w:val="es-ES"/>
              </w:rPr>
            </w:pPr>
            <w:r w:rsidRPr="003A7724">
              <w:rPr>
                <w:rFonts w:ascii="Montserrat" w:hAnsi="Montserrat" w:cs="Arial"/>
                <w:sz w:val="18"/>
                <w:szCs w:val="18"/>
                <w:lang w:val="es-ES"/>
              </w:rPr>
              <w:t>nombre completo, sexo, domicilio, correo electrónico, número de teléfono,</w:t>
            </w:r>
            <w:r w:rsidR="00E46183">
              <w:rPr>
                <w:rFonts w:ascii="Montserrat" w:hAnsi="Montserrat" w:cs="Arial"/>
                <w:sz w:val="18"/>
                <w:szCs w:val="18"/>
                <w:lang w:val="es-ES"/>
              </w:rPr>
              <w:t xml:space="preserve"> fecha de nacimiento, nacionalidad, estado civil, firma, </w:t>
            </w:r>
            <w:r w:rsidRPr="003A7724">
              <w:rPr>
                <w:rFonts w:ascii="Montserrat" w:hAnsi="Montserrat" w:cs="Arial"/>
                <w:sz w:val="18"/>
                <w:szCs w:val="18"/>
                <w:lang w:val="es-ES"/>
              </w:rPr>
              <w:t>información aca</w:t>
            </w:r>
            <w:r>
              <w:rPr>
                <w:rFonts w:ascii="Montserrat" w:hAnsi="Montserrat" w:cs="Arial"/>
                <w:sz w:val="18"/>
                <w:szCs w:val="18"/>
                <w:lang w:val="es-ES"/>
              </w:rPr>
              <w:t>démica, carta de recomendación</w:t>
            </w:r>
            <w:r w:rsidRPr="003A7724">
              <w:rPr>
                <w:rFonts w:ascii="Montserrat" w:hAnsi="Montserrat" w:cs="Arial"/>
                <w:sz w:val="18"/>
                <w:szCs w:val="18"/>
                <w:lang w:val="es-ES"/>
              </w:rPr>
              <w:t>, carta de exposición de motivos, adicionalmente se pueden recabar datos de fotografía, audio y video</w:t>
            </w:r>
            <w:r w:rsidRPr="00215476">
              <w:rPr>
                <w:rFonts w:ascii="Montserrat" w:hAnsi="Montserrat" w:cs="Arial"/>
                <w:sz w:val="18"/>
                <w:szCs w:val="18"/>
                <w:lang w:val="es-ES"/>
              </w:rPr>
              <w:t xml:space="preserve">. </w:t>
            </w:r>
            <w:r w:rsidRPr="00DE29DD">
              <w:rPr>
                <w:rFonts w:ascii="Montserrat" w:hAnsi="Montserrat" w:cs="Arial"/>
                <w:sz w:val="18"/>
                <w:szCs w:val="18"/>
                <w:lang w:val="es-ES"/>
              </w:rPr>
              <w:t xml:space="preserve"> </w:t>
            </w:r>
          </w:p>
        </w:tc>
      </w:tr>
      <w:tr w:rsidR="00FC54B2" w:rsidRPr="00DE29DD" w14:paraId="05723EDC" w14:textId="77777777" w:rsidTr="00753AC5">
        <w:tc>
          <w:tcPr>
            <w:tcW w:w="3678" w:type="dxa"/>
          </w:tcPr>
          <w:p w14:paraId="71C53DBF" w14:textId="77777777" w:rsidR="00FC54B2" w:rsidRPr="00DE29DD" w:rsidRDefault="00FC54B2" w:rsidP="00753AC5">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36DEB9E7" w14:textId="77777777" w:rsidR="00FC54B2" w:rsidRPr="00DE29DD" w:rsidRDefault="00FC54B2" w:rsidP="00753AC5">
            <w:pPr>
              <w:rPr>
                <w:rFonts w:ascii="Montserrat" w:hAnsi="Montserrat" w:cs="Arial"/>
                <w:sz w:val="18"/>
                <w:szCs w:val="18"/>
                <w:lang w:val="es-ES"/>
              </w:rPr>
            </w:pPr>
            <w:r>
              <w:rPr>
                <w:rFonts w:ascii="Montserrat" w:hAnsi="Montserrat" w:cs="Arial"/>
                <w:sz w:val="18"/>
                <w:szCs w:val="18"/>
                <w:lang w:val="es-ES"/>
              </w:rPr>
              <w:t>No se recaban datos sensibles</w:t>
            </w:r>
            <w:r w:rsidRPr="00DE29DD">
              <w:rPr>
                <w:rFonts w:ascii="Montserrat" w:hAnsi="Montserrat" w:cs="Arial"/>
                <w:sz w:val="18"/>
                <w:szCs w:val="18"/>
                <w:lang w:val="es-ES"/>
              </w:rPr>
              <w:t xml:space="preserve">. </w:t>
            </w:r>
          </w:p>
        </w:tc>
        <w:tc>
          <w:tcPr>
            <w:tcW w:w="3395" w:type="dxa"/>
            <w:gridSpan w:val="3"/>
          </w:tcPr>
          <w:p w14:paraId="198EB3F4" w14:textId="189AD797" w:rsidR="00FC54B2" w:rsidRPr="00DE29DD" w:rsidRDefault="00FC54B2" w:rsidP="00D63D08">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00D63D08">
              <w:rPr>
                <w:rFonts w:ascii="Montserrat" w:hAnsi="Montserrat" w:cs="Arial"/>
                <w:sz w:val="18"/>
                <w:szCs w:val="18"/>
                <w:lang w:val="es-ES"/>
              </w:rPr>
              <w:t xml:space="preserve">Cuando se hospeden menores de edad. </w:t>
            </w:r>
          </w:p>
        </w:tc>
        <w:tc>
          <w:tcPr>
            <w:tcW w:w="2869" w:type="dxa"/>
          </w:tcPr>
          <w:p w14:paraId="129A53BC" w14:textId="77777777" w:rsidR="00FC54B2" w:rsidRPr="00DE29DD" w:rsidRDefault="00FC54B2" w:rsidP="00753AC5">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458B20B3" w14:textId="77777777" w:rsidR="00FC54B2" w:rsidRPr="00DE29DD" w:rsidRDefault="00FC54B2" w:rsidP="00753AC5">
            <w:pPr>
              <w:rPr>
                <w:rFonts w:ascii="Montserrat" w:hAnsi="Montserrat" w:cs="Arial"/>
                <w:sz w:val="18"/>
                <w:szCs w:val="18"/>
                <w:lang w:val="es-ES"/>
              </w:rPr>
            </w:pPr>
            <w:r w:rsidRPr="00DE29DD">
              <w:rPr>
                <w:rFonts w:ascii="Montserrat" w:hAnsi="Montserrat" w:cs="Arial"/>
                <w:sz w:val="18"/>
                <w:szCs w:val="18"/>
              </w:rPr>
              <w:t>Físico y electrónico</w:t>
            </w:r>
          </w:p>
        </w:tc>
      </w:tr>
      <w:tr w:rsidR="00FC54B2" w:rsidRPr="00DE29DD" w14:paraId="17B19606" w14:textId="77777777" w:rsidTr="00753AC5">
        <w:tc>
          <w:tcPr>
            <w:tcW w:w="5376" w:type="dxa"/>
            <w:gridSpan w:val="2"/>
          </w:tcPr>
          <w:p w14:paraId="0AE22A82" w14:textId="77777777" w:rsidR="00FC54B2" w:rsidRPr="00DE29DD" w:rsidRDefault="00FC54B2"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218573A0" w14:textId="77777777" w:rsidR="00FC54B2" w:rsidRPr="00DE29DD" w:rsidRDefault="00FC54B2"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FC54B2" w:rsidRPr="00DE29DD" w14:paraId="3A95ACFF" w14:textId="77777777" w:rsidTr="00753AC5">
        <w:tc>
          <w:tcPr>
            <w:tcW w:w="7073" w:type="dxa"/>
            <w:gridSpan w:val="4"/>
            <w:shd w:val="clear" w:color="auto" w:fill="D9D9D9" w:themeFill="background1" w:themeFillShade="D9"/>
          </w:tcPr>
          <w:p w14:paraId="12D50FF1" w14:textId="77777777" w:rsidR="00FC54B2" w:rsidRPr="00DE29DD" w:rsidRDefault="00FC54B2" w:rsidP="00753AC5">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12D14707" w14:textId="2F298D9E" w:rsidR="00FC54B2" w:rsidRDefault="00FC54B2" w:rsidP="00753AC5">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sidR="00D63D08">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 los datos académicos serán utilizados para evaluar sus competencias</w:t>
            </w:r>
            <w:r>
              <w:rPr>
                <w:rFonts w:ascii="Montserrat" w:hAnsi="Montserrat" w:cs="Arial"/>
                <w:sz w:val="18"/>
                <w:szCs w:val="18"/>
                <w:lang w:val="es-ES"/>
              </w:rPr>
              <w:t>; Interactuar con los participantes durante la ejecución del evento; de ser necesario brindar asistencia; registro con fines estadísticos y selección de participantes.</w:t>
            </w:r>
          </w:p>
          <w:p w14:paraId="019E8D0C" w14:textId="77777777" w:rsidR="00FC54B2" w:rsidRPr="00DE29DD" w:rsidRDefault="00FC54B2" w:rsidP="00753AC5">
            <w:pPr>
              <w:rPr>
                <w:rFonts w:ascii="Montserrat" w:hAnsi="Montserrat" w:cs="Arial"/>
                <w:b/>
                <w:color w:val="943634" w:themeColor="accent2" w:themeShade="BF"/>
                <w:sz w:val="18"/>
                <w:szCs w:val="18"/>
                <w:lang w:val="es-ES"/>
              </w:rPr>
            </w:pPr>
          </w:p>
        </w:tc>
      </w:tr>
      <w:tr w:rsidR="00FC54B2" w:rsidRPr="00DE29DD" w14:paraId="187EAC62" w14:textId="77777777" w:rsidTr="00753AC5">
        <w:tc>
          <w:tcPr>
            <w:tcW w:w="3678" w:type="dxa"/>
          </w:tcPr>
          <w:p w14:paraId="5504BD30" w14:textId="77777777" w:rsidR="00D63D08" w:rsidRPr="00D63D08" w:rsidRDefault="00FC54B2" w:rsidP="00D63D08">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Pr>
                <w:rFonts w:ascii="Montserrat" w:hAnsi="Montserrat" w:cs="Arial"/>
                <w:sz w:val="18"/>
                <w:szCs w:val="18"/>
              </w:rPr>
              <w:t xml:space="preserve">Para su registro como participante en algún evento académico convocado por el CIMAT. </w:t>
            </w:r>
            <w:r w:rsidR="00D63D08" w:rsidRPr="00D63D08">
              <w:rPr>
                <w:rFonts w:ascii="Montserrat" w:hAnsi="Montserrat" w:cs="Arial"/>
                <w:sz w:val="18"/>
                <w:szCs w:val="18"/>
              </w:rPr>
              <w:t>Proporcionar servicios de alojamiento para visitantes del Centro bajo el principio</w:t>
            </w:r>
          </w:p>
          <w:p w14:paraId="1B1A8FDA" w14:textId="2D45E4D9" w:rsidR="00FC54B2" w:rsidRPr="00DE29DD" w:rsidRDefault="00D63D08" w:rsidP="00D63D08">
            <w:pPr>
              <w:rPr>
                <w:rFonts w:ascii="Montserrat" w:hAnsi="Montserrat" w:cs="Arial"/>
                <w:sz w:val="18"/>
                <w:szCs w:val="18"/>
                <w:lang w:val="es-ES"/>
              </w:rPr>
            </w:pPr>
            <w:r w:rsidRPr="00D63D08">
              <w:rPr>
                <w:rFonts w:ascii="Montserrat" w:hAnsi="Montserrat" w:cs="Arial"/>
                <w:sz w:val="18"/>
                <w:szCs w:val="18"/>
              </w:rPr>
              <w:t>de seguridad y satisfacción de los usuarios</w:t>
            </w:r>
            <w:r>
              <w:rPr>
                <w:rFonts w:ascii="Montserrat" w:hAnsi="Montserrat" w:cs="Arial"/>
                <w:sz w:val="18"/>
                <w:szCs w:val="18"/>
              </w:rPr>
              <w:t>.</w:t>
            </w:r>
          </w:p>
        </w:tc>
        <w:tc>
          <w:tcPr>
            <w:tcW w:w="3395" w:type="dxa"/>
            <w:gridSpan w:val="3"/>
          </w:tcPr>
          <w:p w14:paraId="06F34537" w14:textId="77777777" w:rsidR="00D63D08" w:rsidRPr="00D63D08" w:rsidRDefault="00FC54B2" w:rsidP="00D63D08">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D63D08" w:rsidRPr="00D63D08">
              <w:rPr>
                <w:rFonts w:ascii="Montserrat" w:hAnsi="Montserrat" w:cs="Arial"/>
                <w:sz w:val="18"/>
                <w:szCs w:val="18"/>
                <w:lang w:val="es-ES"/>
              </w:rPr>
              <w:t>Coordinar y realizar las acciones de inscripción, registro, hospedaje,</w:t>
            </w:r>
          </w:p>
          <w:p w14:paraId="3DB2F5A5" w14:textId="77777777" w:rsidR="00D63D08" w:rsidRPr="00D63D08" w:rsidRDefault="00D63D08" w:rsidP="00D63D08">
            <w:pPr>
              <w:rPr>
                <w:rFonts w:ascii="Montserrat" w:hAnsi="Montserrat" w:cs="Arial"/>
                <w:sz w:val="18"/>
                <w:szCs w:val="18"/>
                <w:lang w:val="es-ES"/>
              </w:rPr>
            </w:pPr>
            <w:r w:rsidRPr="00D63D08">
              <w:rPr>
                <w:rFonts w:ascii="Montserrat" w:hAnsi="Montserrat" w:cs="Arial"/>
                <w:sz w:val="18"/>
                <w:szCs w:val="18"/>
                <w:lang w:val="es-ES"/>
              </w:rPr>
              <w:t>alimentación, transporte, apoyo técnico-académico, eventos sociales y demás a</w:t>
            </w:r>
          </w:p>
          <w:p w14:paraId="3D0CDDF8" w14:textId="77777777" w:rsidR="00D63D08" w:rsidRPr="00D63D08" w:rsidRDefault="00D63D08" w:rsidP="00D63D08">
            <w:pPr>
              <w:rPr>
                <w:rFonts w:ascii="Montserrat" w:hAnsi="Montserrat" w:cs="Arial"/>
                <w:sz w:val="18"/>
                <w:szCs w:val="18"/>
                <w:lang w:val="es-ES"/>
              </w:rPr>
            </w:pPr>
            <w:r w:rsidRPr="00D63D08">
              <w:rPr>
                <w:rFonts w:ascii="Montserrat" w:hAnsi="Montserrat" w:cs="Arial"/>
                <w:sz w:val="18"/>
                <w:szCs w:val="18"/>
                <w:lang w:val="es-ES"/>
              </w:rPr>
              <w:t>fin de cumplir con los planes logísti</w:t>
            </w:r>
            <w:r>
              <w:rPr>
                <w:rFonts w:ascii="Montserrat" w:hAnsi="Montserrat" w:cs="Arial"/>
                <w:sz w:val="18"/>
                <w:szCs w:val="18"/>
                <w:lang w:val="es-ES"/>
              </w:rPr>
              <w:t xml:space="preserve">cos y operativos de los eventos; </w:t>
            </w:r>
            <w:r w:rsidRPr="00D63D08">
              <w:rPr>
                <w:rFonts w:ascii="Montserrat" w:hAnsi="Montserrat" w:cs="Arial"/>
                <w:sz w:val="18"/>
                <w:szCs w:val="18"/>
                <w:lang w:val="es-ES"/>
              </w:rPr>
              <w:t>Coordinar y supervisar el adecuado funcionamiento del CIMATEL y sus servicios</w:t>
            </w:r>
          </w:p>
          <w:p w14:paraId="31AC4BF6" w14:textId="77777777" w:rsidR="00D63D08" w:rsidRPr="00D63D08" w:rsidRDefault="00D63D08" w:rsidP="00D63D08">
            <w:pPr>
              <w:rPr>
                <w:rFonts w:ascii="Montserrat" w:hAnsi="Montserrat" w:cs="Arial"/>
                <w:sz w:val="18"/>
                <w:szCs w:val="18"/>
                <w:lang w:val="es-ES"/>
              </w:rPr>
            </w:pPr>
            <w:r w:rsidRPr="00D63D08">
              <w:rPr>
                <w:rFonts w:ascii="Montserrat" w:hAnsi="Montserrat" w:cs="Arial"/>
                <w:sz w:val="18"/>
                <w:szCs w:val="18"/>
                <w:lang w:val="es-ES"/>
              </w:rPr>
              <w:t>de hospedaje, alimentación y eventos sociales bajo los principios de seguridad,</w:t>
            </w:r>
          </w:p>
          <w:p w14:paraId="0D124F70" w14:textId="77777777" w:rsidR="00D63D08" w:rsidRPr="00D63D08" w:rsidRDefault="00D63D08" w:rsidP="00D63D08">
            <w:pPr>
              <w:rPr>
                <w:rFonts w:ascii="Montserrat" w:hAnsi="Montserrat" w:cs="Arial"/>
                <w:sz w:val="18"/>
                <w:szCs w:val="18"/>
                <w:lang w:val="es-ES"/>
              </w:rPr>
            </w:pPr>
            <w:r w:rsidRPr="00D63D08">
              <w:rPr>
                <w:rFonts w:ascii="Montserrat" w:hAnsi="Montserrat" w:cs="Arial"/>
                <w:sz w:val="18"/>
                <w:szCs w:val="18"/>
                <w:lang w:val="es-ES"/>
              </w:rPr>
              <w:t>higiene y</w:t>
            </w:r>
            <w:r>
              <w:rPr>
                <w:rFonts w:ascii="Montserrat" w:hAnsi="Montserrat" w:cs="Arial"/>
                <w:sz w:val="18"/>
                <w:szCs w:val="18"/>
                <w:lang w:val="es-ES"/>
              </w:rPr>
              <w:t xml:space="preserve"> satisfacción de los visitantes, y </w:t>
            </w:r>
            <w:r w:rsidRPr="00D63D08">
              <w:rPr>
                <w:rFonts w:ascii="Montserrat" w:hAnsi="Montserrat" w:cs="Arial"/>
                <w:sz w:val="18"/>
                <w:szCs w:val="18"/>
                <w:lang w:val="es-ES"/>
              </w:rPr>
              <w:t>Elaborar las bitácoras, reportes y análisis de operaciones y gastos de</w:t>
            </w:r>
          </w:p>
          <w:p w14:paraId="650D5BA2" w14:textId="127E2D38" w:rsidR="00FC54B2" w:rsidRPr="00DE29DD" w:rsidRDefault="00D63D08" w:rsidP="00D63D08">
            <w:pPr>
              <w:rPr>
                <w:rFonts w:ascii="Montserrat" w:hAnsi="Montserrat" w:cs="Arial"/>
                <w:sz w:val="18"/>
                <w:szCs w:val="18"/>
                <w:lang w:val="es-ES"/>
              </w:rPr>
            </w:pPr>
            <w:r w:rsidRPr="00D63D08">
              <w:rPr>
                <w:rFonts w:ascii="Montserrat" w:hAnsi="Montserrat" w:cs="Arial"/>
                <w:sz w:val="18"/>
                <w:szCs w:val="18"/>
                <w:lang w:val="es-ES"/>
              </w:rPr>
              <w:t>transportación, hospedaje y ocupación del CIMATEL.</w:t>
            </w:r>
          </w:p>
        </w:tc>
        <w:tc>
          <w:tcPr>
            <w:tcW w:w="2869" w:type="dxa"/>
            <w:vMerge/>
          </w:tcPr>
          <w:p w14:paraId="4C8153F5" w14:textId="77777777" w:rsidR="00FC54B2" w:rsidRPr="00DE29DD" w:rsidRDefault="00FC54B2" w:rsidP="00753AC5">
            <w:pPr>
              <w:rPr>
                <w:rFonts w:ascii="Montserrat" w:hAnsi="Montserrat" w:cs="Arial"/>
                <w:sz w:val="18"/>
                <w:szCs w:val="18"/>
                <w:lang w:val="es-ES"/>
              </w:rPr>
            </w:pPr>
          </w:p>
        </w:tc>
      </w:tr>
      <w:tr w:rsidR="00FC54B2" w:rsidRPr="00DE29DD" w14:paraId="5FE09456" w14:textId="77777777" w:rsidTr="00753AC5">
        <w:tc>
          <w:tcPr>
            <w:tcW w:w="5376" w:type="dxa"/>
            <w:gridSpan w:val="2"/>
            <w:shd w:val="clear" w:color="auto" w:fill="D9D9D9" w:themeFill="background1" w:themeFillShade="D9"/>
          </w:tcPr>
          <w:p w14:paraId="4EA7DEED" w14:textId="77777777" w:rsidR="00FC54B2" w:rsidRPr="00DE29DD" w:rsidRDefault="00FC54B2" w:rsidP="00753AC5">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19201433" w14:textId="77777777" w:rsidR="00FC54B2" w:rsidRPr="0090185E" w:rsidRDefault="00FC54B2"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Dirección de Planeación e Información</w:t>
            </w:r>
            <w:r w:rsidRPr="0090185E">
              <w:rPr>
                <w:rFonts w:ascii="Montserrat" w:hAnsi="Montserrat" w:cs="Arial"/>
                <w:sz w:val="18"/>
                <w:szCs w:val="18"/>
                <w:lang w:val="es-ES"/>
              </w:rPr>
              <w:t>;</w:t>
            </w:r>
          </w:p>
          <w:p w14:paraId="7EB3A3CB" w14:textId="77777777" w:rsidR="00FC54B2" w:rsidRDefault="00FC54B2" w:rsidP="009C07C4">
            <w:pPr>
              <w:pStyle w:val="Prrafodelista"/>
              <w:numPr>
                <w:ilvl w:val="0"/>
                <w:numId w:val="10"/>
              </w:numPr>
              <w:rPr>
                <w:rFonts w:ascii="Montserrat" w:hAnsi="Montserrat" w:cs="Arial"/>
                <w:sz w:val="18"/>
                <w:szCs w:val="18"/>
                <w:lang w:val="es-ES"/>
              </w:rPr>
            </w:pPr>
            <w:r w:rsidRPr="009A6CB4">
              <w:rPr>
                <w:rFonts w:ascii="Montserrat" w:hAnsi="Montserrat" w:cs="Arial"/>
                <w:sz w:val="18"/>
                <w:szCs w:val="18"/>
                <w:lang w:val="es-ES"/>
              </w:rPr>
              <w:t>Jef</w:t>
            </w:r>
            <w:r>
              <w:rPr>
                <w:rFonts w:ascii="Montserrat" w:hAnsi="Montserrat" w:cs="Arial"/>
                <w:sz w:val="18"/>
                <w:szCs w:val="18"/>
                <w:lang w:val="es-ES"/>
              </w:rPr>
              <w:t xml:space="preserve">atura del Departamento de Eventos; </w:t>
            </w:r>
          </w:p>
          <w:p w14:paraId="4C9F9696" w14:textId="77777777" w:rsidR="00FC54B2" w:rsidRPr="009A6CB4" w:rsidRDefault="00FC54B2"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 xml:space="preserve">Asistentes del Departamento de Eventos. </w:t>
            </w:r>
          </w:p>
        </w:tc>
        <w:tc>
          <w:tcPr>
            <w:tcW w:w="4566" w:type="dxa"/>
            <w:gridSpan w:val="3"/>
            <w:shd w:val="clear" w:color="auto" w:fill="D9D9D9" w:themeFill="background1" w:themeFillShade="D9"/>
          </w:tcPr>
          <w:p w14:paraId="2160CB71" w14:textId="77777777" w:rsidR="00FC54B2" w:rsidRPr="00DE29DD" w:rsidRDefault="00FC54B2"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19696474" w14:textId="77777777" w:rsidR="00FC54B2" w:rsidRPr="00DE29DD" w:rsidRDefault="00FC54B2"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7B3F64AB" w14:textId="0ADAE09F" w:rsidR="00FC54B2" w:rsidRPr="00DE29DD" w:rsidRDefault="00FC54B2"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005C1A2F">
              <w:rPr>
                <w:rFonts w:ascii="Montserrat" w:hAnsi="Montserrat" w:cs="Arial"/>
                <w:sz w:val="18"/>
                <w:szCs w:val="18"/>
                <w:lang w:val="es-ES"/>
              </w:rPr>
              <w:t xml:space="preserve"> 5</w:t>
            </w:r>
            <w:r>
              <w:rPr>
                <w:rFonts w:ascii="Montserrat" w:hAnsi="Montserrat" w:cs="Arial"/>
                <w:sz w:val="18"/>
                <w:szCs w:val="18"/>
                <w:lang w:val="es-ES"/>
              </w:rPr>
              <w:t xml:space="preserve"> a</w:t>
            </w:r>
            <w:r w:rsidRPr="00DE29DD">
              <w:rPr>
                <w:rFonts w:ascii="Montserrat" w:hAnsi="Montserrat" w:cs="Arial"/>
                <w:sz w:val="18"/>
                <w:szCs w:val="18"/>
                <w:lang w:val="es-ES"/>
              </w:rPr>
              <w:t>ños</w:t>
            </w:r>
          </w:p>
          <w:p w14:paraId="4A05EC9B" w14:textId="77777777" w:rsidR="00FC54B2" w:rsidRPr="00DE29DD" w:rsidRDefault="00FC54B2"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p>
          <w:p w14:paraId="6052D325" w14:textId="77777777" w:rsidR="00FC54B2" w:rsidRPr="00DE29DD" w:rsidRDefault="00FC54B2" w:rsidP="00753AC5">
            <w:pPr>
              <w:jc w:val="both"/>
              <w:rPr>
                <w:rFonts w:ascii="Montserrat" w:hAnsi="Montserrat" w:cs="Arial"/>
                <w:sz w:val="18"/>
                <w:szCs w:val="18"/>
                <w:lang w:val="es-ES"/>
              </w:rPr>
            </w:pPr>
          </w:p>
          <w:p w14:paraId="647B0E4D" w14:textId="77777777" w:rsidR="00FC54B2" w:rsidRPr="00DE29DD" w:rsidRDefault="00FC54B2" w:rsidP="00753AC5">
            <w:pPr>
              <w:jc w:val="both"/>
              <w:rPr>
                <w:rFonts w:ascii="Montserrat" w:hAnsi="Montserrat" w:cs="Arial"/>
                <w:sz w:val="18"/>
                <w:szCs w:val="18"/>
                <w:lang w:val="es-ES"/>
              </w:rPr>
            </w:pPr>
          </w:p>
        </w:tc>
      </w:tr>
    </w:tbl>
    <w:p w14:paraId="3D9A39E4" w14:textId="60ABAC41" w:rsidR="00FC54B2" w:rsidRDefault="00FC54B2" w:rsidP="00E52547">
      <w:pPr>
        <w:jc w:val="both"/>
        <w:rPr>
          <w:rFonts w:ascii="Montserrat" w:hAnsi="Montserrat" w:cs="Arial"/>
          <w:sz w:val="22"/>
          <w:szCs w:val="22"/>
          <w:lang w:val="es-ES"/>
        </w:rPr>
      </w:pPr>
    </w:p>
    <w:p w14:paraId="220334CA" w14:textId="5CCC84D4" w:rsidR="00D63D08" w:rsidRDefault="00D63D08" w:rsidP="00E52547">
      <w:pPr>
        <w:jc w:val="both"/>
        <w:rPr>
          <w:rFonts w:ascii="Montserrat" w:hAnsi="Montserrat" w:cs="Arial"/>
          <w:sz w:val="22"/>
          <w:szCs w:val="22"/>
          <w:lang w:val="es-ES"/>
        </w:rPr>
      </w:pPr>
    </w:p>
    <w:p w14:paraId="2D109255" w14:textId="6FCA8E22" w:rsidR="00024BEA" w:rsidRDefault="00024BEA" w:rsidP="00E52547">
      <w:pPr>
        <w:jc w:val="both"/>
        <w:rPr>
          <w:rFonts w:ascii="Montserrat" w:hAnsi="Montserrat" w:cs="Arial"/>
          <w:sz w:val="22"/>
          <w:szCs w:val="22"/>
          <w:lang w:val="es-ES"/>
        </w:rPr>
      </w:pPr>
    </w:p>
    <w:p w14:paraId="48BBA497" w14:textId="61A6009B" w:rsidR="00024BEA" w:rsidRDefault="00024BEA" w:rsidP="00E52547">
      <w:pPr>
        <w:jc w:val="both"/>
        <w:rPr>
          <w:rFonts w:ascii="Montserrat" w:hAnsi="Montserrat" w:cs="Arial"/>
          <w:sz w:val="22"/>
          <w:szCs w:val="22"/>
          <w:lang w:val="es-ES"/>
        </w:rPr>
      </w:pPr>
    </w:p>
    <w:p w14:paraId="38722CA6" w14:textId="4608F777" w:rsidR="00024BEA" w:rsidRDefault="00024BEA" w:rsidP="00E52547">
      <w:pPr>
        <w:jc w:val="both"/>
        <w:rPr>
          <w:rFonts w:ascii="Montserrat" w:hAnsi="Montserrat" w:cs="Arial"/>
          <w:sz w:val="22"/>
          <w:szCs w:val="22"/>
          <w:lang w:val="es-ES"/>
        </w:rPr>
      </w:pPr>
    </w:p>
    <w:p w14:paraId="610A7190" w14:textId="77777777" w:rsidR="00DA2817" w:rsidRDefault="00DA2817" w:rsidP="00E52547">
      <w:pPr>
        <w:jc w:val="both"/>
        <w:rPr>
          <w:rFonts w:ascii="Montserrat" w:hAnsi="Montserrat" w:cs="Arial"/>
          <w:sz w:val="22"/>
          <w:szCs w:val="22"/>
          <w:lang w:val="es-ES"/>
        </w:rPr>
      </w:pPr>
    </w:p>
    <w:p w14:paraId="0F4CF273" w14:textId="77777777" w:rsidR="00E46183" w:rsidRDefault="00E46183"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104"/>
        <w:gridCol w:w="2272"/>
        <w:gridCol w:w="1130"/>
        <w:gridCol w:w="1134"/>
        <w:gridCol w:w="2302"/>
      </w:tblGrid>
      <w:tr w:rsidR="00E46183" w:rsidRPr="00DE29DD" w14:paraId="02DEC5A9" w14:textId="77777777" w:rsidTr="00753AC5">
        <w:tc>
          <w:tcPr>
            <w:tcW w:w="9942" w:type="dxa"/>
            <w:gridSpan w:val="5"/>
            <w:shd w:val="clear" w:color="auto" w:fill="D9D9D9" w:themeFill="background1" w:themeFillShade="D9"/>
          </w:tcPr>
          <w:p w14:paraId="039193C6" w14:textId="76A97C57" w:rsidR="00E46183" w:rsidRPr="005C1A2F" w:rsidRDefault="00E46183" w:rsidP="00E46183">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A2271C">
              <w:rPr>
                <w:rFonts w:ascii="Montserrat" w:hAnsi="Montserrat" w:cs="Arial"/>
                <w:b/>
                <w:sz w:val="20"/>
                <w:szCs w:val="20"/>
                <w:lang w:val="es-ES"/>
              </w:rPr>
              <w:t>4.9. R</w:t>
            </w:r>
            <w:r w:rsidRPr="005C1A2F">
              <w:rPr>
                <w:rFonts w:ascii="Montserrat" w:hAnsi="Montserrat" w:cs="Arial"/>
                <w:b/>
                <w:sz w:val="20"/>
                <w:szCs w:val="20"/>
                <w:lang w:val="es-ES"/>
              </w:rPr>
              <w:t xml:space="preserve">egistro servicio de hospedaje CIMATEL – Para Madres, Padres de menores de EDAD </w:t>
            </w:r>
          </w:p>
        </w:tc>
      </w:tr>
      <w:tr w:rsidR="00E46183" w:rsidRPr="00DE29DD" w14:paraId="5010F9A0" w14:textId="77777777" w:rsidTr="00753AC5">
        <w:tc>
          <w:tcPr>
            <w:tcW w:w="9942" w:type="dxa"/>
            <w:gridSpan w:val="5"/>
          </w:tcPr>
          <w:p w14:paraId="375196BF" w14:textId="77777777" w:rsidR="00E46183" w:rsidRPr="005C1A2F" w:rsidRDefault="00E46183" w:rsidP="00753AC5">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Pr="005C1A2F">
              <w:rPr>
                <w:rFonts w:ascii="Montserrat" w:hAnsi="Montserrat" w:cs="Arial"/>
                <w:b/>
                <w:sz w:val="20"/>
                <w:szCs w:val="20"/>
                <w:lang w:val="es-ES"/>
              </w:rPr>
              <w:t xml:space="preserve">Dirección de Planeación e Información, Jefatura del Departamento de Eventos. </w:t>
            </w:r>
          </w:p>
        </w:tc>
      </w:tr>
      <w:tr w:rsidR="00E46183" w:rsidRPr="00DE29DD" w14:paraId="24B68E22" w14:textId="77777777" w:rsidTr="00753AC5">
        <w:tc>
          <w:tcPr>
            <w:tcW w:w="6506" w:type="dxa"/>
            <w:gridSpan w:val="3"/>
          </w:tcPr>
          <w:p w14:paraId="3645509C" w14:textId="77777777" w:rsidR="00E46183" w:rsidRPr="00DE29DD" w:rsidRDefault="00E46183"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FC54B2">
              <w:rPr>
                <w:rFonts w:ascii="Montserrat" w:hAnsi="Montserrat" w:cs="Arial"/>
                <w:sz w:val="18"/>
                <w:szCs w:val="18"/>
                <w:lang w:val="es-ES"/>
              </w:rPr>
              <w:t>El fundamento para el tratamiento de sus datos personales se encuentra en el artículo 6, numeral II de lo</w:t>
            </w:r>
            <w:r>
              <w:rPr>
                <w:rFonts w:ascii="Montserrat" w:hAnsi="Montserrat" w:cs="Arial"/>
                <w:sz w:val="18"/>
                <w:szCs w:val="18"/>
                <w:lang w:val="es-ES"/>
              </w:rPr>
              <w:t>s Estatutos Sociales del C</w:t>
            </w:r>
            <w:r w:rsidRPr="00FC54B2">
              <w:rPr>
                <w:rFonts w:ascii="Montserrat" w:hAnsi="Montserrat" w:cs="Arial"/>
                <w:sz w:val="18"/>
                <w:szCs w:val="18"/>
                <w:lang w:val="es-ES"/>
              </w:rPr>
              <w:t xml:space="preserve">entro de </w:t>
            </w:r>
            <w:r>
              <w:rPr>
                <w:rFonts w:ascii="Montserrat" w:hAnsi="Montserrat" w:cs="Arial"/>
                <w:sz w:val="18"/>
                <w:szCs w:val="18"/>
                <w:lang w:val="es-ES"/>
              </w:rPr>
              <w:t>I</w:t>
            </w:r>
            <w:r w:rsidRPr="00FC54B2">
              <w:rPr>
                <w:rFonts w:ascii="Montserrat" w:hAnsi="Montserrat" w:cs="Arial"/>
                <w:sz w:val="18"/>
                <w:szCs w:val="18"/>
                <w:lang w:val="es-ES"/>
              </w:rPr>
              <w:t xml:space="preserve">nvestigación en </w:t>
            </w:r>
            <w:r>
              <w:rPr>
                <w:rFonts w:ascii="Montserrat" w:hAnsi="Montserrat" w:cs="Arial"/>
                <w:sz w:val="18"/>
                <w:szCs w:val="18"/>
                <w:lang w:val="es-ES"/>
              </w:rPr>
              <w:t>M</w:t>
            </w:r>
            <w:r w:rsidRPr="00FC54B2">
              <w:rPr>
                <w:rFonts w:ascii="Montserrat" w:hAnsi="Montserrat" w:cs="Arial"/>
                <w:sz w:val="18"/>
                <w:szCs w:val="18"/>
                <w:lang w:val="es-ES"/>
              </w:rPr>
              <w:t>atemáticas,</w:t>
            </w:r>
            <w:r>
              <w:rPr>
                <w:rFonts w:ascii="Montserrat" w:hAnsi="Montserrat" w:cs="Arial"/>
                <w:sz w:val="18"/>
                <w:szCs w:val="18"/>
                <w:lang w:val="es-ES"/>
              </w:rPr>
              <w:t xml:space="preserve"> A.C.</w:t>
            </w:r>
            <w:r w:rsidRPr="00FC54B2">
              <w:rPr>
                <w:rFonts w:ascii="Montserrat" w:hAnsi="Montserrat" w:cs="Arial"/>
                <w:sz w:val="18"/>
                <w:szCs w:val="18"/>
                <w:lang w:val="es-ES"/>
              </w:rPr>
              <w:t xml:space="preserve"> donde se establece que el </w:t>
            </w:r>
            <w:r>
              <w:rPr>
                <w:rFonts w:ascii="Montserrat" w:hAnsi="Montserrat" w:cs="Arial"/>
                <w:sz w:val="18"/>
                <w:szCs w:val="18"/>
                <w:lang w:val="es-ES"/>
              </w:rPr>
              <w:t>C</w:t>
            </w:r>
            <w:r w:rsidRPr="00FC54B2">
              <w:rPr>
                <w:rFonts w:ascii="Montserrat" w:hAnsi="Montserrat" w:cs="Arial"/>
                <w:sz w:val="18"/>
                <w:szCs w:val="18"/>
                <w:lang w:val="es-ES"/>
              </w:rPr>
              <w:t xml:space="preserve">entro tiene, entre </w:t>
            </w:r>
            <w:r>
              <w:rPr>
                <w:rFonts w:ascii="Montserrat" w:hAnsi="Montserrat" w:cs="Arial"/>
                <w:sz w:val="18"/>
                <w:szCs w:val="18"/>
                <w:lang w:val="es-ES"/>
              </w:rPr>
              <w:t>su</w:t>
            </w:r>
            <w:r w:rsidRPr="00FC54B2">
              <w:rPr>
                <w:rFonts w:ascii="Montserrat" w:hAnsi="Montserrat" w:cs="Arial"/>
                <w:sz w:val="18"/>
                <w:szCs w:val="18"/>
                <w:lang w:val="es-ES"/>
              </w:rPr>
              <w:t>s objetos,</w:t>
            </w:r>
            <w:r>
              <w:rPr>
                <w:rFonts w:ascii="Montserrat" w:hAnsi="Montserrat" w:cs="Arial"/>
                <w:sz w:val="18"/>
                <w:szCs w:val="18"/>
                <w:lang w:val="es-ES"/>
              </w:rPr>
              <w:t xml:space="preserve"> el de </w:t>
            </w:r>
            <w:r w:rsidRPr="00FC54B2">
              <w:rPr>
                <w:rFonts w:ascii="Montserrat" w:hAnsi="Montserrat" w:cs="Arial"/>
                <w:sz w:val="18"/>
                <w:szCs w:val="18"/>
                <w:lang w:val="es-ES"/>
              </w:rPr>
              <w:t>formular, ejecutar, e impartir enseñanza de estudios de licenciatura, especialidad, maestría y doctorado, así como cursos de actualización y especialización de personal en actividades relaci</w:t>
            </w:r>
            <w:r>
              <w:rPr>
                <w:rFonts w:ascii="Montserrat" w:hAnsi="Montserrat" w:cs="Arial"/>
                <w:sz w:val="18"/>
                <w:szCs w:val="18"/>
                <w:lang w:val="es-ES"/>
              </w:rPr>
              <w:t xml:space="preserve">onadas con el objeto del Centro; </w:t>
            </w:r>
            <w:r w:rsidRPr="00FC54B2">
              <w:rPr>
                <w:rFonts w:ascii="Montserrat" w:hAnsi="Montserrat" w:cs="Arial"/>
                <w:sz w:val="18"/>
                <w:szCs w:val="18"/>
                <w:lang w:val="es-ES"/>
              </w:rPr>
              <w:t>Manual de Organización del CIMAT, apartado B12.E1.</w:t>
            </w:r>
          </w:p>
        </w:tc>
        <w:tc>
          <w:tcPr>
            <w:tcW w:w="3436" w:type="dxa"/>
            <w:gridSpan w:val="2"/>
          </w:tcPr>
          <w:p w14:paraId="1C323037" w14:textId="77777777" w:rsidR="00E46183" w:rsidRDefault="00E46183" w:rsidP="00753AC5">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Departamento de Eventos</w:t>
            </w:r>
            <w:r w:rsidRPr="00DE29DD">
              <w:rPr>
                <w:rFonts w:ascii="Montserrat" w:hAnsi="Montserrat" w:cs="Arial"/>
                <w:sz w:val="18"/>
                <w:szCs w:val="18"/>
              </w:rPr>
              <w:t>;</w:t>
            </w:r>
          </w:p>
          <w:p w14:paraId="4C7062A8" w14:textId="77777777" w:rsidR="00E46183" w:rsidRDefault="00E46183" w:rsidP="00753AC5">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4S;</w:t>
            </w:r>
          </w:p>
          <w:p w14:paraId="0E85951C" w14:textId="77777777" w:rsidR="00E46183" w:rsidRDefault="00E46183" w:rsidP="00753AC5">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4S</w:t>
            </w:r>
            <w:r w:rsidRPr="00DE29DD">
              <w:rPr>
                <w:rFonts w:ascii="Montserrat" w:hAnsi="Montserrat" w:cs="Arial"/>
                <w:sz w:val="18"/>
                <w:szCs w:val="18"/>
              </w:rPr>
              <w:t>.</w:t>
            </w:r>
            <w:r>
              <w:rPr>
                <w:rFonts w:ascii="Montserrat" w:hAnsi="Montserrat" w:cs="Arial"/>
                <w:sz w:val="18"/>
                <w:szCs w:val="18"/>
              </w:rPr>
              <w:t>7</w:t>
            </w:r>
            <w:r w:rsidRPr="00DE29DD">
              <w:rPr>
                <w:rFonts w:ascii="Montserrat" w:hAnsi="Montserrat" w:cs="Arial"/>
                <w:sz w:val="18"/>
                <w:szCs w:val="18"/>
              </w:rPr>
              <w:t xml:space="preserve">; </w:t>
            </w:r>
          </w:p>
          <w:p w14:paraId="35B610FD" w14:textId="77777777" w:rsidR="00E46183" w:rsidRPr="00DE29DD" w:rsidRDefault="00E46183" w:rsidP="00753AC5">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ninguna</w:t>
            </w:r>
            <w:r>
              <w:rPr>
                <w:rFonts w:ascii="Montserrat" w:hAnsi="Montserrat" w:cs="Arial"/>
                <w:sz w:val="18"/>
                <w:szCs w:val="18"/>
              </w:rPr>
              <w:t>.</w:t>
            </w:r>
            <w:r w:rsidRPr="00DE29DD">
              <w:rPr>
                <w:rFonts w:ascii="Montserrat" w:hAnsi="Montserrat" w:cs="Arial"/>
                <w:sz w:val="18"/>
                <w:szCs w:val="18"/>
              </w:rPr>
              <w:t xml:space="preserve"> </w:t>
            </w:r>
          </w:p>
        </w:tc>
      </w:tr>
      <w:tr w:rsidR="00E46183" w:rsidRPr="00DE29DD" w14:paraId="21E248D4" w14:textId="77777777" w:rsidTr="00753AC5">
        <w:tc>
          <w:tcPr>
            <w:tcW w:w="9942" w:type="dxa"/>
            <w:gridSpan w:val="5"/>
          </w:tcPr>
          <w:p w14:paraId="0A776820" w14:textId="77777777" w:rsidR="00E46183" w:rsidRPr="00DE29DD" w:rsidRDefault="00E46183" w:rsidP="00753AC5">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E46183" w:rsidRPr="00DE29DD" w14:paraId="75B615C5" w14:textId="77777777" w:rsidTr="00753AC5">
        <w:tc>
          <w:tcPr>
            <w:tcW w:w="9942" w:type="dxa"/>
            <w:gridSpan w:val="5"/>
          </w:tcPr>
          <w:p w14:paraId="5D1F330F" w14:textId="66279C0E" w:rsidR="0063703C" w:rsidRPr="0063703C" w:rsidRDefault="0063703C" w:rsidP="0063703C">
            <w:pPr>
              <w:rPr>
                <w:rFonts w:ascii="Montserrat" w:hAnsi="Montserrat" w:cs="Arial"/>
                <w:sz w:val="18"/>
                <w:szCs w:val="18"/>
                <w:lang w:val="es-ES"/>
              </w:rPr>
            </w:pPr>
            <w:r w:rsidRPr="0063703C">
              <w:rPr>
                <w:rFonts w:ascii="Montserrat" w:hAnsi="Montserrat" w:cs="Arial"/>
                <w:sz w:val="18"/>
                <w:szCs w:val="18"/>
                <w:lang w:val="es-ES"/>
              </w:rPr>
              <w:t>Los datos personales, incluyendo aquellos sensibles, que son recabados de la madre, padre, tutor o curador y que serán tratados para las finalidades que se describen en líneas posteriores son: nombre, domicilio, teléfonos, fecha de nacimiento, nacionalidad, estado civil y firma.</w:t>
            </w:r>
          </w:p>
          <w:p w14:paraId="01109F26" w14:textId="6158DE14" w:rsidR="00E46183" w:rsidRPr="00DE29DD" w:rsidRDefault="0063703C" w:rsidP="0063703C">
            <w:pPr>
              <w:rPr>
                <w:rFonts w:ascii="Montserrat" w:hAnsi="Montserrat" w:cs="Arial"/>
                <w:sz w:val="18"/>
                <w:szCs w:val="18"/>
                <w:lang w:val="es-ES"/>
              </w:rPr>
            </w:pPr>
            <w:r w:rsidRPr="0063703C">
              <w:rPr>
                <w:rFonts w:ascii="Montserrat" w:hAnsi="Montserrat" w:cs="Arial"/>
                <w:sz w:val="18"/>
                <w:szCs w:val="18"/>
                <w:lang w:val="es-ES"/>
              </w:rPr>
              <w:t>Por su parte, los datos personales, incluyendo aquellos sensibles, que son recabados respecto de las Niñas, Niños, Adolescentes, así como de Adultos que ejerzan sus derechos o contraigan obligaciones por medio de sus representantes legales, a través de su madre, padre, tutor o curador, y que serán tratados para las finalidades que se describen en líneas posteriores son: nombre, domicilio, fecha de nacimiento, edad, nacionalidad, formación académica, origen étnico o racial creencias religiosas, idioma, información médica, fotografía, video, redes sociales, teléfono y, correo electrónico.</w:t>
            </w:r>
            <w:r w:rsidR="00E46183" w:rsidRPr="00215476">
              <w:rPr>
                <w:rFonts w:ascii="Montserrat" w:hAnsi="Montserrat" w:cs="Arial"/>
                <w:sz w:val="18"/>
                <w:szCs w:val="18"/>
                <w:lang w:val="es-ES"/>
              </w:rPr>
              <w:t xml:space="preserve">. </w:t>
            </w:r>
            <w:r w:rsidR="00E46183" w:rsidRPr="00DE29DD">
              <w:rPr>
                <w:rFonts w:ascii="Montserrat" w:hAnsi="Montserrat" w:cs="Arial"/>
                <w:sz w:val="18"/>
                <w:szCs w:val="18"/>
                <w:lang w:val="es-ES"/>
              </w:rPr>
              <w:t xml:space="preserve"> </w:t>
            </w:r>
          </w:p>
        </w:tc>
      </w:tr>
      <w:tr w:rsidR="00E46183" w:rsidRPr="00DE29DD" w14:paraId="3B1C7752" w14:textId="77777777" w:rsidTr="00024BEA">
        <w:tc>
          <w:tcPr>
            <w:tcW w:w="3104" w:type="dxa"/>
          </w:tcPr>
          <w:p w14:paraId="656E23C5" w14:textId="77777777" w:rsidR="00E46183" w:rsidRPr="00DE29DD" w:rsidRDefault="00E46183" w:rsidP="00753AC5">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4D5F3606" w14:textId="09896B93" w:rsidR="00E46183" w:rsidRPr="00DE29DD" w:rsidRDefault="0063703C" w:rsidP="00753AC5">
            <w:pPr>
              <w:rPr>
                <w:rFonts w:ascii="Montserrat" w:hAnsi="Montserrat" w:cs="Arial"/>
                <w:sz w:val="18"/>
                <w:szCs w:val="18"/>
                <w:lang w:val="es-ES"/>
              </w:rPr>
            </w:pPr>
            <w:r>
              <w:rPr>
                <w:rFonts w:ascii="Montserrat" w:hAnsi="Montserrat" w:cs="Arial"/>
                <w:sz w:val="18"/>
                <w:szCs w:val="18"/>
                <w:lang w:val="es-ES"/>
              </w:rPr>
              <w:t xml:space="preserve">Todos los datos de menor de edad son </w:t>
            </w:r>
            <w:r w:rsidR="00E46183">
              <w:rPr>
                <w:rFonts w:ascii="Montserrat" w:hAnsi="Montserrat" w:cs="Arial"/>
                <w:sz w:val="18"/>
                <w:szCs w:val="18"/>
                <w:lang w:val="es-ES"/>
              </w:rPr>
              <w:t>sensibles</w:t>
            </w:r>
            <w:r w:rsidR="00E46183" w:rsidRPr="00DE29DD">
              <w:rPr>
                <w:rFonts w:ascii="Montserrat" w:hAnsi="Montserrat" w:cs="Arial"/>
                <w:sz w:val="18"/>
                <w:szCs w:val="18"/>
                <w:lang w:val="es-ES"/>
              </w:rPr>
              <w:t xml:space="preserve">. </w:t>
            </w:r>
          </w:p>
        </w:tc>
        <w:tc>
          <w:tcPr>
            <w:tcW w:w="4536" w:type="dxa"/>
            <w:gridSpan w:val="3"/>
          </w:tcPr>
          <w:p w14:paraId="58A86EE0" w14:textId="77777777" w:rsidR="00E46183" w:rsidRPr="00DE29DD" w:rsidRDefault="00E46183" w:rsidP="00753AC5">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Cuando se hospeden menores de edad. </w:t>
            </w:r>
          </w:p>
        </w:tc>
        <w:tc>
          <w:tcPr>
            <w:tcW w:w="2302" w:type="dxa"/>
          </w:tcPr>
          <w:p w14:paraId="50B27A64" w14:textId="77777777" w:rsidR="00E46183" w:rsidRPr="00DE29DD" w:rsidRDefault="00E46183" w:rsidP="00753AC5">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6A0E2132" w14:textId="77777777" w:rsidR="00E46183" w:rsidRPr="00DE29DD" w:rsidRDefault="00E46183" w:rsidP="00753AC5">
            <w:pPr>
              <w:rPr>
                <w:rFonts w:ascii="Montserrat" w:hAnsi="Montserrat" w:cs="Arial"/>
                <w:sz w:val="18"/>
                <w:szCs w:val="18"/>
                <w:lang w:val="es-ES"/>
              </w:rPr>
            </w:pPr>
            <w:r w:rsidRPr="00DE29DD">
              <w:rPr>
                <w:rFonts w:ascii="Montserrat" w:hAnsi="Montserrat" w:cs="Arial"/>
                <w:sz w:val="18"/>
                <w:szCs w:val="18"/>
              </w:rPr>
              <w:t>Físico y electrónico</w:t>
            </w:r>
          </w:p>
        </w:tc>
      </w:tr>
      <w:tr w:rsidR="00E46183" w:rsidRPr="00DE29DD" w14:paraId="227E297D" w14:textId="77777777" w:rsidTr="00753AC5">
        <w:tc>
          <w:tcPr>
            <w:tcW w:w="5376" w:type="dxa"/>
            <w:gridSpan w:val="2"/>
          </w:tcPr>
          <w:p w14:paraId="4E1A5DCE" w14:textId="77777777" w:rsidR="00E46183" w:rsidRPr="00DE29DD" w:rsidRDefault="00E46183"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648D7995" w14:textId="77777777" w:rsidR="00E46183" w:rsidRPr="00DE29DD" w:rsidRDefault="00E46183"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E46183" w:rsidRPr="00DE29DD" w14:paraId="6509D458" w14:textId="77777777" w:rsidTr="00024BEA">
        <w:tc>
          <w:tcPr>
            <w:tcW w:w="7640" w:type="dxa"/>
            <w:gridSpan w:val="4"/>
            <w:shd w:val="clear" w:color="auto" w:fill="D9D9D9" w:themeFill="background1" w:themeFillShade="D9"/>
          </w:tcPr>
          <w:p w14:paraId="5D0A6A83" w14:textId="77777777" w:rsidR="00E46183" w:rsidRPr="00DE29DD" w:rsidRDefault="00E46183" w:rsidP="00753AC5">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302" w:type="dxa"/>
            <w:vMerge w:val="restart"/>
          </w:tcPr>
          <w:p w14:paraId="73A51614" w14:textId="77777777" w:rsidR="00E46183" w:rsidRDefault="00E46183" w:rsidP="00753AC5">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 los datos académicos serán utilizados para evaluar sus competencias</w:t>
            </w:r>
            <w:r>
              <w:rPr>
                <w:rFonts w:ascii="Montserrat" w:hAnsi="Montserrat" w:cs="Arial"/>
                <w:sz w:val="18"/>
                <w:szCs w:val="18"/>
                <w:lang w:val="es-ES"/>
              </w:rPr>
              <w:t>; Interactuar con los participantes durante la ejecución del evento; de ser necesario brindar asistencia; registro con fines estadísticos y selección de participantes.</w:t>
            </w:r>
          </w:p>
          <w:p w14:paraId="1F4CEC16" w14:textId="77777777" w:rsidR="00E46183" w:rsidRPr="00DE29DD" w:rsidRDefault="00E46183" w:rsidP="00753AC5">
            <w:pPr>
              <w:rPr>
                <w:rFonts w:ascii="Montserrat" w:hAnsi="Montserrat" w:cs="Arial"/>
                <w:b/>
                <w:color w:val="943634" w:themeColor="accent2" w:themeShade="BF"/>
                <w:sz w:val="18"/>
                <w:szCs w:val="18"/>
                <w:lang w:val="es-ES"/>
              </w:rPr>
            </w:pPr>
          </w:p>
        </w:tc>
      </w:tr>
      <w:tr w:rsidR="00E46183" w:rsidRPr="00DE29DD" w14:paraId="786E6509" w14:textId="77777777" w:rsidTr="00024BEA">
        <w:tc>
          <w:tcPr>
            <w:tcW w:w="3104" w:type="dxa"/>
          </w:tcPr>
          <w:p w14:paraId="45241154" w14:textId="77777777" w:rsidR="00E46183" w:rsidRPr="00D63D08" w:rsidRDefault="00E46183" w:rsidP="00753AC5">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Pr>
                <w:rFonts w:ascii="Montserrat" w:hAnsi="Montserrat" w:cs="Arial"/>
                <w:sz w:val="18"/>
                <w:szCs w:val="18"/>
              </w:rPr>
              <w:t xml:space="preserve">Para su registro como participante en algún evento académico convocado por el CIMAT. </w:t>
            </w:r>
            <w:r w:rsidRPr="00D63D08">
              <w:rPr>
                <w:rFonts w:ascii="Montserrat" w:hAnsi="Montserrat" w:cs="Arial"/>
                <w:sz w:val="18"/>
                <w:szCs w:val="18"/>
              </w:rPr>
              <w:t>Proporcionar servicios de alojamiento para visitantes del Centro bajo el principio</w:t>
            </w:r>
          </w:p>
          <w:p w14:paraId="13B9A9CC" w14:textId="77777777" w:rsidR="00E46183" w:rsidRPr="00DE29DD" w:rsidRDefault="00E46183" w:rsidP="00753AC5">
            <w:pPr>
              <w:rPr>
                <w:rFonts w:ascii="Montserrat" w:hAnsi="Montserrat" w:cs="Arial"/>
                <w:sz w:val="18"/>
                <w:szCs w:val="18"/>
                <w:lang w:val="es-ES"/>
              </w:rPr>
            </w:pPr>
            <w:r w:rsidRPr="00D63D08">
              <w:rPr>
                <w:rFonts w:ascii="Montserrat" w:hAnsi="Montserrat" w:cs="Arial"/>
                <w:sz w:val="18"/>
                <w:szCs w:val="18"/>
              </w:rPr>
              <w:t>de seguridad y satisfacción de los usuarios</w:t>
            </w:r>
            <w:r>
              <w:rPr>
                <w:rFonts w:ascii="Montserrat" w:hAnsi="Montserrat" w:cs="Arial"/>
                <w:sz w:val="18"/>
                <w:szCs w:val="18"/>
              </w:rPr>
              <w:t>.</w:t>
            </w:r>
          </w:p>
        </w:tc>
        <w:tc>
          <w:tcPr>
            <w:tcW w:w="4536" w:type="dxa"/>
            <w:gridSpan w:val="3"/>
          </w:tcPr>
          <w:p w14:paraId="11172015" w14:textId="1B8DF6D8" w:rsidR="0063703C" w:rsidRPr="0063703C" w:rsidRDefault="00E46183" w:rsidP="0063703C">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63703C" w:rsidRPr="0063703C">
              <w:rPr>
                <w:rFonts w:ascii="Montserrat" w:hAnsi="Montserrat" w:cs="Arial"/>
                <w:sz w:val="18"/>
                <w:szCs w:val="18"/>
                <w:lang w:val="es-ES"/>
              </w:rPr>
              <w:t xml:space="preserve">Los datos personales proporcionados de la madre, padre, tutor y que sean propios, serán utilizados con las finalidades siguientes: Confirmar la potestad legal para celebrar cualquier acto jurídico en representación de las Niñas, Niños, Adolescentes, así como de Adultos que ejerzan sus derechos o contraigan obligaciones como representantes legales; Para mantener una línea de comunicación inmediata durante la estancia y, subscribir actos jurídico administrativos derivados del hospedaje y tratamiento de los datos de la persona representada. </w:t>
            </w:r>
          </w:p>
          <w:p w14:paraId="7C88EFC5" w14:textId="305081BD" w:rsidR="00E46183" w:rsidRPr="00DE29DD" w:rsidRDefault="0063703C" w:rsidP="0063703C">
            <w:pPr>
              <w:rPr>
                <w:rFonts w:ascii="Montserrat" w:hAnsi="Montserrat" w:cs="Arial"/>
                <w:sz w:val="18"/>
                <w:szCs w:val="18"/>
                <w:lang w:val="es-ES"/>
              </w:rPr>
            </w:pPr>
            <w:r w:rsidRPr="0063703C">
              <w:rPr>
                <w:rFonts w:ascii="Montserrat" w:hAnsi="Montserrat" w:cs="Arial"/>
                <w:sz w:val="18"/>
                <w:szCs w:val="18"/>
                <w:lang w:val="es-ES"/>
              </w:rPr>
              <w:t>Los datos personales serán utilizados con las finalidades siguientes: Reservar una habitación en el CIMATEL; Registro como huésped; registros de seguridad y, fines estadísticos</w:t>
            </w:r>
            <w:r w:rsidR="00E46183" w:rsidRPr="00D63D08">
              <w:rPr>
                <w:rFonts w:ascii="Montserrat" w:hAnsi="Montserrat" w:cs="Arial"/>
                <w:sz w:val="18"/>
                <w:szCs w:val="18"/>
                <w:lang w:val="es-ES"/>
              </w:rPr>
              <w:t>.</w:t>
            </w:r>
          </w:p>
        </w:tc>
        <w:tc>
          <w:tcPr>
            <w:tcW w:w="2302" w:type="dxa"/>
            <w:vMerge/>
          </w:tcPr>
          <w:p w14:paraId="2C634C2F" w14:textId="77777777" w:rsidR="00E46183" w:rsidRPr="00DE29DD" w:rsidRDefault="00E46183" w:rsidP="00753AC5">
            <w:pPr>
              <w:rPr>
                <w:rFonts w:ascii="Montserrat" w:hAnsi="Montserrat" w:cs="Arial"/>
                <w:sz w:val="18"/>
                <w:szCs w:val="18"/>
                <w:lang w:val="es-ES"/>
              </w:rPr>
            </w:pPr>
          </w:p>
        </w:tc>
      </w:tr>
      <w:tr w:rsidR="00E46183" w:rsidRPr="00DE29DD" w14:paraId="789EBC3F" w14:textId="77777777" w:rsidTr="00753AC5">
        <w:tc>
          <w:tcPr>
            <w:tcW w:w="5376" w:type="dxa"/>
            <w:gridSpan w:val="2"/>
            <w:shd w:val="clear" w:color="auto" w:fill="D9D9D9" w:themeFill="background1" w:themeFillShade="D9"/>
          </w:tcPr>
          <w:p w14:paraId="3E2712CA" w14:textId="77777777" w:rsidR="00E46183" w:rsidRPr="00DE29DD" w:rsidRDefault="00E46183" w:rsidP="00753AC5">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7C08A76C" w14:textId="77777777" w:rsidR="00E46183" w:rsidRPr="0090185E" w:rsidRDefault="00E46183"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Dirección de Planeación e Información</w:t>
            </w:r>
            <w:r w:rsidRPr="0090185E">
              <w:rPr>
                <w:rFonts w:ascii="Montserrat" w:hAnsi="Montserrat" w:cs="Arial"/>
                <w:sz w:val="18"/>
                <w:szCs w:val="18"/>
                <w:lang w:val="es-ES"/>
              </w:rPr>
              <w:t>;</w:t>
            </w:r>
          </w:p>
          <w:p w14:paraId="730BC47B" w14:textId="77777777" w:rsidR="00E46183" w:rsidRDefault="00E46183" w:rsidP="009C07C4">
            <w:pPr>
              <w:pStyle w:val="Prrafodelista"/>
              <w:numPr>
                <w:ilvl w:val="0"/>
                <w:numId w:val="10"/>
              </w:numPr>
              <w:rPr>
                <w:rFonts w:ascii="Montserrat" w:hAnsi="Montserrat" w:cs="Arial"/>
                <w:sz w:val="18"/>
                <w:szCs w:val="18"/>
                <w:lang w:val="es-ES"/>
              </w:rPr>
            </w:pPr>
            <w:r w:rsidRPr="009A6CB4">
              <w:rPr>
                <w:rFonts w:ascii="Montserrat" w:hAnsi="Montserrat" w:cs="Arial"/>
                <w:sz w:val="18"/>
                <w:szCs w:val="18"/>
                <w:lang w:val="es-ES"/>
              </w:rPr>
              <w:t>Jef</w:t>
            </w:r>
            <w:r>
              <w:rPr>
                <w:rFonts w:ascii="Montserrat" w:hAnsi="Montserrat" w:cs="Arial"/>
                <w:sz w:val="18"/>
                <w:szCs w:val="18"/>
                <w:lang w:val="es-ES"/>
              </w:rPr>
              <w:t xml:space="preserve">atura del Departamento de Eventos; </w:t>
            </w:r>
          </w:p>
          <w:p w14:paraId="257D9267" w14:textId="77777777" w:rsidR="00E46183" w:rsidRPr="009A6CB4" w:rsidRDefault="00E46183"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 xml:space="preserve">Asistentes del Departamento de Eventos. </w:t>
            </w:r>
          </w:p>
        </w:tc>
        <w:tc>
          <w:tcPr>
            <w:tcW w:w="4566" w:type="dxa"/>
            <w:gridSpan w:val="3"/>
            <w:shd w:val="clear" w:color="auto" w:fill="D9D9D9" w:themeFill="background1" w:themeFillShade="D9"/>
          </w:tcPr>
          <w:p w14:paraId="5D664CA9" w14:textId="77777777" w:rsidR="00E46183" w:rsidRPr="00DE29DD" w:rsidRDefault="00E46183"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3897E808" w14:textId="77777777" w:rsidR="00E46183" w:rsidRPr="00DE29DD" w:rsidRDefault="00E46183"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36AD3F51" w14:textId="1D7D84FF" w:rsidR="00E46183" w:rsidRPr="00DE29DD" w:rsidRDefault="00E46183"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005C1A2F">
              <w:rPr>
                <w:rFonts w:ascii="Montserrat" w:hAnsi="Montserrat" w:cs="Arial"/>
                <w:sz w:val="18"/>
                <w:szCs w:val="18"/>
                <w:lang w:val="es-ES"/>
              </w:rPr>
              <w:t xml:space="preserve"> 5</w:t>
            </w:r>
            <w:r>
              <w:rPr>
                <w:rFonts w:ascii="Montserrat" w:hAnsi="Montserrat" w:cs="Arial"/>
                <w:sz w:val="18"/>
                <w:szCs w:val="18"/>
                <w:lang w:val="es-ES"/>
              </w:rPr>
              <w:t xml:space="preserve"> a</w:t>
            </w:r>
            <w:r w:rsidRPr="00DE29DD">
              <w:rPr>
                <w:rFonts w:ascii="Montserrat" w:hAnsi="Montserrat" w:cs="Arial"/>
                <w:sz w:val="18"/>
                <w:szCs w:val="18"/>
                <w:lang w:val="es-ES"/>
              </w:rPr>
              <w:t>ños</w:t>
            </w:r>
          </w:p>
          <w:p w14:paraId="6FF08156" w14:textId="76A5689C" w:rsidR="00E46183" w:rsidRPr="00DE29DD" w:rsidRDefault="00E46183" w:rsidP="0063703C">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0063703C">
              <w:rPr>
                <w:rFonts w:ascii="Montserrat" w:hAnsi="Montserrat" w:cs="Arial"/>
                <w:sz w:val="18"/>
                <w:szCs w:val="18"/>
                <w:lang w:val="es-ES"/>
              </w:rPr>
              <w:t>Los datos no se comunican</w:t>
            </w:r>
          </w:p>
        </w:tc>
      </w:tr>
    </w:tbl>
    <w:p w14:paraId="702F72EA" w14:textId="4D6994C3" w:rsidR="00E46183" w:rsidRDefault="00E46183" w:rsidP="00E52547">
      <w:pPr>
        <w:jc w:val="both"/>
        <w:rPr>
          <w:rFonts w:ascii="Montserrat" w:hAnsi="Montserrat" w:cs="Arial"/>
          <w:sz w:val="22"/>
          <w:szCs w:val="22"/>
          <w:lang w:val="es-ES"/>
        </w:rPr>
      </w:pPr>
    </w:p>
    <w:p w14:paraId="667CD9F9" w14:textId="5EC31D31" w:rsidR="009511BC" w:rsidRDefault="009511BC" w:rsidP="00E52547">
      <w:pPr>
        <w:jc w:val="both"/>
        <w:rPr>
          <w:rFonts w:ascii="Montserrat" w:hAnsi="Montserrat" w:cs="Arial"/>
          <w:sz w:val="22"/>
          <w:szCs w:val="22"/>
          <w:lang w:val="es-ES"/>
        </w:rPr>
      </w:pPr>
    </w:p>
    <w:p w14:paraId="7E43C4AD" w14:textId="333DF4EC" w:rsidR="009511BC" w:rsidRDefault="009511BC" w:rsidP="00E52547">
      <w:pPr>
        <w:jc w:val="both"/>
        <w:rPr>
          <w:rFonts w:ascii="Montserrat" w:hAnsi="Montserrat" w:cs="Arial"/>
          <w:sz w:val="22"/>
          <w:szCs w:val="22"/>
          <w:lang w:val="es-ES"/>
        </w:rPr>
      </w:pPr>
    </w:p>
    <w:p w14:paraId="6AE9E04B" w14:textId="294E7FEE" w:rsidR="00024BEA" w:rsidRDefault="00024BEA" w:rsidP="00E52547">
      <w:pPr>
        <w:jc w:val="both"/>
        <w:rPr>
          <w:rFonts w:ascii="Montserrat" w:hAnsi="Montserrat" w:cs="Arial"/>
          <w:sz w:val="22"/>
          <w:szCs w:val="22"/>
          <w:lang w:val="es-ES"/>
        </w:rPr>
      </w:pPr>
    </w:p>
    <w:p w14:paraId="438E897B" w14:textId="4E3CFA1E" w:rsidR="00024BEA" w:rsidRDefault="00024BEA" w:rsidP="00E52547">
      <w:pPr>
        <w:jc w:val="both"/>
        <w:rPr>
          <w:rFonts w:ascii="Montserrat" w:hAnsi="Montserrat" w:cs="Arial"/>
          <w:sz w:val="22"/>
          <w:szCs w:val="22"/>
          <w:lang w:val="es-ES"/>
        </w:rPr>
      </w:pPr>
    </w:p>
    <w:p w14:paraId="145420DA" w14:textId="77777777" w:rsidR="00024BEA" w:rsidRDefault="00024BEA"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5C1A2F" w:rsidRPr="00DE29DD" w14:paraId="16E277E4" w14:textId="77777777" w:rsidTr="00753AC5">
        <w:tc>
          <w:tcPr>
            <w:tcW w:w="9942" w:type="dxa"/>
            <w:gridSpan w:val="5"/>
            <w:shd w:val="clear" w:color="auto" w:fill="D9D9D9" w:themeFill="background1" w:themeFillShade="D9"/>
          </w:tcPr>
          <w:p w14:paraId="36593211" w14:textId="712E7C3A" w:rsidR="005C1A2F" w:rsidRPr="005C1A2F" w:rsidRDefault="005C1A2F" w:rsidP="00665C05">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A2271C">
              <w:rPr>
                <w:rFonts w:ascii="Montserrat" w:hAnsi="Montserrat" w:cs="Arial"/>
                <w:b/>
                <w:sz w:val="20"/>
                <w:szCs w:val="20"/>
                <w:lang w:val="es-ES"/>
              </w:rPr>
              <w:t>4.10. C</w:t>
            </w:r>
            <w:r w:rsidRPr="005C1A2F">
              <w:rPr>
                <w:rFonts w:ascii="Montserrat" w:hAnsi="Montserrat" w:cs="Arial"/>
                <w:b/>
                <w:sz w:val="20"/>
                <w:szCs w:val="20"/>
                <w:lang w:val="es-ES"/>
              </w:rPr>
              <w:t>ontratos y convenios derivados de las actividades de vinculación</w:t>
            </w:r>
            <w:r>
              <w:rPr>
                <w:rFonts w:ascii="Montserrat" w:hAnsi="Montserrat" w:cs="Arial"/>
                <w:b/>
                <w:sz w:val="20"/>
                <w:szCs w:val="20"/>
                <w:lang w:val="es-ES"/>
              </w:rPr>
              <w:t>.</w:t>
            </w:r>
            <w:r w:rsidRPr="005C1A2F">
              <w:rPr>
                <w:rFonts w:ascii="Montserrat" w:hAnsi="Montserrat" w:cs="Arial"/>
                <w:b/>
                <w:sz w:val="20"/>
                <w:szCs w:val="20"/>
                <w:lang w:val="es-ES"/>
              </w:rPr>
              <w:t xml:space="preserve"> </w:t>
            </w:r>
          </w:p>
        </w:tc>
      </w:tr>
      <w:tr w:rsidR="005C1A2F" w:rsidRPr="00DE29DD" w14:paraId="64756338" w14:textId="77777777" w:rsidTr="00753AC5">
        <w:tc>
          <w:tcPr>
            <w:tcW w:w="9942" w:type="dxa"/>
            <w:gridSpan w:val="5"/>
          </w:tcPr>
          <w:p w14:paraId="091E24C6" w14:textId="46DB32A2" w:rsidR="005C1A2F" w:rsidRPr="005C1A2F" w:rsidRDefault="005C1A2F" w:rsidP="00753AC5">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00422C71">
              <w:rPr>
                <w:rFonts w:ascii="Montserrat" w:hAnsi="Montserrat" w:cs="Arial"/>
                <w:b/>
                <w:sz w:val="20"/>
                <w:szCs w:val="20"/>
                <w:lang w:val="es-ES"/>
              </w:rPr>
              <w:t>Coordinación de Servicios Tecnológicos</w:t>
            </w:r>
            <w:r w:rsidRPr="005C1A2F">
              <w:rPr>
                <w:rFonts w:ascii="Montserrat" w:hAnsi="Montserrat" w:cs="Arial"/>
                <w:b/>
                <w:sz w:val="20"/>
                <w:szCs w:val="20"/>
                <w:lang w:val="es-ES"/>
              </w:rPr>
              <w:t xml:space="preserve">. </w:t>
            </w:r>
          </w:p>
        </w:tc>
      </w:tr>
      <w:tr w:rsidR="005C1A2F" w:rsidRPr="00DE29DD" w14:paraId="6495AC0A" w14:textId="77777777" w:rsidTr="00753AC5">
        <w:tc>
          <w:tcPr>
            <w:tcW w:w="6506" w:type="dxa"/>
            <w:gridSpan w:val="3"/>
          </w:tcPr>
          <w:p w14:paraId="066C4A64" w14:textId="0FD4E944" w:rsidR="005C1A2F" w:rsidRPr="00DE29DD" w:rsidRDefault="005C1A2F" w:rsidP="001D544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FC54B2">
              <w:rPr>
                <w:rFonts w:ascii="Montserrat" w:hAnsi="Montserrat" w:cs="Arial"/>
                <w:sz w:val="18"/>
                <w:szCs w:val="18"/>
                <w:lang w:val="es-ES"/>
              </w:rPr>
              <w:t xml:space="preserve">El fundamento para el tratamiento de sus datos personales se encuentra en el artículo 6, numeral </w:t>
            </w:r>
            <w:r w:rsidR="001D544D">
              <w:rPr>
                <w:rFonts w:ascii="Montserrat" w:hAnsi="Montserrat" w:cs="Arial"/>
                <w:sz w:val="18"/>
                <w:szCs w:val="18"/>
                <w:lang w:val="es-ES"/>
              </w:rPr>
              <w:t>I</w:t>
            </w:r>
            <w:r w:rsidRPr="00FC54B2">
              <w:rPr>
                <w:rFonts w:ascii="Montserrat" w:hAnsi="Montserrat" w:cs="Arial"/>
                <w:sz w:val="18"/>
                <w:szCs w:val="18"/>
                <w:lang w:val="es-ES"/>
              </w:rPr>
              <w:t>II de lo</w:t>
            </w:r>
            <w:r>
              <w:rPr>
                <w:rFonts w:ascii="Montserrat" w:hAnsi="Montserrat" w:cs="Arial"/>
                <w:sz w:val="18"/>
                <w:szCs w:val="18"/>
                <w:lang w:val="es-ES"/>
              </w:rPr>
              <w:t>s Estatutos Sociales del C</w:t>
            </w:r>
            <w:r w:rsidRPr="00FC54B2">
              <w:rPr>
                <w:rFonts w:ascii="Montserrat" w:hAnsi="Montserrat" w:cs="Arial"/>
                <w:sz w:val="18"/>
                <w:szCs w:val="18"/>
                <w:lang w:val="es-ES"/>
              </w:rPr>
              <w:t xml:space="preserve">entro de </w:t>
            </w:r>
            <w:r>
              <w:rPr>
                <w:rFonts w:ascii="Montserrat" w:hAnsi="Montserrat" w:cs="Arial"/>
                <w:sz w:val="18"/>
                <w:szCs w:val="18"/>
                <w:lang w:val="es-ES"/>
              </w:rPr>
              <w:t>I</w:t>
            </w:r>
            <w:r w:rsidRPr="00FC54B2">
              <w:rPr>
                <w:rFonts w:ascii="Montserrat" w:hAnsi="Montserrat" w:cs="Arial"/>
                <w:sz w:val="18"/>
                <w:szCs w:val="18"/>
                <w:lang w:val="es-ES"/>
              </w:rPr>
              <w:t xml:space="preserve">nvestigación en </w:t>
            </w:r>
            <w:r>
              <w:rPr>
                <w:rFonts w:ascii="Montserrat" w:hAnsi="Montserrat" w:cs="Arial"/>
                <w:sz w:val="18"/>
                <w:szCs w:val="18"/>
                <w:lang w:val="es-ES"/>
              </w:rPr>
              <w:t>M</w:t>
            </w:r>
            <w:r w:rsidRPr="00FC54B2">
              <w:rPr>
                <w:rFonts w:ascii="Montserrat" w:hAnsi="Montserrat" w:cs="Arial"/>
                <w:sz w:val="18"/>
                <w:szCs w:val="18"/>
                <w:lang w:val="es-ES"/>
              </w:rPr>
              <w:t>atemáticas,</w:t>
            </w:r>
            <w:r>
              <w:rPr>
                <w:rFonts w:ascii="Montserrat" w:hAnsi="Montserrat" w:cs="Arial"/>
                <w:sz w:val="18"/>
                <w:szCs w:val="18"/>
                <w:lang w:val="es-ES"/>
              </w:rPr>
              <w:t xml:space="preserve"> A.C.</w:t>
            </w:r>
            <w:r w:rsidRPr="00FC54B2">
              <w:rPr>
                <w:rFonts w:ascii="Montserrat" w:hAnsi="Montserrat" w:cs="Arial"/>
                <w:sz w:val="18"/>
                <w:szCs w:val="18"/>
                <w:lang w:val="es-ES"/>
              </w:rPr>
              <w:t xml:space="preserve"> donde se establece que el </w:t>
            </w:r>
            <w:r>
              <w:rPr>
                <w:rFonts w:ascii="Montserrat" w:hAnsi="Montserrat" w:cs="Arial"/>
                <w:sz w:val="18"/>
                <w:szCs w:val="18"/>
                <w:lang w:val="es-ES"/>
              </w:rPr>
              <w:t>C</w:t>
            </w:r>
            <w:r w:rsidRPr="00FC54B2">
              <w:rPr>
                <w:rFonts w:ascii="Montserrat" w:hAnsi="Montserrat" w:cs="Arial"/>
                <w:sz w:val="18"/>
                <w:szCs w:val="18"/>
                <w:lang w:val="es-ES"/>
              </w:rPr>
              <w:t xml:space="preserve">entro tiene, entre </w:t>
            </w:r>
            <w:r>
              <w:rPr>
                <w:rFonts w:ascii="Montserrat" w:hAnsi="Montserrat" w:cs="Arial"/>
                <w:sz w:val="18"/>
                <w:szCs w:val="18"/>
                <w:lang w:val="es-ES"/>
              </w:rPr>
              <w:t>su</w:t>
            </w:r>
            <w:r w:rsidRPr="00FC54B2">
              <w:rPr>
                <w:rFonts w:ascii="Montserrat" w:hAnsi="Montserrat" w:cs="Arial"/>
                <w:sz w:val="18"/>
                <w:szCs w:val="18"/>
                <w:lang w:val="es-ES"/>
              </w:rPr>
              <w:t>s objetos,</w:t>
            </w:r>
            <w:r>
              <w:rPr>
                <w:rFonts w:ascii="Montserrat" w:hAnsi="Montserrat" w:cs="Arial"/>
                <w:sz w:val="18"/>
                <w:szCs w:val="18"/>
                <w:lang w:val="es-ES"/>
              </w:rPr>
              <w:t xml:space="preserve"> el </w:t>
            </w:r>
            <w:r w:rsidR="001D544D" w:rsidRPr="001D544D">
              <w:rPr>
                <w:rFonts w:ascii="Montserrat" w:hAnsi="Montserrat" w:cs="Arial"/>
                <w:sz w:val="18"/>
                <w:szCs w:val="18"/>
                <w:lang w:val="es-ES"/>
              </w:rPr>
              <w:t>orientar la investigación científica y el desarrollo e innovación</w:t>
            </w:r>
            <w:r w:rsidR="001D544D">
              <w:rPr>
                <w:rFonts w:ascii="Montserrat" w:hAnsi="Montserrat" w:cs="Arial"/>
                <w:sz w:val="18"/>
                <w:szCs w:val="18"/>
                <w:lang w:val="es-ES"/>
              </w:rPr>
              <w:t xml:space="preserve"> </w:t>
            </w:r>
            <w:r w:rsidR="001D544D" w:rsidRPr="001D544D">
              <w:rPr>
                <w:rFonts w:ascii="Montserrat" w:hAnsi="Montserrat" w:cs="Arial"/>
                <w:sz w:val="18"/>
                <w:szCs w:val="18"/>
                <w:lang w:val="es-ES"/>
              </w:rPr>
              <w:t>Tecnológica a la modernización</w:t>
            </w:r>
            <w:r w:rsidR="001D544D">
              <w:rPr>
                <w:rFonts w:ascii="Montserrat" w:hAnsi="Montserrat" w:cs="Arial"/>
                <w:sz w:val="18"/>
                <w:szCs w:val="18"/>
                <w:lang w:val="es-ES"/>
              </w:rPr>
              <w:t xml:space="preserve"> </w:t>
            </w:r>
            <w:r w:rsidR="001D544D" w:rsidRPr="001D544D">
              <w:rPr>
                <w:rFonts w:ascii="Montserrat" w:hAnsi="Montserrat" w:cs="Arial"/>
                <w:sz w:val="18"/>
                <w:szCs w:val="18"/>
                <w:lang w:val="es-ES"/>
              </w:rPr>
              <w:t>del sector productivo y promover y</w:t>
            </w:r>
            <w:r w:rsidR="001D544D">
              <w:rPr>
                <w:rFonts w:ascii="Montserrat" w:hAnsi="Montserrat" w:cs="Arial"/>
                <w:sz w:val="18"/>
                <w:szCs w:val="18"/>
                <w:lang w:val="es-ES"/>
              </w:rPr>
              <w:t xml:space="preserve"> </w:t>
            </w:r>
            <w:r w:rsidR="001D544D" w:rsidRPr="001D544D">
              <w:rPr>
                <w:rFonts w:ascii="Montserrat" w:hAnsi="Montserrat" w:cs="Arial"/>
                <w:sz w:val="18"/>
                <w:szCs w:val="18"/>
                <w:lang w:val="es-ES"/>
              </w:rPr>
              <w:t>Gestionar ante las organizaciones públicas, sociales</w:t>
            </w:r>
            <w:r w:rsidR="001D544D">
              <w:rPr>
                <w:rFonts w:ascii="Montserrat" w:hAnsi="Montserrat" w:cs="Arial"/>
                <w:sz w:val="18"/>
                <w:szCs w:val="18"/>
                <w:lang w:val="es-ES"/>
              </w:rPr>
              <w:t xml:space="preserve"> </w:t>
            </w:r>
            <w:r w:rsidR="001D544D" w:rsidRPr="001D544D">
              <w:rPr>
                <w:rFonts w:ascii="Montserrat" w:hAnsi="Montserrat" w:cs="Arial"/>
                <w:sz w:val="18"/>
                <w:szCs w:val="18"/>
                <w:lang w:val="es-ES"/>
              </w:rPr>
              <w:t>y privadas, la</w:t>
            </w:r>
            <w:r w:rsidR="001D544D">
              <w:rPr>
                <w:rFonts w:ascii="Montserrat" w:hAnsi="Montserrat" w:cs="Arial"/>
                <w:sz w:val="18"/>
                <w:szCs w:val="18"/>
                <w:lang w:val="es-ES"/>
              </w:rPr>
              <w:t xml:space="preserve"> </w:t>
            </w:r>
            <w:r w:rsidR="001D544D" w:rsidRPr="001D544D">
              <w:rPr>
                <w:rFonts w:ascii="Montserrat" w:hAnsi="Montserrat" w:cs="Arial"/>
                <w:sz w:val="18"/>
                <w:szCs w:val="18"/>
                <w:lang w:val="es-ES"/>
              </w:rPr>
              <w:t>Transferencia del conocimiento, en términos de lo que para el efecto se</w:t>
            </w:r>
            <w:r w:rsidR="001D544D">
              <w:rPr>
                <w:rFonts w:ascii="Montserrat" w:hAnsi="Montserrat" w:cs="Arial"/>
                <w:sz w:val="18"/>
                <w:szCs w:val="18"/>
                <w:lang w:val="es-ES"/>
              </w:rPr>
              <w:t xml:space="preserve"> </w:t>
            </w:r>
            <w:r w:rsidR="001D544D" w:rsidRPr="001D544D">
              <w:rPr>
                <w:rFonts w:ascii="Montserrat" w:hAnsi="Montserrat" w:cs="Arial"/>
                <w:sz w:val="18"/>
                <w:szCs w:val="18"/>
                <w:lang w:val="es-ES"/>
              </w:rPr>
              <w:t>establezca en la normatividad aplicable</w:t>
            </w:r>
            <w:r>
              <w:rPr>
                <w:rFonts w:ascii="Montserrat" w:hAnsi="Montserrat" w:cs="Arial"/>
                <w:sz w:val="18"/>
                <w:szCs w:val="18"/>
                <w:lang w:val="es-ES"/>
              </w:rPr>
              <w:t xml:space="preserve">; </w:t>
            </w:r>
            <w:r w:rsidRPr="00FC54B2">
              <w:rPr>
                <w:rFonts w:ascii="Montserrat" w:hAnsi="Montserrat" w:cs="Arial"/>
                <w:sz w:val="18"/>
                <w:szCs w:val="18"/>
                <w:lang w:val="es-ES"/>
              </w:rPr>
              <w:t>Manual de Organiz</w:t>
            </w:r>
            <w:r w:rsidR="001D544D">
              <w:rPr>
                <w:rFonts w:ascii="Montserrat" w:hAnsi="Montserrat" w:cs="Arial"/>
                <w:sz w:val="18"/>
                <w:szCs w:val="18"/>
                <w:lang w:val="es-ES"/>
              </w:rPr>
              <w:t>ación del CIMAT, apartado B11</w:t>
            </w:r>
            <w:r w:rsidRPr="00FC54B2">
              <w:rPr>
                <w:rFonts w:ascii="Montserrat" w:hAnsi="Montserrat" w:cs="Arial"/>
                <w:sz w:val="18"/>
                <w:szCs w:val="18"/>
                <w:lang w:val="es-ES"/>
              </w:rPr>
              <w:t>.</w:t>
            </w:r>
          </w:p>
        </w:tc>
        <w:tc>
          <w:tcPr>
            <w:tcW w:w="3436" w:type="dxa"/>
            <w:gridSpan w:val="2"/>
          </w:tcPr>
          <w:p w14:paraId="036E9927" w14:textId="26CDE2B3" w:rsidR="005C1A2F" w:rsidRDefault="005C1A2F" w:rsidP="00753AC5">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sidR="001D544D">
              <w:rPr>
                <w:rFonts w:ascii="Montserrat" w:hAnsi="Montserrat" w:cs="Arial"/>
                <w:sz w:val="18"/>
                <w:szCs w:val="18"/>
              </w:rPr>
              <w:t>Coordinación de Servicios Tecnológicos</w:t>
            </w:r>
            <w:r w:rsidRPr="00DE29DD">
              <w:rPr>
                <w:rFonts w:ascii="Montserrat" w:hAnsi="Montserrat" w:cs="Arial"/>
                <w:sz w:val="18"/>
                <w:szCs w:val="18"/>
              </w:rPr>
              <w:t>;</w:t>
            </w:r>
          </w:p>
          <w:p w14:paraId="44F610D5" w14:textId="77777777" w:rsidR="005C1A2F" w:rsidRDefault="005C1A2F" w:rsidP="00753AC5">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4S;</w:t>
            </w:r>
          </w:p>
          <w:p w14:paraId="2EF0A6E7" w14:textId="662F827D" w:rsidR="005C1A2F" w:rsidRDefault="005C1A2F" w:rsidP="00753AC5">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4S</w:t>
            </w:r>
            <w:r w:rsidRPr="00DE29DD">
              <w:rPr>
                <w:rFonts w:ascii="Montserrat" w:hAnsi="Montserrat" w:cs="Arial"/>
                <w:sz w:val="18"/>
                <w:szCs w:val="18"/>
              </w:rPr>
              <w:t>.</w:t>
            </w:r>
            <w:r w:rsidR="001D544D">
              <w:rPr>
                <w:rFonts w:ascii="Montserrat" w:hAnsi="Montserrat" w:cs="Arial"/>
                <w:sz w:val="18"/>
                <w:szCs w:val="18"/>
              </w:rPr>
              <w:t>2</w:t>
            </w:r>
            <w:r w:rsidRPr="00DE29DD">
              <w:rPr>
                <w:rFonts w:ascii="Montserrat" w:hAnsi="Montserrat" w:cs="Arial"/>
                <w:sz w:val="18"/>
                <w:szCs w:val="18"/>
              </w:rPr>
              <w:t xml:space="preserve">; </w:t>
            </w:r>
          </w:p>
          <w:p w14:paraId="613FB87E" w14:textId="77777777" w:rsidR="005C1A2F" w:rsidRPr="00DE29DD" w:rsidRDefault="005C1A2F" w:rsidP="00753AC5">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ninguna</w:t>
            </w:r>
            <w:r>
              <w:rPr>
                <w:rFonts w:ascii="Montserrat" w:hAnsi="Montserrat" w:cs="Arial"/>
                <w:sz w:val="18"/>
                <w:szCs w:val="18"/>
              </w:rPr>
              <w:t>.</w:t>
            </w:r>
            <w:r w:rsidRPr="00DE29DD">
              <w:rPr>
                <w:rFonts w:ascii="Montserrat" w:hAnsi="Montserrat" w:cs="Arial"/>
                <w:sz w:val="18"/>
                <w:szCs w:val="18"/>
              </w:rPr>
              <w:t xml:space="preserve"> </w:t>
            </w:r>
          </w:p>
        </w:tc>
      </w:tr>
      <w:tr w:rsidR="005C1A2F" w:rsidRPr="00DE29DD" w14:paraId="5E0E347F" w14:textId="77777777" w:rsidTr="00753AC5">
        <w:tc>
          <w:tcPr>
            <w:tcW w:w="9942" w:type="dxa"/>
            <w:gridSpan w:val="5"/>
          </w:tcPr>
          <w:p w14:paraId="5CF5D58C" w14:textId="77777777" w:rsidR="005C1A2F" w:rsidRPr="00DE29DD" w:rsidRDefault="005C1A2F" w:rsidP="00753AC5">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5C1A2F" w:rsidRPr="00DE29DD" w14:paraId="382C1CDA" w14:textId="77777777" w:rsidTr="00753AC5">
        <w:tc>
          <w:tcPr>
            <w:tcW w:w="9942" w:type="dxa"/>
            <w:gridSpan w:val="5"/>
          </w:tcPr>
          <w:p w14:paraId="57C83F2A" w14:textId="55CA0243" w:rsidR="005C1A2F" w:rsidRPr="00DE29DD" w:rsidRDefault="00753AC5" w:rsidP="00753AC5">
            <w:pPr>
              <w:rPr>
                <w:rFonts w:ascii="Montserrat" w:hAnsi="Montserrat" w:cs="Arial"/>
                <w:sz w:val="18"/>
                <w:szCs w:val="18"/>
                <w:lang w:val="es-ES"/>
              </w:rPr>
            </w:pPr>
            <w:r>
              <w:rPr>
                <w:rFonts w:ascii="Montserrat" w:hAnsi="Montserrat" w:cs="Arial"/>
                <w:sz w:val="18"/>
                <w:szCs w:val="18"/>
                <w:lang w:val="es-ES"/>
              </w:rPr>
              <w:t>Nombre y r</w:t>
            </w:r>
            <w:r w:rsidR="001D544D" w:rsidRPr="001D544D">
              <w:rPr>
                <w:rFonts w:ascii="Montserrat" w:hAnsi="Montserrat" w:cs="Arial"/>
                <w:sz w:val="18"/>
                <w:szCs w:val="18"/>
                <w:lang w:val="es-ES"/>
              </w:rPr>
              <w:t xml:space="preserve">azón </w:t>
            </w:r>
            <w:r>
              <w:rPr>
                <w:rFonts w:ascii="Montserrat" w:hAnsi="Montserrat" w:cs="Arial"/>
                <w:sz w:val="18"/>
                <w:szCs w:val="18"/>
                <w:lang w:val="es-ES"/>
              </w:rPr>
              <w:t>s</w:t>
            </w:r>
            <w:r w:rsidR="001D544D" w:rsidRPr="001D544D">
              <w:rPr>
                <w:rFonts w:ascii="Montserrat" w:hAnsi="Montserrat" w:cs="Arial"/>
                <w:sz w:val="18"/>
                <w:szCs w:val="18"/>
                <w:lang w:val="es-ES"/>
              </w:rPr>
              <w:t xml:space="preserve">ocial de la </w:t>
            </w:r>
            <w:r>
              <w:rPr>
                <w:rFonts w:ascii="Montserrat" w:hAnsi="Montserrat" w:cs="Arial"/>
                <w:sz w:val="18"/>
                <w:szCs w:val="18"/>
                <w:lang w:val="es-ES"/>
              </w:rPr>
              <w:t>o</w:t>
            </w:r>
            <w:r w:rsidR="001D544D" w:rsidRPr="001D544D">
              <w:rPr>
                <w:rFonts w:ascii="Montserrat" w:hAnsi="Montserrat" w:cs="Arial"/>
                <w:sz w:val="18"/>
                <w:szCs w:val="18"/>
                <w:lang w:val="es-ES"/>
              </w:rPr>
              <w:t>rganización</w:t>
            </w:r>
            <w:r w:rsidR="001D544D">
              <w:rPr>
                <w:rFonts w:ascii="Montserrat" w:hAnsi="Montserrat" w:cs="Arial"/>
                <w:sz w:val="18"/>
                <w:szCs w:val="18"/>
                <w:lang w:val="es-ES"/>
              </w:rPr>
              <w:t xml:space="preserve"> donde trabaja, datos del representante legal; n</w:t>
            </w:r>
            <w:r w:rsidR="001D544D" w:rsidRPr="001D544D">
              <w:rPr>
                <w:rFonts w:ascii="Montserrat" w:hAnsi="Montserrat" w:cs="Arial"/>
                <w:sz w:val="18"/>
                <w:szCs w:val="18"/>
                <w:lang w:val="es-ES"/>
              </w:rPr>
              <w:t>ombre del cliente</w:t>
            </w:r>
            <w:r w:rsidR="001D544D">
              <w:rPr>
                <w:rFonts w:ascii="Montserrat" w:hAnsi="Montserrat" w:cs="Arial"/>
                <w:sz w:val="18"/>
                <w:szCs w:val="18"/>
                <w:lang w:val="es-ES"/>
              </w:rPr>
              <w:t>; domicilio; c</w:t>
            </w:r>
            <w:r w:rsidR="001D544D" w:rsidRPr="001D544D">
              <w:rPr>
                <w:rFonts w:ascii="Montserrat" w:hAnsi="Montserrat" w:cs="Arial"/>
                <w:sz w:val="18"/>
                <w:szCs w:val="18"/>
                <w:lang w:val="es-ES"/>
              </w:rPr>
              <w:t>orreo</w:t>
            </w:r>
            <w:r w:rsidR="001D544D">
              <w:rPr>
                <w:rFonts w:ascii="Montserrat" w:hAnsi="Montserrat" w:cs="Arial"/>
                <w:sz w:val="18"/>
                <w:szCs w:val="18"/>
                <w:lang w:val="es-ES"/>
              </w:rPr>
              <w:t xml:space="preserve"> electrónico; t</w:t>
            </w:r>
            <w:r w:rsidR="001D544D" w:rsidRPr="001D544D">
              <w:rPr>
                <w:rFonts w:ascii="Montserrat" w:hAnsi="Montserrat" w:cs="Arial"/>
                <w:sz w:val="18"/>
                <w:szCs w:val="18"/>
                <w:lang w:val="es-ES"/>
              </w:rPr>
              <w:t>eléfono</w:t>
            </w:r>
            <w:r w:rsidR="001D544D">
              <w:rPr>
                <w:rFonts w:ascii="Montserrat" w:hAnsi="Montserrat" w:cs="Arial"/>
                <w:sz w:val="18"/>
                <w:szCs w:val="18"/>
                <w:lang w:val="es-ES"/>
              </w:rPr>
              <w:t xml:space="preserve">, </w:t>
            </w:r>
            <w:r w:rsidR="001D544D" w:rsidRPr="001D544D">
              <w:rPr>
                <w:rFonts w:ascii="Montserrat" w:hAnsi="Montserrat" w:cs="Arial"/>
                <w:sz w:val="18"/>
                <w:szCs w:val="18"/>
                <w:lang w:val="es-ES"/>
              </w:rPr>
              <w:t>RFC</w:t>
            </w:r>
            <w:r w:rsidR="001D544D">
              <w:rPr>
                <w:rFonts w:ascii="Montserrat" w:hAnsi="Montserrat" w:cs="Arial"/>
                <w:sz w:val="18"/>
                <w:szCs w:val="18"/>
                <w:lang w:val="es-ES"/>
              </w:rPr>
              <w:t>.</w:t>
            </w:r>
            <w:r w:rsidR="00BF046C">
              <w:rPr>
                <w:rFonts w:ascii="Montserrat" w:hAnsi="Montserrat" w:cs="Arial"/>
                <w:sz w:val="18"/>
                <w:szCs w:val="18"/>
                <w:lang w:val="es-ES"/>
              </w:rPr>
              <w:t xml:space="preserve">, datos bancarios. </w:t>
            </w:r>
            <w:r w:rsidR="001D544D">
              <w:rPr>
                <w:rFonts w:ascii="Montserrat" w:hAnsi="Montserrat" w:cs="Arial"/>
                <w:sz w:val="18"/>
                <w:szCs w:val="18"/>
                <w:lang w:val="es-ES"/>
              </w:rPr>
              <w:t xml:space="preserve"> </w:t>
            </w:r>
          </w:p>
        </w:tc>
      </w:tr>
      <w:tr w:rsidR="005C1A2F" w:rsidRPr="00DE29DD" w14:paraId="3D250D79" w14:textId="77777777" w:rsidTr="00753AC5">
        <w:tc>
          <w:tcPr>
            <w:tcW w:w="3678" w:type="dxa"/>
          </w:tcPr>
          <w:p w14:paraId="0F5BB4EF" w14:textId="77777777" w:rsidR="005C1A2F" w:rsidRPr="00DE29DD" w:rsidRDefault="005C1A2F" w:rsidP="00753AC5">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Pr="00DE29DD">
              <w:rPr>
                <w:rFonts w:ascii="Montserrat" w:hAnsi="Montserrat" w:cs="Arial"/>
                <w:sz w:val="18"/>
                <w:szCs w:val="18"/>
                <w:lang w:val="es-ES"/>
              </w:rPr>
              <w:t xml:space="preserve">: </w:t>
            </w:r>
          </w:p>
          <w:p w14:paraId="4C38F137" w14:textId="79CD8763" w:rsidR="005C1A2F" w:rsidRPr="00DE29DD" w:rsidRDefault="00BF046C" w:rsidP="00BF046C">
            <w:pPr>
              <w:rPr>
                <w:rFonts w:ascii="Montserrat" w:hAnsi="Montserrat" w:cs="Arial"/>
                <w:sz w:val="18"/>
                <w:szCs w:val="18"/>
                <w:lang w:val="es-ES"/>
              </w:rPr>
            </w:pPr>
            <w:r>
              <w:rPr>
                <w:rFonts w:ascii="Montserrat" w:hAnsi="Montserrat" w:cs="Arial"/>
                <w:sz w:val="18"/>
                <w:szCs w:val="18"/>
                <w:lang w:val="es-ES"/>
              </w:rPr>
              <w:t xml:space="preserve">No se tratan datos sensibles. </w:t>
            </w:r>
          </w:p>
        </w:tc>
        <w:tc>
          <w:tcPr>
            <w:tcW w:w="3395" w:type="dxa"/>
            <w:gridSpan w:val="3"/>
          </w:tcPr>
          <w:p w14:paraId="3F8AB441" w14:textId="0C1E019F" w:rsidR="005C1A2F" w:rsidRPr="00DE29DD" w:rsidRDefault="005C1A2F" w:rsidP="00BF046C">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00BF046C">
              <w:rPr>
                <w:rFonts w:ascii="Montserrat" w:hAnsi="Montserrat" w:cs="Arial"/>
                <w:sz w:val="18"/>
                <w:szCs w:val="18"/>
                <w:lang w:val="es-ES"/>
              </w:rPr>
              <w:t>No se requiere</w:t>
            </w:r>
            <w:r>
              <w:rPr>
                <w:rFonts w:ascii="Montserrat" w:hAnsi="Montserrat" w:cs="Arial"/>
                <w:sz w:val="18"/>
                <w:szCs w:val="18"/>
                <w:lang w:val="es-ES"/>
              </w:rPr>
              <w:t xml:space="preserve">. </w:t>
            </w:r>
          </w:p>
        </w:tc>
        <w:tc>
          <w:tcPr>
            <w:tcW w:w="2869" w:type="dxa"/>
          </w:tcPr>
          <w:p w14:paraId="47320352" w14:textId="77777777" w:rsidR="005C1A2F" w:rsidRPr="00DE29DD" w:rsidRDefault="005C1A2F" w:rsidP="00753AC5">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64B6353B" w14:textId="77777777" w:rsidR="005C1A2F" w:rsidRPr="00DE29DD" w:rsidRDefault="005C1A2F" w:rsidP="00753AC5">
            <w:pPr>
              <w:rPr>
                <w:rFonts w:ascii="Montserrat" w:hAnsi="Montserrat" w:cs="Arial"/>
                <w:sz w:val="18"/>
                <w:szCs w:val="18"/>
                <w:lang w:val="es-ES"/>
              </w:rPr>
            </w:pPr>
            <w:r w:rsidRPr="00DE29DD">
              <w:rPr>
                <w:rFonts w:ascii="Montserrat" w:hAnsi="Montserrat" w:cs="Arial"/>
                <w:sz w:val="18"/>
                <w:szCs w:val="18"/>
              </w:rPr>
              <w:t>Físico y electrónico</w:t>
            </w:r>
          </w:p>
        </w:tc>
      </w:tr>
      <w:tr w:rsidR="005C1A2F" w:rsidRPr="00DE29DD" w14:paraId="0A146093" w14:textId="77777777" w:rsidTr="00753AC5">
        <w:tc>
          <w:tcPr>
            <w:tcW w:w="5376" w:type="dxa"/>
            <w:gridSpan w:val="2"/>
          </w:tcPr>
          <w:p w14:paraId="5182AA28" w14:textId="77777777" w:rsidR="005C1A2F" w:rsidRPr="00DE29DD" w:rsidRDefault="005C1A2F"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1CC69A26" w14:textId="77777777" w:rsidR="005C1A2F" w:rsidRPr="00DE29DD" w:rsidRDefault="005C1A2F"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5C1A2F" w:rsidRPr="00DE29DD" w14:paraId="0CF5DA3D" w14:textId="77777777" w:rsidTr="00753AC5">
        <w:tc>
          <w:tcPr>
            <w:tcW w:w="7073" w:type="dxa"/>
            <w:gridSpan w:val="4"/>
            <w:shd w:val="clear" w:color="auto" w:fill="D9D9D9" w:themeFill="background1" w:themeFillShade="D9"/>
          </w:tcPr>
          <w:p w14:paraId="4AC9A6CB" w14:textId="77777777" w:rsidR="005C1A2F" w:rsidRPr="00DE29DD" w:rsidRDefault="005C1A2F" w:rsidP="00753AC5">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351086D9" w14:textId="7024A059" w:rsidR="005C1A2F" w:rsidRDefault="005C1A2F" w:rsidP="00753AC5">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 </w:t>
            </w:r>
            <w:r>
              <w:rPr>
                <w:rFonts w:ascii="Montserrat" w:hAnsi="Montserrat" w:cs="Arial"/>
                <w:sz w:val="18"/>
                <w:szCs w:val="18"/>
                <w:lang w:val="es-ES"/>
              </w:rPr>
              <w:t xml:space="preserve">registro con fines estadísticos y </w:t>
            </w:r>
            <w:r w:rsidR="00665C05">
              <w:rPr>
                <w:rFonts w:ascii="Montserrat" w:hAnsi="Montserrat" w:cs="Arial"/>
                <w:sz w:val="18"/>
                <w:szCs w:val="18"/>
                <w:lang w:val="es-ES"/>
              </w:rPr>
              <w:t>elaboración de contratos</w:t>
            </w:r>
            <w:r>
              <w:rPr>
                <w:rFonts w:ascii="Montserrat" w:hAnsi="Montserrat" w:cs="Arial"/>
                <w:sz w:val="18"/>
                <w:szCs w:val="18"/>
                <w:lang w:val="es-ES"/>
              </w:rPr>
              <w:t>.</w:t>
            </w:r>
          </w:p>
          <w:p w14:paraId="56120926" w14:textId="77777777" w:rsidR="005C1A2F" w:rsidRPr="00DE29DD" w:rsidRDefault="005C1A2F" w:rsidP="00753AC5">
            <w:pPr>
              <w:rPr>
                <w:rFonts w:ascii="Montserrat" w:hAnsi="Montserrat" w:cs="Arial"/>
                <w:b/>
                <w:color w:val="943634" w:themeColor="accent2" w:themeShade="BF"/>
                <w:sz w:val="18"/>
                <w:szCs w:val="18"/>
                <w:lang w:val="es-ES"/>
              </w:rPr>
            </w:pPr>
          </w:p>
        </w:tc>
      </w:tr>
      <w:tr w:rsidR="005C1A2F" w:rsidRPr="00DE29DD" w14:paraId="15766C01" w14:textId="77777777" w:rsidTr="00753AC5">
        <w:tc>
          <w:tcPr>
            <w:tcW w:w="3678" w:type="dxa"/>
          </w:tcPr>
          <w:p w14:paraId="711AF10E" w14:textId="2EF2A6F4" w:rsidR="005C1A2F" w:rsidRDefault="005C1A2F" w:rsidP="006B4320">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6B4320">
              <w:rPr>
                <w:rFonts w:ascii="Montserrat" w:hAnsi="Montserrat" w:cs="Arial"/>
                <w:sz w:val="18"/>
                <w:szCs w:val="18"/>
              </w:rPr>
              <w:t xml:space="preserve">para </w:t>
            </w:r>
            <w:r w:rsidR="006B4320" w:rsidRPr="006B4320">
              <w:rPr>
                <w:rFonts w:ascii="Montserrat" w:hAnsi="Montserrat" w:cs="Arial"/>
                <w:sz w:val="18"/>
                <w:szCs w:val="18"/>
              </w:rPr>
              <w:t>orientar la investigación</w:t>
            </w:r>
            <w:r w:rsidR="006B4320">
              <w:rPr>
                <w:rFonts w:ascii="Montserrat" w:hAnsi="Montserrat" w:cs="Arial"/>
                <w:sz w:val="18"/>
                <w:szCs w:val="18"/>
              </w:rPr>
              <w:t xml:space="preserve"> </w:t>
            </w:r>
            <w:r w:rsidR="006B4320" w:rsidRPr="006B4320">
              <w:rPr>
                <w:rFonts w:ascii="Montserrat" w:hAnsi="Montserrat" w:cs="Arial"/>
                <w:sz w:val="18"/>
                <w:szCs w:val="18"/>
              </w:rPr>
              <w:t>científica y el desarrollo e innovación</w:t>
            </w:r>
            <w:r w:rsidR="006B4320">
              <w:rPr>
                <w:rFonts w:ascii="Montserrat" w:hAnsi="Montserrat" w:cs="Arial"/>
                <w:sz w:val="18"/>
                <w:szCs w:val="18"/>
              </w:rPr>
              <w:t xml:space="preserve"> </w:t>
            </w:r>
            <w:r w:rsidR="006B4320" w:rsidRPr="006B4320">
              <w:rPr>
                <w:rFonts w:ascii="Montserrat" w:hAnsi="Montserrat" w:cs="Arial"/>
                <w:sz w:val="18"/>
                <w:szCs w:val="18"/>
              </w:rPr>
              <w:t>Tecnológica a la modernización del sector</w:t>
            </w:r>
            <w:r w:rsidR="006B4320">
              <w:rPr>
                <w:rFonts w:ascii="Montserrat" w:hAnsi="Montserrat" w:cs="Arial"/>
                <w:sz w:val="18"/>
                <w:szCs w:val="18"/>
              </w:rPr>
              <w:t xml:space="preserve"> </w:t>
            </w:r>
            <w:r w:rsidR="006B4320" w:rsidRPr="006B4320">
              <w:rPr>
                <w:rFonts w:ascii="Montserrat" w:hAnsi="Montserrat" w:cs="Arial"/>
                <w:sz w:val="18"/>
                <w:szCs w:val="18"/>
              </w:rPr>
              <w:t>productivo y promover y</w:t>
            </w:r>
            <w:r w:rsidR="006B4320">
              <w:rPr>
                <w:rFonts w:ascii="Montserrat" w:hAnsi="Montserrat" w:cs="Arial"/>
                <w:sz w:val="18"/>
                <w:szCs w:val="18"/>
              </w:rPr>
              <w:t xml:space="preserve"> g</w:t>
            </w:r>
            <w:r w:rsidR="006B4320" w:rsidRPr="006B4320">
              <w:rPr>
                <w:rFonts w:ascii="Montserrat" w:hAnsi="Montserrat" w:cs="Arial"/>
                <w:sz w:val="18"/>
                <w:szCs w:val="18"/>
              </w:rPr>
              <w:t>estionar ante las</w:t>
            </w:r>
            <w:r w:rsidR="006B4320">
              <w:rPr>
                <w:rFonts w:ascii="Montserrat" w:hAnsi="Montserrat" w:cs="Arial"/>
                <w:sz w:val="18"/>
                <w:szCs w:val="18"/>
              </w:rPr>
              <w:t xml:space="preserve"> </w:t>
            </w:r>
            <w:r w:rsidR="006B4320" w:rsidRPr="006B4320">
              <w:rPr>
                <w:rFonts w:ascii="Montserrat" w:hAnsi="Montserrat" w:cs="Arial"/>
                <w:sz w:val="18"/>
                <w:szCs w:val="18"/>
              </w:rPr>
              <w:t>organizaciones públicas, sociales y privadas, la</w:t>
            </w:r>
            <w:r w:rsidR="006B4320">
              <w:rPr>
                <w:rFonts w:ascii="Montserrat" w:hAnsi="Montserrat" w:cs="Arial"/>
                <w:sz w:val="18"/>
                <w:szCs w:val="18"/>
              </w:rPr>
              <w:t xml:space="preserve"> </w:t>
            </w:r>
            <w:r w:rsidR="006B4320" w:rsidRPr="006B4320">
              <w:rPr>
                <w:rFonts w:ascii="Montserrat" w:hAnsi="Montserrat" w:cs="Arial"/>
                <w:sz w:val="18"/>
                <w:szCs w:val="18"/>
              </w:rPr>
              <w:t>Transferencia del conocimiento, en términos</w:t>
            </w:r>
            <w:r w:rsidR="006B4320">
              <w:rPr>
                <w:rFonts w:ascii="Montserrat" w:hAnsi="Montserrat" w:cs="Arial"/>
                <w:sz w:val="18"/>
                <w:szCs w:val="18"/>
              </w:rPr>
              <w:t xml:space="preserve"> </w:t>
            </w:r>
            <w:r w:rsidR="006B4320" w:rsidRPr="006B4320">
              <w:rPr>
                <w:rFonts w:ascii="Montserrat" w:hAnsi="Montserrat" w:cs="Arial"/>
                <w:sz w:val="18"/>
                <w:szCs w:val="18"/>
              </w:rPr>
              <w:t>de lo que para el efecto se</w:t>
            </w:r>
            <w:r w:rsidR="006B4320">
              <w:rPr>
                <w:rFonts w:ascii="Montserrat" w:hAnsi="Montserrat" w:cs="Arial"/>
                <w:sz w:val="18"/>
                <w:szCs w:val="18"/>
              </w:rPr>
              <w:t xml:space="preserve"> </w:t>
            </w:r>
            <w:r w:rsidR="006B4320" w:rsidRPr="006B4320">
              <w:rPr>
                <w:rFonts w:ascii="Montserrat" w:hAnsi="Montserrat" w:cs="Arial"/>
                <w:sz w:val="18"/>
                <w:szCs w:val="18"/>
              </w:rPr>
              <w:t>establezca en la</w:t>
            </w:r>
            <w:r w:rsidR="006B4320">
              <w:rPr>
                <w:rFonts w:ascii="Montserrat" w:hAnsi="Montserrat" w:cs="Arial"/>
                <w:sz w:val="18"/>
                <w:szCs w:val="18"/>
              </w:rPr>
              <w:t xml:space="preserve"> </w:t>
            </w:r>
            <w:r w:rsidR="006B4320" w:rsidRPr="006B4320">
              <w:rPr>
                <w:rFonts w:ascii="Montserrat" w:hAnsi="Montserrat" w:cs="Arial"/>
                <w:sz w:val="18"/>
                <w:szCs w:val="18"/>
              </w:rPr>
              <w:t>normatividad aplicable</w:t>
            </w:r>
            <w:r w:rsidR="00494ACC" w:rsidRPr="00494ACC">
              <w:rPr>
                <w:rFonts w:ascii="Montserrat" w:hAnsi="Montserrat" w:cs="Arial"/>
                <w:sz w:val="18"/>
                <w:szCs w:val="18"/>
              </w:rPr>
              <w:t>.</w:t>
            </w:r>
          </w:p>
          <w:p w14:paraId="052F216F" w14:textId="7651084A" w:rsidR="00494ACC" w:rsidRPr="00DE29DD" w:rsidRDefault="00494ACC" w:rsidP="00494ACC">
            <w:pPr>
              <w:rPr>
                <w:rFonts w:ascii="Montserrat" w:hAnsi="Montserrat" w:cs="Arial"/>
                <w:sz w:val="18"/>
                <w:szCs w:val="18"/>
                <w:lang w:val="es-ES"/>
              </w:rPr>
            </w:pPr>
          </w:p>
        </w:tc>
        <w:tc>
          <w:tcPr>
            <w:tcW w:w="3395" w:type="dxa"/>
            <w:gridSpan w:val="3"/>
          </w:tcPr>
          <w:p w14:paraId="3F9994EA" w14:textId="77777777" w:rsidR="005C1A2F" w:rsidRDefault="005C1A2F" w:rsidP="00665C05">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665C05" w:rsidRPr="00665C05">
              <w:rPr>
                <w:rFonts w:ascii="Montserrat" w:hAnsi="Montserrat" w:cs="Arial"/>
                <w:sz w:val="18"/>
                <w:szCs w:val="18"/>
                <w:lang w:val="es-ES"/>
              </w:rPr>
              <w:t>Someter a la consideración del</w:t>
            </w:r>
            <w:r w:rsidR="00665C05">
              <w:rPr>
                <w:rFonts w:ascii="Montserrat" w:hAnsi="Montserrat" w:cs="Arial"/>
                <w:sz w:val="18"/>
                <w:szCs w:val="18"/>
                <w:lang w:val="es-ES"/>
              </w:rPr>
              <w:t xml:space="preserve"> </w:t>
            </w:r>
            <w:r w:rsidR="00665C05" w:rsidRPr="00665C05">
              <w:rPr>
                <w:rFonts w:ascii="Montserrat" w:hAnsi="Montserrat" w:cs="Arial"/>
                <w:sz w:val="18"/>
                <w:szCs w:val="18"/>
                <w:lang w:val="es-ES"/>
              </w:rPr>
              <w:t>Director General el establecimiento de</w:t>
            </w:r>
            <w:r w:rsidR="00665C05">
              <w:rPr>
                <w:rFonts w:ascii="Montserrat" w:hAnsi="Montserrat" w:cs="Arial"/>
                <w:sz w:val="18"/>
                <w:szCs w:val="18"/>
                <w:lang w:val="es-ES"/>
              </w:rPr>
              <w:t xml:space="preserve"> </w:t>
            </w:r>
            <w:r w:rsidR="00665C05" w:rsidRPr="00665C05">
              <w:rPr>
                <w:rFonts w:ascii="Montserrat" w:hAnsi="Montserrat" w:cs="Arial"/>
                <w:sz w:val="18"/>
                <w:szCs w:val="18"/>
                <w:lang w:val="es-ES"/>
              </w:rPr>
              <w:t>contratos</w:t>
            </w:r>
            <w:r w:rsidR="00665C05">
              <w:rPr>
                <w:rFonts w:ascii="Montserrat" w:hAnsi="Montserrat" w:cs="Arial"/>
                <w:sz w:val="18"/>
                <w:szCs w:val="18"/>
                <w:lang w:val="es-ES"/>
              </w:rPr>
              <w:t xml:space="preserve"> </w:t>
            </w:r>
            <w:r w:rsidR="00665C05" w:rsidRPr="00665C05">
              <w:rPr>
                <w:rFonts w:ascii="Montserrat" w:hAnsi="Montserrat" w:cs="Arial"/>
                <w:sz w:val="18"/>
                <w:szCs w:val="18"/>
                <w:lang w:val="es-ES"/>
              </w:rPr>
              <w:t>y convenios de colaboración,</w:t>
            </w:r>
            <w:r w:rsidR="00665C05">
              <w:rPr>
                <w:rFonts w:ascii="Montserrat" w:hAnsi="Montserrat" w:cs="Arial"/>
                <w:sz w:val="18"/>
                <w:szCs w:val="18"/>
                <w:lang w:val="es-ES"/>
              </w:rPr>
              <w:t xml:space="preserve"> </w:t>
            </w:r>
            <w:r w:rsidR="00665C05" w:rsidRPr="00665C05">
              <w:rPr>
                <w:rFonts w:ascii="Montserrat" w:hAnsi="Montserrat" w:cs="Arial"/>
                <w:sz w:val="18"/>
                <w:szCs w:val="18"/>
                <w:lang w:val="es-ES"/>
              </w:rPr>
              <w:t>derivados de las actividades de</w:t>
            </w:r>
            <w:r w:rsidR="00665C05">
              <w:rPr>
                <w:rFonts w:ascii="Montserrat" w:hAnsi="Montserrat" w:cs="Arial"/>
                <w:sz w:val="18"/>
                <w:szCs w:val="18"/>
                <w:lang w:val="es-ES"/>
              </w:rPr>
              <w:t xml:space="preserve"> </w:t>
            </w:r>
            <w:r w:rsidR="00665C05" w:rsidRPr="00665C05">
              <w:rPr>
                <w:rFonts w:ascii="Montserrat" w:hAnsi="Montserrat" w:cs="Arial"/>
                <w:sz w:val="18"/>
                <w:szCs w:val="18"/>
                <w:lang w:val="es-ES"/>
              </w:rPr>
              <w:t>vinculación</w:t>
            </w:r>
            <w:r w:rsidRPr="00D63D08">
              <w:rPr>
                <w:rFonts w:ascii="Montserrat" w:hAnsi="Montserrat" w:cs="Arial"/>
                <w:sz w:val="18"/>
                <w:szCs w:val="18"/>
                <w:lang w:val="es-ES"/>
              </w:rPr>
              <w:t>.</w:t>
            </w:r>
          </w:p>
          <w:p w14:paraId="4B81B7A3" w14:textId="7D94D392" w:rsidR="00665C05" w:rsidRPr="00DE29DD" w:rsidRDefault="00665C05" w:rsidP="00665C05">
            <w:pPr>
              <w:rPr>
                <w:rFonts w:ascii="Montserrat" w:hAnsi="Montserrat" w:cs="Arial"/>
                <w:sz w:val="18"/>
                <w:szCs w:val="18"/>
                <w:lang w:val="es-ES"/>
              </w:rPr>
            </w:pPr>
            <w:r w:rsidRPr="00665C05">
              <w:rPr>
                <w:rFonts w:ascii="Montserrat" w:hAnsi="Montserrat" w:cs="Arial"/>
                <w:sz w:val="18"/>
                <w:szCs w:val="18"/>
                <w:lang w:val="es-ES"/>
              </w:rPr>
              <w:t>Establecer los mecanismos para promover</w:t>
            </w:r>
            <w:r>
              <w:rPr>
                <w:rFonts w:ascii="Montserrat" w:hAnsi="Montserrat" w:cs="Arial"/>
                <w:sz w:val="18"/>
                <w:szCs w:val="18"/>
                <w:lang w:val="es-ES"/>
              </w:rPr>
              <w:t xml:space="preserve"> </w:t>
            </w:r>
            <w:r w:rsidRPr="00665C05">
              <w:rPr>
                <w:rFonts w:ascii="Montserrat" w:hAnsi="Montserrat" w:cs="Arial"/>
                <w:sz w:val="18"/>
                <w:szCs w:val="18"/>
                <w:lang w:val="es-ES"/>
              </w:rPr>
              <w:t>las actividades de vinculación que</w:t>
            </w:r>
            <w:r>
              <w:rPr>
                <w:rFonts w:ascii="Montserrat" w:hAnsi="Montserrat" w:cs="Arial"/>
                <w:sz w:val="18"/>
                <w:szCs w:val="18"/>
                <w:lang w:val="es-ES"/>
              </w:rPr>
              <w:t xml:space="preserve"> </w:t>
            </w:r>
            <w:r w:rsidRPr="00665C05">
              <w:rPr>
                <w:rFonts w:ascii="Montserrat" w:hAnsi="Montserrat" w:cs="Arial"/>
                <w:sz w:val="18"/>
                <w:szCs w:val="18"/>
                <w:lang w:val="es-ES"/>
              </w:rPr>
              <w:t>realiza el</w:t>
            </w:r>
            <w:r>
              <w:rPr>
                <w:rFonts w:ascii="Montserrat" w:hAnsi="Montserrat" w:cs="Arial"/>
                <w:sz w:val="18"/>
                <w:szCs w:val="18"/>
                <w:lang w:val="es-ES"/>
              </w:rPr>
              <w:t xml:space="preserve"> </w:t>
            </w:r>
            <w:r w:rsidRPr="00665C05">
              <w:rPr>
                <w:rFonts w:ascii="Montserrat" w:hAnsi="Montserrat" w:cs="Arial"/>
                <w:sz w:val="18"/>
                <w:szCs w:val="18"/>
                <w:lang w:val="es-ES"/>
              </w:rPr>
              <w:t>centro</w:t>
            </w:r>
          </w:p>
        </w:tc>
        <w:tc>
          <w:tcPr>
            <w:tcW w:w="2869" w:type="dxa"/>
            <w:vMerge/>
          </w:tcPr>
          <w:p w14:paraId="4A6EBDDC" w14:textId="77777777" w:rsidR="005C1A2F" w:rsidRPr="00DE29DD" w:rsidRDefault="005C1A2F" w:rsidP="00753AC5">
            <w:pPr>
              <w:rPr>
                <w:rFonts w:ascii="Montserrat" w:hAnsi="Montserrat" w:cs="Arial"/>
                <w:sz w:val="18"/>
                <w:szCs w:val="18"/>
                <w:lang w:val="es-ES"/>
              </w:rPr>
            </w:pPr>
          </w:p>
        </w:tc>
      </w:tr>
      <w:tr w:rsidR="005C1A2F" w:rsidRPr="00DE29DD" w14:paraId="2D5B941B" w14:textId="77777777" w:rsidTr="00753AC5">
        <w:tc>
          <w:tcPr>
            <w:tcW w:w="5376" w:type="dxa"/>
            <w:gridSpan w:val="2"/>
            <w:shd w:val="clear" w:color="auto" w:fill="D9D9D9" w:themeFill="background1" w:themeFillShade="D9"/>
          </w:tcPr>
          <w:p w14:paraId="7B1A15FC" w14:textId="77777777" w:rsidR="005C1A2F" w:rsidRPr="00DE29DD" w:rsidRDefault="005C1A2F" w:rsidP="00753AC5">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32CA6A85" w14:textId="6D7FA6D6" w:rsidR="005C1A2F" w:rsidRPr="0090185E" w:rsidRDefault="00665C05"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Coordinadora de Servicios Tecnológicos</w:t>
            </w:r>
            <w:r w:rsidR="005C1A2F" w:rsidRPr="0090185E">
              <w:rPr>
                <w:rFonts w:ascii="Montserrat" w:hAnsi="Montserrat" w:cs="Arial"/>
                <w:sz w:val="18"/>
                <w:szCs w:val="18"/>
                <w:lang w:val="es-ES"/>
              </w:rPr>
              <w:t>;</w:t>
            </w:r>
          </w:p>
          <w:p w14:paraId="1A654177" w14:textId="3397487E" w:rsidR="005C1A2F" w:rsidRDefault="009511BC"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Administradora de la CST</w:t>
            </w:r>
            <w:r w:rsidR="005C1A2F">
              <w:rPr>
                <w:rFonts w:ascii="Montserrat" w:hAnsi="Montserrat" w:cs="Arial"/>
                <w:sz w:val="18"/>
                <w:szCs w:val="18"/>
                <w:lang w:val="es-ES"/>
              </w:rPr>
              <w:t xml:space="preserve">; </w:t>
            </w:r>
          </w:p>
          <w:p w14:paraId="398D4135" w14:textId="6E6FADC0" w:rsidR="005C1A2F" w:rsidRPr="009A6CB4" w:rsidRDefault="005C1A2F" w:rsidP="009C07C4">
            <w:pPr>
              <w:pStyle w:val="Prrafodelista"/>
              <w:numPr>
                <w:ilvl w:val="0"/>
                <w:numId w:val="10"/>
              </w:numPr>
              <w:rPr>
                <w:rFonts w:ascii="Montserrat" w:hAnsi="Montserrat" w:cs="Arial"/>
                <w:sz w:val="18"/>
                <w:szCs w:val="18"/>
                <w:lang w:val="es-ES"/>
              </w:rPr>
            </w:pPr>
            <w:r>
              <w:rPr>
                <w:rFonts w:ascii="Montserrat" w:hAnsi="Montserrat" w:cs="Arial"/>
                <w:sz w:val="18"/>
                <w:szCs w:val="18"/>
                <w:lang w:val="es-ES"/>
              </w:rPr>
              <w:t>Asistentes de</w:t>
            </w:r>
            <w:r w:rsidR="009511BC">
              <w:rPr>
                <w:rFonts w:ascii="Montserrat" w:hAnsi="Montserrat" w:cs="Arial"/>
                <w:sz w:val="18"/>
                <w:szCs w:val="18"/>
                <w:lang w:val="es-ES"/>
              </w:rPr>
              <w:t xml:space="preserve"> </w:t>
            </w:r>
            <w:r>
              <w:rPr>
                <w:rFonts w:ascii="Montserrat" w:hAnsi="Montserrat" w:cs="Arial"/>
                <w:sz w:val="18"/>
                <w:szCs w:val="18"/>
                <w:lang w:val="es-ES"/>
              </w:rPr>
              <w:t>l</w:t>
            </w:r>
            <w:r w:rsidR="009511BC">
              <w:rPr>
                <w:rFonts w:ascii="Montserrat" w:hAnsi="Montserrat" w:cs="Arial"/>
                <w:sz w:val="18"/>
                <w:szCs w:val="18"/>
                <w:lang w:val="es-ES"/>
              </w:rPr>
              <w:t>a</w:t>
            </w:r>
            <w:r>
              <w:rPr>
                <w:rFonts w:ascii="Montserrat" w:hAnsi="Montserrat" w:cs="Arial"/>
                <w:sz w:val="18"/>
                <w:szCs w:val="18"/>
                <w:lang w:val="es-ES"/>
              </w:rPr>
              <w:t xml:space="preserve"> </w:t>
            </w:r>
            <w:r w:rsidR="009511BC">
              <w:rPr>
                <w:rFonts w:ascii="Montserrat" w:hAnsi="Montserrat" w:cs="Arial"/>
                <w:sz w:val="18"/>
                <w:szCs w:val="18"/>
                <w:lang w:val="es-ES"/>
              </w:rPr>
              <w:t>Coordinación de Servicios Tecnológicos</w:t>
            </w:r>
            <w:r>
              <w:rPr>
                <w:rFonts w:ascii="Montserrat" w:hAnsi="Montserrat" w:cs="Arial"/>
                <w:sz w:val="18"/>
                <w:szCs w:val="18"/>
                <w:lang w:val="es-ES"/>
              </w:rPr>
              <w:t xml:space="preserve">. </w:t>
            </w:r>
          </w:p>
        </w:tc>
        <w:tc>
          <w:tcPr>
            <w:tcW w:w="4566" w:type="dxa"/>
            <w:gridSpan w:val="3"/>
            <w:shd w:val="clear" w:color="auto" w:fill="D9D9D9" w:themeFill="background1" w:themeFillShade="D9"/>
          </w:tcPr>
          <w:p w14:paraId="7B0B52F6" w14:textId="77777777" w:rsidR="005C1A2F" w:rsidRPr="00DE29DD" w:rsidRDefault="005C1A2F"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7C7A96DB" w14:textId="77777777" w:rsidR="005C1A2F" w:rsidRPr="00DE29DD" w:rsidRDefault="005C1A2F"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05FA5A8E" w14:textId="0EE84E37" w:rsidR="005C1A2F" w:rsidRPr="00DE29DD" w:rsidRDefault="005C1A2F"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 5 a</w:t>
            </w:r>
            <w:r w:rsidRPr="00DE29DD">
              <w:rPr>
                <w:rFonts w:ascii="Montserrat" w:hAnsi="Montserrat" w:cs="Arial"/>
                <w:sz w:val="18"/>
                <w:szCs w:val="18"/>
                <w:lang w:val="es-ES"/>
              </w:rPr>
              <w:t>ños</w:t>
            </w:r>
          </w:p>
          <w:p w14:paraId="7070AAF6" w14:textId="77777777" w:rsidR="005C1A2F" w:rsidRPr="00DE29DD" w:rsidRDefault="005C1A2F" w:rsidP="00753AC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Los datos no se comunican</w:t>
            </w:r>
          </w:p>
        </w:tc>
      </w:tr>
    </w:tbl>
    <w:p w14:paraId="6E378673" w14:textId="632DCC4E" w:rsidR="00E46183" w:rsidRDefault="00E46183" w:rsidP="00E52547">
      <w:pPr>
        <w:jc w:val="both"/>
        <w:rPr>
          <w:rFonts w:ascii="Montserrat" w:hAnsi="Montserrat" w:cs="Arial"/>
          <w:sz w:val="22"/>
          <w:szCs w:val="22"/>
          <w:lang w:val="es-ES"/>
        </w:rPr>
      </w:pPr>
    </w:p>
    <w:p w14:paraId="6F03C724" w14:textId="08DD25ED" w:rsidR="00E46183" w:rsidRDefault="00E46183" w:rsidP="00E52547">
      <w:pPr>
        <w:jc w:val="both"/>
        <w:rPr>
          <w:rFonts w:ascii="Montserrat" w:hAnsi="Montserrat" w:cs="Arial"/>
          <w:sz w:val="22"/>
          <w:szCs w:val="22"/>
          <w:lang w:val="es-ES"/>
        </w:rPr>
      </w:pPr>
    </w:p>
    <w:p w14:paraId="270498FD" w14:textId="766DFBF9" w:rsidR="009511BC" w:rsidRDefault="009511BC" w:rsidP="00E52547">
      <w:pPr>
        <w:jc w:val="both"/>
        <w:rPr>
          <w:rFonts w:ascii="Montserrat" w:hAnsi="Montserrat" w:cs="Arial"/>
          <w:sz w:val="22"/>
          <w:szCs w:val="22"/>
          <w:lang w:val="es-ES"/>
        </w:rPr>
      </w:pPr>
    </w:p>
    <w:p w14:paraId="74686608" w14:textId="641F345E" w:rsidR="009511BC" w:rsidRDefault="009511BC" w:rsidP="00E52547">
      <w:pPr>
        <w:jc w:val="both"/>
        <w:rPr>
          <w:rFonts w:ascii="Montserrat" w:hAnsi="Montserrat" w:cs="Arial"/>
          <w:sz w:val="22"/>
          <w:szCs w:val="22"/>
          <w:lang w:val="es-ES"/>
        </w:rPr>
      </w:pPr>
    </w:p>
    <w:p w14:paraId="1C28F6E8" w14:textId="1FE7179B" w:rsidR="009511BC" w:rsidRDefault="009511BC" w:rsidP="00E52547">
      <w:pPr>
        <w:jc w:val="both"/>
        <w:rPr>
          <w:rFonts w:ascii="Montserrat" w:hAnsi="Montserrat" w:cs="Arial"/>
          <w:sz w:val="22"/>
          <w:szCs w:val="22"/>
          <w:lang w:val="es-ES"/>
        </w:rPr>
      </w:pPr>
    </w:p>
    <w:p w14:paraId="7F814A6E" w14:textId="1E1155D9" w:rsidR="009511BC" w:rsidRDefault="009511BC" w:rsidP="00E52547">
      <w:pPr>
        <w:jc w:val="both"/>
        <w:rPr>
          <w:rFonts w:ascii="Montserrat" w:hAnsi="Montserrat" w:cs="Arial"/>
          <w:sz w:val="22"/>
          <w:szCs w:val="22"/>
          <w:lang w:val="es-ES"/>
        </w:rPr>
      </w:pPr>
    </w:p>
    <w:p w14:paraId="1A17314A" w14:textId="06CA93FE" w:rsidR="009511BC" w:rsidRDefault="009511BC" w:rsidP="00E52547">
      <w:pPr>
        <w:jc w:val="both"/>
        <w:rPr>
          <w:rFonts w:ascii="Montserrat" w:hAnsi="Montserrat" w:cs="Arial"/>
          <w:sz w:val="22"/>
          <w:szCs w:val="22"/>
          <w:lang w:val="es-ES"/>
        </w:rPr>
      </w:pPr>
    </w:p>
    <w:p w14:paraId="249C1BEA" w14:textId="13E7B308" w:rsidR="009511BC" w:rsidRDefault="009511BC" w:rsidP="00E52547">
      <w:pPr>
        <w:jc w:val="both"/>
        <w:rPr>
          <w:rFonts w:ascii="Montserrat" w:hAnsi="Montserrat" w:cs="Arial"/>
          <w:sz w:val="22"/>
          <w:szCs w:val="22"/>
          <w:lang w:val="es-ES"/>
        </w:rPr>
      </w:pPr>
    </w:p>
    <w:p w14:paraId="3ACBF746" w14:textId="3DDA0934" w:rsidR="009511BC" w:rsidRDefault="009511BC" w:rsidP="00E52547">
      <w:pPr>
        <w:jc w:val="both"/>
        <w:rPr>
          <w:rFonts w:ascii="Montserrat" w:hAnsi="Montserrat" w:cs="Arial"/>
          <w:sz w:val="22"/>
          <w:szCs w:val="22"/>
          <w:lang w:val="es-ES"/>
        </w:rPr>
      </w:pPr>
    </w:p>
    <w:p w14:paraId="709FE262" w14:textId="40BCC948" w:rsidR="009511BC" w:rsidRDefault="009511BC" w:rsidP="00E52547">
      <w:pPr>
        <w:jc w:val="both"/>
        <w:rPr>
          <w:rFonts w:ascii="Montserrat" w:hAnsi="Montserrat" w:cs="Arial"/>
          <w:sz w:val="22"/>
          <w:szCs w:val="22"/>
          <w:lang w:val="es-ES"/>
        </w:rPr>
      </w:pPr>
    </w:p>
    <w:p w14:paraId="2582966A" w14:textId="1DD13062" w:rsidR="009511BC" w:rsidRDefault="009511BC" w:rsidP="00E52547">
      <w:pPr>
        <w:jc w:val="both"/>
        <w:rPr>
          <w:rFonts w:ascii="Montserrat" w:hAnsi="Montserrat" w:cs="Arial"/>
          <w:sz w:val="22"/>
          <w:szCs w:val="22"/>
          <w:lang w:val="es-ES"/>
        </w:rPr>
      </w:pPr>
    </w:p>
    <w:p w14:paraId="7D39EB33" w14:textId="7A7CF766" w:rsidR="009511BC" w:rsidRDefault="009511BC" w:rsidP="00E52547">
      <w:pPr>
        <w:jc w:val="both"/>
        <w:rPr>
          <w:rFonts w:ascii="Montserrat" w:hAnsi="Montserrat" w:cs="Arial"/>
          <w:sz w:val="22"/>
          <w:szCs w:val="22"/>
          <w:lang w:val="es-ES"/>
        </w:rPr>
      </w:pPr>
    </w:p>
    <w:p w14:paraId="272C0AB4" w14:textId="77777777" w:rsidR="00024BEA" w:rsidRDefault="00024BEA" w:rsidP="00E52547">
      <w:pPr>
        <w:jc w:val="both"/>
        <w:rPr>
          <w:rFonts w:ascii="Montserrat" w:hAnsi="Montserrat" w:cs="Arial"/>
          <w:sz w:val="22"/>
          <w:szCs w:val="22"/>
          <w:lang w:val="es-ES"/>
        </w:rPr>
      </w:pPr>
    </w:p>
    <w:p w14:paraId="6D8E3C5E" w14:textId="04AEDC49" w:rsidR="009511BC" w:rsidRDefault="009511BC" w:rsidP="00E52547">
      <w:pPr>
        <w:jc w:val="both"/>
        <w:rPr>
          <w:rFonts w:ascii="Montserrat" w:hAnsi="Montserrat" w:cs="Arial"/>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9511BC" w:rsidRPr="00DE29DD" w14:paraId="79901DA3" w14:textId="77777777" w:rsidTr="00311A87">
        <w:tc>
          <w:tcPr>
            <w:tcW w:w="9942" w:type="dxa"/>
            <w:gridSpan w:val="5"/>
            <w:shd w:val="clear" w:color="auto" w:fill="D9D9D9" w:themeFill="background1" w:themeFillShade="D9"/>
          </w:tcPr>
          <w:p w14:paraId="2621CBB1" w14:textId="25814911" w:rsidR="009511BC" w:rsidRPr="005C1A2F" w:rsidRDefault="009511BC" w:rsidP="00AA4D67">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A2271C">
              <w:rPr>
                <w:rFonts w:ascii="Montserrat" w:hAnsi="Montserrat" w:cs="Arial"/>
                <w:b/>
                <w:sz w:val="20"/>
                <w:szCs w:val="20"/>
                <w:lang w:val="es-ES"/>
              </w:rPr>
              <w:t>4.11. A</w:t>
            </w:r>
            <w:r w:rsidR="00AA4D67">
              <w:rPr>
                <w:rFonts w:ascii="Montserrat" w:hAnsi="Montserrat" w:cs="Arial"/>
                <w:b/>
                <w:sz w:val="20"/>
                <w:szCs w:val="20"/>
                <w:lang w:val="es-ES"/>
              </w:rPr>
              <w:t>dmisión a posgrados</w:t>
            </w:r>
            <w:r>
              <w:rPr>
                <w:rFonts w:ascii="Montserrat" w:hAnsi="Montserrat" w:cs="Arial"/>
                <w:b/>
                <w:sz w:val="20"/>
                <w:szCs w:val="20"/>
                <w:lang w:val="es-ES"/>
              </w:rPr>
              <w:t>.</w:t>
            </w:r>
            <w:r w:rsidRPr="005C1A2F">
              <w:rPr>
                <w:rFonts w:ascii="Montserrat" w:hAnsi="Montserrat" w:cs="Arial"/>
                <w:b/>
                <w:sz w:val="20"/>
                <w:szCs w:val="20"/>
                <w:lang w:val="es-ES"/>
              </w:rPr>
              <w:t xml:space="preserve"> </w:t>
            </w:r>
          </w:p>
        </w:tc>
      </w:tr>
      <w:tr w:rsidR="009511BC" w:rsidRPr="00DE29DD" w14:paraId="01564E7B" w14:textId="77777777" w:rsidTr="00311A87">
        <w:tc>
          <w:tcPr>
            <w:tcW w:w="9942" w:type="dxa"/>
            <w:gridSpan w:val="5"/>
          </w:tcPr>
          <w:p w14:paraId="28CDFC57" w14:textId="679AFB56" w:rsidR="009511BC" w:rsidRPr="005C1A2F" w:rsidRDefault="009511BC" w:rsidP="00311A87">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 xml:space="preserve">Coordinación </w:t>
            </w:r>
            <w:r w:rsidR="00AA4D67">
              <w:rPr>
                <w:rFonts w:ascii="Montserrat" w:hAnsi="Montserrat" w:cs="Arial"/>
                <w:b/>
                <w:sz w:val="20"/>
                <w:szCs w:val="20"/>
                <w:lang w:val="es-ES"/>
              </w:rPr>
              <w:t>de Formación Académica-Servicios Escolares</w:t>
            </w:r>
            <w:r w:rsidRPr="005C1A2F">
              <w:rPr>
                <w:rFonts w:ascii="Montserrat" w:hAnsi="Montserrat" w:cs="Arial"/>
                <w:b/>
                <w:sz w:val="20"/>
                <w:szCs w:val="20"/>
                <w:lang w:val="es-ES"/>
              </w:rPr>
              <w:t xml:space="preserve">. </w:t>
            </w:r>
          </w:p>
        </w:tc>
      </w:tr>
      <w:tr w:rsidR="009511BC" w:rsidRPr="00DE29DD" w14:paraId="32FC3584" w14:textId="77777777" w:rsidTr="00311A87">
        <w:tc>
          <w:tcPr>
            <w:tcW w:w="6506" w:type="dxa"/>
            <w:gridSpan w:val="3"/>
          </w:tcPr>
          <w:p w14:paraId="670D72FD" w14:textId="240DA462" w:rsidR="009511BC" w:rsidRPr="00DE29DD" w:rsidRDefault="009511BC" w:rsidP="0044512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FC54B2">
              <w:rPr>
                <w:rFonts w:ascii="Montserrat" w:hAnsi="Montserrat" w:cs="Arial"/>
                <w:sz w:val="18"/>
                <w:szCs w:val="18"/>
                <w:lang w:val="es-ES"/>
              </w:rPr>
              <w:t xml:space="preserve">El fundamento para el tratamiento de sus datos personales se encuentra en el artículo 6, numeral </w:t>
            </w:r>
            <w:r>
              <w:rPr>
                <w:rFonts w:ascii="Montserrat" w:hAnsi="Montserrat" w:cs="Arial"/>
                <w:sz w:val="18"/>
                <w:szCs w:val="18"/>
                <w:lang w:val="es-ES"/>
              </w:rPr>
              <w:t>I</w:t>
            </w:r>
            <w:r w:rsidRPr="00FC54B2">
              <w:rPr>
                <w:rFonts w:ascii="Montserrat" w:hAnsi="Montserrat" w:cs="Arial"/>
                <w:sz w:val="18"/>
                <w:szCs w:val="18"/>
                <w:lang w:val="es-ES"/>
              </w:rPr>
              <w:t>I de lo</w:t>
            </w:r>
            <w:r>
              <w:rPr>
                <w:rFonts w:ascii="Montserrat" w:hAnsi="Montserrat" w:cs="Arial"/>
                <w:sz w:val="18"/>
                <w:szCs w:val="18"/>
                <w:lang w:val="es-ES"/>
              </w:rPr>
              <w:t>s Estatutos Sociales del C</w:t>
            </w:r>
            <w:r w:rsidRPr="00FC54B2">
              <w:rPr>
                <w:rFonts w:ascii="Montserrat" w:hAnsi="Montserrat" w:cs="Arial"/>
                <w:sz w:val="18"/>
                <w:szCs w:val="18"/>
                <w:lang w:val="es-ES"/>
              </w:rPr>
              <w:t xml:space="preserve">entro de </w:t>
            </w:r>
            <w:r>
              <w:rPr>
                <w:rFonts w:ascii="Montserrat" w:hAnsi="Montserrat" w:cs="Arial"/>
                <w:sz w:val="18"/>
                <w:szCs w:val="18"/>
                <w:lang w:val="es-ES"/>
              </w:rPr>
              <w:t>I</w:t>
            </w:r>
            <w:r w:rsidRPr="00FC54B2">
              <w:rPr>
                <w:rFonts w:ascii="Montserrat" w:hAnsi="Montserrat" w:cs="Arial"/>
                <w:sz w:val="18"/>
                <w:szCs w:val="18"/>
                <w:lang w:val="es-ES"/>
              </w:rPr>
              <w:t xml:space="preserve">nvestigación en </w:t>
            </w:r>
            <w:r>
              <w:rPr>
                <w:rFonts w:ascii="Montserrat" w:hAnsi="Montserrat" w:cs="Arial"/>
                <w:sz w:val="18"/>
                <w:szCs w:val="18"/>
                <w:lang w:val="es-ES"/>
              </w:rPr>
              <w:t>M</w:t>
            </w:r>
            <w:r w:rsidRPr="00FC54B2">
              <w:rPr>
                <w:rFonts w:ascii="Montserrat" w:hAnsi="Montserrat" w:cs="Arial"/>
                <w:sz w:val="18"/>
                <w:szCs w:val="18"/>
                <w:lang w:val="es-ES"/>
              </w:rPr>
              <w:t>atemáticas,</w:t>
            </w:r>
            <w:r>
              <w:rPr>
                <w:rFonts w:ascii="Montserrat" w:hAnsi="Montserrat" w:cs="Arial"/>
                <w:sz w:val="18"/>
                <w:szCs w:val="18"/>
                <w:lang w:val="es-ES"/>
              </w:rPr>
              <w:t xml:space="preserve"> A.C.</w:t>
            </w:r>
            <w:r w:rsidRPr="00FC54B2">
              <w:rPr>
                <w:rFonts w:ascii="Montserrat" w:hAnsi="Montserrat" w:cs="Arial"/>
                <w:sz w:val="18"/>
                <w:szCs w:val="18"/>
                <w:lang w:val="es-ES"/>
              </w:rPr>
              <w:t xml:space="preserve"> donde se establece que el </w:t>
            </w:r>
            <w:r>
              <w:rPr>
                <w:rFonts w:ascii="Montserrat" w:hAnsi="Montserrat" w:cs="Arial"/>
                <w:sz w:val="18"/>
                <w:szCs w:val="18"/>
                <w:lang w:val="es-ES"/>
              </w:rPr>
              <w:t>C</w:t>
            </w:r>
            <w:r w:rsidRPr="00FC54B2">
              <w:rPr>
                <w:rFonts w:ascii="Montserrat" w:hAnsi="Montserrat" w:cs="Arial"/>
                <w:sz w:val="18"/>
                <w:szCs w:val="18"/>
                <w:lang w:val="es-ES"/>
              </w:rPr>
              <w:t xml:space="preserve">entro tiene, entre </w:t>
            </w:r>
            <w:r>
              <w:rPr>
                <w:rFonts w:ascii="Montserrat" w:hAnsi="Montserrat" w:cs="Arial"/>
                <w:sz w:val="18"/>
                <w:szCs w:val="18"/>
                <w:lang w:val="es-ES"/>
              </w:rPr>
              <w:t>su</w:t>
            </w:r>
            <w:r w:rsidRPr="00FC54B2">
              <w:rPr>
                <w:rFonts w:ascii="Montserrat" w:hAnsi="Montserrat" w:cs="Arial"/>
                <w:sz w:val="18"/>
                <w:szCs w:val="18"/>
                <w:lang w:val="es-ES"/>
              </w:rPr>
              <w:t>s objetos</w:t>
            </w:r>
            <w:r>
              <w:rPr>
                <w:rFonts w:ascii="Montserrat" w:hAnsi="Montserrat" w:cs="Arial"/>
                <w:sz w:val="18"/>
                <w:szCs w:val="18"/>
                <w:lang w:val="es-ES"/>
              </w:rPr>
              <w:t xml:space="preserve"> </w:t>
            </w:r>
            <w:r w:rsidR="00445122" w:rsidRPr="00445122">
              <w:rPr>
                <w:rFonts w:ascii="Montserrat" w:hAnsi="Montserrat" w:cs="Arial"/>
                <w:sz w:val="18"/>
                <w:szCs w:val="18"/>
                <w:lang w:val="es-ES"/>
              </w:rPr>
              <w:t>formular,</w:t>
            </w:r>
            <w:r w:rsidR="00445122">
              <w:rPr>
                <w:rFonts w:ascii="Montserrat" w:hAnsi="Montserrat" w:cs="Arial"/>
                <w:sz w:val="18"/>
                <w:szCs w:val="18"/>
                <w:lang w:val="es-ES"/>
              </w:rPr>
              <w:t xml:space="preserve"> </w:t>
            </w:r>
            <w:r w:rsidR="00445122" w:rsidRPr="00445122">
              <w:rPr>
                <w:rFonts w:ascii="Montserrat" w:hAnsi="Montserrat" w:cs="Arial"/>
                <w:sz w:val="18"/>
                <w:szCs w:val="18"/>
                <w:lang w:val="es-ES"/>
              </w:rPr>
              <w:t>ejecutar, e impartir enseñanza de estudios de licenciatura,</w:t>
            </w:r>
            <w:r w:rsidR="00445122">
              <w:rPr>
                <w:rFonts w:ascii="Montserrat" w:hAnsi="Montserrat" w:cs="Arial"/>
                <w:sz w:val="18"/>
                <w:szCs w:val="18"/>
                <w:lang w:val="es-ES"/>
              </w:rPr>
              <w:t xml:space="preserve"> </w:t>
            </w:r>
            <w:r w:rsidR="00445122" w:rsidRPr="00445122">
              <w:rPr>
                <w:rFonts w:ascii="Montserrat" w:hAnsi="Montserrat" w:cs="Arial"/>
                <w:sz w:val="18"/>
                <w:szCs w:val="18"/>
                <w:lang w:val="es-ES"/>
              </w:rPr>
              <w:t>especialidad, maestría y doctorado, así como cursos de actualización y</w:t>
            </w:r>
            <w:r w:rsidR="00445122">
              <w:rPr>
                <w:rFonts w:ascii="Montserrat" w:hAnsi="Montserrat" w:cs="Arial"/>
                <w:sz w:val="18"/>
                <w:szCs w:val="18"/>
                <w:lang w:val="es-ES"/>
              </w:rPr>
              <w:t xml:space="preserve"> </w:t>
            </w:r>
            <w:r w:rsidR="00445122" w:rsidRPr="00445122">
              <w:rPr>
                <w:rFonts w:ascii="Montserrat" w:hAnsi="Montserrat" w:cs="Arial"/>
                <w:sz w:val="18"/>
                <w:szCs w:val="18"/>
                <w:lang w:val="es-ES"/>
              </w:rPr>
              <w:t>especialización de personal en</w:t>
            </w:r>
            <w:r w:rsidR="00445122">
              <w:rPr>
                <w:rFonts w:ascii="Montserrat" w:hAnsi="Montserrat" w:cs="Arial"/>
                <w:sz w:val="18"/>
                <w:szCs w:val="18"/>
                <w:lang w:val="es-ES"/>
              </w:rPr>
              <w:t xml:space="preserve"> </w:t>
            </w:r>
            <w:r w:rsidR="00445122" w:rsidRPr="00445122">
              <w:rPr>
                <w:rFonts w:ascii="Montserrat" w:hAnsi="Montserrat" w:cs="Arial"/>
                <w:sz w:val="18"/>
                <w:szCs w:val="18"/>
                <w:lang w:val="es-ES"/>
              </w:rPr>
              <w:t>actividades relacionadas con el objeto del</w:t>
            </w:r>
            <w:r w:rsidR="00445122">
              <w:rPr>
                <w:rFonts w:ascii="Montserrat" w:hAnsi="Montserrat" w:cs="Arial"/>
                <w:sz w:val="18"/>
                <w:szCs w:val="18"/>
                <w:lang w:val="es-ES"/>
              </w:rPr>
              <w:t xml:space="preserve"> C</w:t>
            </w:r>
            <w:r w:rsidR="00445122" w:rsidRPr="00445122">
              <w:rPr>
                <w:rFonts w:ascii="Montserrat" w:hAnsi="Montserrat" w:cs="Arial"/>
                <w:sz w:val="18"/>
                <w:szCs w:val="18"/>
                <w:lang w:val="es-ES"/>
              </w:rPr>
              <w:t>entro</w:t>
            </w:r>
            <w:r>
              <w:rPr>
                <w:rFonts w:ascii="Montserrat" w:hAnsi="Montserrat" w:cs="Arial"/>
                <w:sz w:val="18"/>
                <w:szCs w:val="18"/>
                <w:lang w:val="es-ES"/>
              </w:rPr>
              <w:t xml:space="preserve">; </w:t>
            </w:r>
            <w:r w:rsidR="00445122" w:rsidRPr="00445122">
              <w:rPr>
                <w:rFonts w:ascii="Montserrat" w:hAnsi="Montserrat" w:cs="Arial"/>
                <w:sz w:val="18"/>
                <w:szCs w:val="18"/>
                <w:lang w:val="es-ES"/>
              </w:rPr>
              <w:t>ACUERDO número 17/11/17 por el que se establecen los trámites y procedimientos relacionados con el reconocimiento de</w:t>
            </w:r>
            <w:r w:rsidR="00445122">
              <w:rPr>
                <w:rFonts w:ascii="Montserrat" w:hAnsi="Montserrat" w:cs="Arial"/>
                <w:sz w:val="18"/>
                <w:szCs w:val="18"/>
                <w:lang w:val="es-ES"/>
              </w:rPr>
              <w:t xml:space="preserve"> </w:t>
            </w:r>
            <w:r w:rsidR="00445122" w:rsidRPr="00445122">
              <w:rPr>
                <w:rFonts w:ascii="Montserrat" w:hAnsi="Montserrat" w:cs="Arial"/>
                <w:sz w:val="18"/>
                <w:szCs w:val="18"/>
                <w:lang w:val="es-ES"/>
              </w:rPr>
              <w:t>validez oficial</w:t>
            </w:r>
            <w:r w:rsidR="00445122">
              <w:rPr>
                <w:rFonts w:ascii="Montserrat" w:hAnsi="Montserrat" w:cs="Arial"/>
                <w:sz w:val="18"/>
                <w:szCs w:val="18"/>
                <w:lang w:val="es-ES"/>
              </w:rPr>
              <w:t xml:space="preserve"> de estudios del tipo superior; </w:t>
            </w:r>
            <w:r w:rsidRPr="00FC54B2">
              <w:rPr>
                <w:rFonts w:ascii="Montserrat" w:hAnsi="Montserrat" w:cs="Arial"/>
                <w:sz w:val="18"/>
                <w:szCs w:val="18"/>
                <w:lang w:val="es-ES"/>
              </w:rPr>
              <w:t>Manual de Organiz</w:t>
            </w:r>
            <w:r w:rsidR="00445122">
              <w:rPr>
                <w:rFonts w:ascii="Montserrat" w:hAnsi="Montserrat" w:cs="Arial"/>
                <w:sz w:val="18"/>
                <w:szCs w:val="18"/>
                <w:lang w:val="es-ES"/>
              </w:rPr>
              <w:t>ación del CIMAT, apartado</w:t>
            </w:r>
            <w:r w:rsidR="00484E26">
              <w:rPr>
                <w:rFonts w:ascii="Montserrat" w:hAnsi="Montserrat" w:cs="Arial"/>
                <w:sz w:val="18"/>
                <w:szCs w:val="18"/>
                <w:lang w:val="es-ES"/>
              </w:rPr>
              <w:t>s</w:t>
            </w:r>
            <w:r w:rsidR="00445122">
              <w:rPr>
                <w:rFonts w:ascii="Montserrat" w:hAnsi="Montserrat" w:cs="Arial"/>
                <w:sz w:val="18"/>
                <w:szCs w:val="18"/>
                <w:lang w:val="es-ES"/>
              </w:rPr>
              <w:t xml:space="preserve"> B7</w:t>
            </w:r>
            <w:r w:rsidR="00484E26">
              <w:rPr>
                <w:rFonts w:ascii="Montserrat" w:hAnsi="Montserrat" w:cs="Arial"/>
                <w:sz w:val="18"/>
                <w:szCs w:val="18"/>
                <w:lang w:val="es-ES"/>
              </w:rPr>
              <w:t xml:space="preserve"> y B7.E1.</w:t>
            </w:r>
          </w:p>
        </w:tc>
        <w:tc>
          <w:tcPr>
            <w:tcW w:w="3436" w:type="dxa"/>
            <w:gridSpan w:val="2"/>
          </w:tcPr>
          <w:p w14:paraId="0A01377F" w14:textId="14EEB418" w:rsidR="009511BC" w:rsidRDefault="009511BC" w:rsidP="00311A87">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 xml:space="preserve">Coordinación de </w:t>
            </w:r>
            <w:r w:rsidR="00445122">
              <w:rPr>
                <w:rFonts w:ascii="Montserrat" w:hAnsi="Montserrat" w:cs="Arial"/>
                <w:sz w:val="18"/>
                <w:szCs w:val="18"/>
              </w:rPr>
              <w:t>Formación Académica;</w:t>
            </w:r>
          </w:p>
          <w:p w14:paraId="6BBAAB12" w14:textId="51D0BD40" w:rsidR="009511BC" w:rsidRDefault="009511BC" w:rsidP="00311A87">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w:t>
            </w:r>
            <w:r w:rsidR="00445122">
              <w:rPr>
                <w:rFonts w:ascii="Montserrat" w:hAnsi="Montserrat" w:cs="Arial"/>
                <w:sz w:val="18"/>
                <w:szCs w:val="18"/>
              </w:rPr>
              <w:t>3</w:t>
            </w:r>
            <w:r>
              <w:rPr>
                <w:rFonts w:ascii="Montserrat" w:hAnsi="Montserrat" w:cs="Arial"/>
                <w:sz w:val="18"/>
                <w:szCs w:val="18"/>
              </w:rPr>
              <w:t>S;</w:t>
            </w:r>
          </w:p>
          <w:p w14:paraId="7341CA9F" w14:textId="380291F8" w:rsidR="009511BC" w:rsidRDefault="009511BC" w:rsidP="00311A87">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00445122">
              <w:rPr>
                <w:rFonts w:ascii="Montserrat" w:hAnsi="Montserrat" w:cs="Arial"/>
                <w:sz w:val="18"/>
                <w:szCs w:val="18"/>
              </w:rPr>
              <w:t>3</w:t>
            </w:r>
            <w:r>
              <w:rPr>
                <w:rFonts w:ascii="Montserrat" w:hAnsi="Montserrat" w:cs="Arial"/>
                <w:sz w:val="18"/>
                <w:szCs w:val="18"/>
              </w:rPr>
              <w:t>S</w:t>
            </w:r>
            <w:r w:rsidRPr="00DE29DD">
              <w:rPr>
                <w:rFonts w:ascii="Montserrat" w:hAnsi="Montserrat" w:cs="Arial"/>
                <w:sz w:val="18"/>
                <w:szCs w:val="18"/>
              </w:rPr>
              <w:t>.</w:t>
            </w:r>
            <w:r w:rsidR="00445122">
              <w:rPr>
                <w:rFonts w:ascii="Montserrat" w:hAnsi="Montserrat" w:cs="Arial"/>
                <w:sz w:val="18"/>
                <w:szCs w:val="18"/>
              </w:rPr>
              <w:t>10</w:t>
            </w:r>
            <w:r w:rsidRPr="00DE29DD">
              <w:rPr>
                <w:rFonts w:ascii="Montserrat" w:hAnsi="Montserrat" w:cs="Arial"/>
                <w:sz w:val="18"/>
                <w:szCs w:val="18"/>
              </w:rPr>
              <w:t xml:space="preserve">; </w:t>
            </w:r>
          </w:p>
          <w:p w14:paraId="3E0723FB" w14:textId="390E1F3B" w:rsidR="009511BC" w:rsidRPr="00DE29DD" w:rsidRDefault="009511BC" w:rsidP="00445122">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00445122">
              <w:rPr>
                <w:rFonts w:ascii="Montserrat" w:hAnsi="Montserrat" w:cs="Arial"/>
                <w:sz w:val="18"/>
                <w:szCs w:val="18"/>
              </w:rPr>
              <w:t>3S.10.3</w:t>
            </w:r>
            <w:r w:rsidRPr="00DE29DD">
              <w:rPr>
                <w:rFonts w:ascii="Montserrat" w:hAnsi="Montserrat" w:cs="Arial"/>
                <w:sz w:val="18"/>
                <w:szCs w:val="18"/>
              </w:rPr>
              <w:t xml:space="preserve"> </w:t>
            </w:r>
          </w:p>
        </w:tc>
      </w:tr>
      <w:tr w:rsidR="009511BC" w:rsidRPr="00DE29DD" w14:paraId="13CA7AA7" w14:textId="77777777" w:rsidTr="00311A87">
        <w:tc>
          <w:tcPr>
            <w:tcW w:w="9942" w:type="dxa"/>
            <w:gridSpan w:val="5"/>
          </w:tcPr>
          <w:p w14:paraId="109DE0EC" w14:textId="77777777" w:rsidR="009511BC" w:rsidRPr="00DE29DD" w:rsidRDefault="009511BC" w:rsidP="00311A87">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9511BC" w:rsidRPr="00DE29DD" w14:paraId="214E6C7F" w14:textId="77777777" w:rsidTr="00311A87">
        <w:tc>
          <w:tcPr>
            <w:tcW w:w="9942" w:type="dxa"/>
            <w:gridSpan w:val="5"/>
          </w:tcPr>
          <w:p w14:paraId="59D025FE" w14:textId="5C82AB21" w:rsidR="009511BC" w:rsidRPr="00DE29DD" w:rsidRDefault="00A64322" w:rsidP="00311A87">
            <w:pPr>
              <w:rPr>
                <w:rFonts w:ascii="Montserrat" w:hAnsi="Montserrat" w:cs="Arial"/>
                <w:sz w:val="18"/>
                <w:szCs w:val="18"/>
                <w:lang w:val="es-ES"/>
              </w:rPr>
            </w:pPr>
            <w:r>
              <w:rPr>
                <w:rFonts w:ascii="Montserrat" w:hAnsi="Montserrat" w:cs="Arial"/>
                <w:sz w:val="18"/>
                <w:szCs w:val="18"/>
                <w:lang w:val="es-ES"/>
              </w:rPr>
              <w:t xml:space="preserve">Nombre completo, sexo, estado civil, correo electrónico, fecha de nacimiento, </w:t>
            </w:r>
            <w:r w:rsidR="002F590D">
              <w:rPr>
                <w:rFonts w:ascii="Montserrat" w:hAnsi="Montserrat" w:cs="Arial"/>
                <w:sz w:val="18"/>
                <w:szCs w:val="18"/>
                <w:lang w:val="es-ES"/>
              </w:rPr>
              <w:t>lugar de nacimiento, domicilio, teléfono, datos de un contacto personal, parentesco, nombre, domicilio y teléfono del contacto, información académica, adicionalmente se tendrá acceso a la información contenida en la CURP, el RFC, título académico, acta de nacimiento, INE, certificados y currículo vitae</w:t>
            </w:r>
            <w:r w:rsidR="009511BC" w:rsidRPr="00A64322">
              <w:rPr>
                <w:rFonts w:ascii="Montserrat" w:hAnsi="Montserrat" w:cs="Arial"/>
                <w:sz w:val="18"/>
                <w:szCs w:val="18"/>
                <w:lang w:val="es-ES"/>
              </w:rPr>
              <w:t>.</w:t>
            </w:r>
            <w:r w:rsidR="009511BC">
              <w:rPr>
                <w:rFonts w:ascii="Montserrat" w:hAnsi="Montserrat" w:cs="Arial"/>
                <w:sz w:val="18"/>
                <w:szCs w:val="18"/>
                <w:lang w:val="es-ES"/>
              </w:rPr>
              <w:t xml:space="preserve">  </w:t>
            </w:r>
          </w:p>
        </w:tc>
      </w:tr>
      <w:tr w:rsidR="009511BC" w:rsidRPr="00DE29DD" w14:paraId="1360A1EA" w14:textId="77777777" w:rsidTr="00311A87">
        <w:tc>
          <w:tcPr>
            <w:tcW w:w="3678" w:type="dxa"/>
          </w:tcPr>
          <w:p w14:paraId="51117647" w14:textId="7089B23C" w:rsidR="009511BC" w:rsidRPr="00DE29DD" w:rsidRDefault="009511BC" w:rsidP="000A547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002F590D">
              <w:rPr>
                <w:rFonts w:ascii="Montserrat" w:hAnsi="Montserrat" w:cs="Arial"/>
                <w:sz w:val="18"/>
                <w:szCs w:val="18"/>
                <w:lang w:val="es-ES"/>
              </w:rPr>
              <w:t xml:space="preserve">: Pertenece a una etnia y/o habla a una lengua indígena, tipo de sangre </w:t>
            </w:r>
            <w:r w:rsidR="000A5472">
              <w:rPr>
                <w:rFonts w:ascii="Montserrat" w:hAnsi="Montserrat" w:cs="Arial"/>
                <w:sz w:val="18"/>
                <w:szCs w:val="18"/>
                <w:lang w:val="es-ES"/>
              </w:rPr>
              <w:t>e</w:t>
            </w:r>
            <w:r w:rsidR="002F590D">
              <w:rPr>
                <w:rFonts w:ascii="Montserrat" w:hAnsi="Montserrat" w:cs="Arial"/>
                <w:sz w:val="18"/>
                <w:szCs w:val="18"/>
                <w:lang w:val="es-ES"/>
              </w:rPr>
              <w:t xml:space="preserve">, información sobre discapacidades. </w:t>
            </w:r>
            <w:r>
              <w:rPr>
                <w:rFonts w:ascii="Montserrat" w:hAnsi="Montserrat" w:cs="Arial"/>
                <w:sz w:val="18"/>
                <w:szCs w:val="18"/>
                <w:lang w:val="es-ES"/>
              </w:rPr>
              <w:t xml:space="preserve"> </w:t>
            </w:r>
          </w:p>
        </w:tc>
        <w:tc>
          <w:tcPr>
            <w:tcW w:w="3395" w:type="dxa"/>
            <w:gridSpan w:val="3"/>
          </w:tcPr>
          <w:p w14:paraId="25F35A36" w14:textId="77777777" w:rsidR="009511BC" w:rsidRPr="00DE29DD" w:rsidRDefault="009511BC" w:rsidP="00311A87">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No se requiere. </w:t>
            </w:r>
          </w:p>
        </w:tc>
        <w:tc>
          <w:tcPr>
            <w:tcW w:w="2869" w:type="dxa"/>
          </w:tcPr>
          <w:p w14:paraId="03D889FC" w14:textId="77777777" w:rsidR="009511BC" w:rsidRPr="00DE29DD" w:rsidRDefault="009511BC" w:rsidP="00311A87">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25323D26" w14:textId="77777777" w:rsidR="009511BC" w:rsidRPr="00DE29DD" w:rsidRDefault="009511BC" w:rsidP="00311A87">
            <w:pPr>
              <w:rPr>
                <w:rFonts w:ascii="Montserrat" w:hAnsi="Montserrat" w:cs="Arial"/>
                <w:sz w:val="18"/>
                <w:szCs w:val="18"/>
                <w:lang w:val="es-ES"/>
              </w:rPr>
            </w:pPr>
            <w:r w:rsidRPr="00DE29DD">
              <w:rPr>
                <w:rFonts w:ascii="Montserrat" w:hAnsi="Montserrat" w:cs="Arial"/>
                <w:sz w:val="18"/>
                <w:szCs w:val="18"/>
              </w:rPr>
              <w:t>Físico y electrónico</w:t>
            </w:r>
          </w:p>
        </w:tc>
      </w:tr>
      <w:tr w:rsidR="009511BC" w:rsidRPr="00DE29DD" w14:paraId="2BAA5835" w14:textId="77777777" w:rsidTr="00311A87">
        <w:tc>
          <w:tcPr>
            <w:tcW w:w="5376" w:type="dxa"/>
            <w:gridSpan w:val="2"/>
          </w:tcPr>
          <w:p w14:paraId="7D304FF1" w14:textId="77777777" w:rsidR="009511BC" w:rsidRPr="00DE29DD" w:rsidRDefault="009511BC" w:rsidP="00311A8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4177CAC2" w14:textId="77777777" w:rsidR="009511BC" w:rsidRPr="00DE29DD" w:rsidRDefault="009511BC" w:rsidP="00311A8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9511BC" w:rsidRPr="00DE29DD" w14:paraId="416FE289" w14:textId="77777777" w:rsidTr="00311A87">
        <w:tc>
          <w:tcPr>
            <w:tcW w:w="7073" w:type="dxa"/>
            <w:gridSpan w:val="4"/>
            <w:shd w:val="clear" w:color="auto" w:fill="D9D9D9" w:themeFill="background1" w:themeFillShade="D9"/>
          </w:tcPr>
          <w:p w14:paraId="4106BA07" w14:textId="77777777" w:rsidR="009511BC" w:rsidRPr="00DE29DD" w:rsidRDefault="009511BC" w:rsidP="00311A87">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3A1B710A" w14:textId="4B34F96A" w:rsidR="009511BC" w:rsidRDefault="009511BC" w:rsidP="00311A87">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w:t>
            </w:r>
            <w:r w:rsidR="004167A8">
              <w:rPr>
                <w:rFonts w:ascii="Montserrat" w:hAnsi="Montserrat" w:cs="Arial"/>
                <w:sz w:val="18"/>
                <w:szCs w:val="18"/>
                <w:lang w:val="es-ES"/>
              </w:rPr>
              <w:t xml:space="preserve"> en el caso de la información relacionada con grupo étnico y discapacidades se recaba el </w:t>
            </w:r>
            <w:r>
              <w:rPr>
                <w:rFonts w:ascii="Montserrat" w:hAnsi="Montserrat" w:cs="Arial"/>
                <w:sz w:val="18"/>
                <w:szCs w:val="18"/>
                <w:lang w:val="es-ES"/>
              </w:rPr>
              <w:t>registro con fines estadísticos</w:t>
            </w:r>
            <w:r w:rsidR="004167A8">
              <w:rPr>
                <w:rFonts w:ascii="Montserrat" w:hAnsi="Montserrat" w:cs="Arial"/>
                <w:sz w:val="18"/>
                <w:szCs w:val="18"/>
                <w:lang w:val="es-ES"/>
              </w:rPr>
              <w:t xml:space="preserve">; la información sobre tipo de sangre para procurar atención (en su caso), la documentación e información académica se usa para </w:t>
            </w:r>
            <w:r w:rsidR="00772E09">
              <w:rPr>
                <w:rFonts w:ascii="Montserrat" w:hAnsi="Montserrat" w:cs="Arial"/>
                <w:sz w:val="18"/>
                <w:szCs w:val="18"/>
                <w:lang w:val="es-ES"/>
              </w:rPr>
              <w:t>legalizar la inscripción a un programa académico</w:t>
            </w:r>
            <w:r>
              <w:rPr>
                <w:rFonts w:ascii="Montserrat" w:hAnsi="Montserrat" w:cs="Arial"/>
                <w:sz w:val="18"/>
                <w:szCs w:val="18"/>
                <w:lang w:val="es-ES"/>
              </w:rPr>
              <w:t>.</w:t>
            </w:r>
          </w:p>
          <w:p w14:paraId="49CC65F2" w14:textId="77777777" w:rsidR="009511BC" w:rsidRPr="00DE29DD" w:rsidRDefault="009511BC" w:rsidP="00311A87">
            <w:pPr>
              <w:rPr>
                <w:rFonts w:ascii="Montserrat" w:hAnsi="Montserrat" w:cs="Arial"/>
                <w:b/>
                <w:color w:val="943634" w:themeColor="accent2" w:themeShade="BF"/>
                <w:sz w:val="18"/>
                <w:szCs w:val="18"/>
                <w:lang w:val="es-ES"/>
              </w:rPr>
            </w:pPr>
          </w:p>
        </w:tc>
      </w:tr>
      <w:tr w:rsidR="009511BC" w:rsidRPr="00DE29DD" w14:paraId="1224FA5F" w14:textId="77777777" w:rsidTr="00311A87">
        <w:tc>
          <w:tcPr>
            <w:tcW w:w="3678" w:type="dxa"/>
          </w:tcPr>
          <w:p w14:paraId="7C5271A4" w14:textId="7AE01FBD" w:rsidR="009511BC" w:rsidRDefault="009511BC" w:rsidP="00311A87">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2F590D" w:rsidRPr="002F590D">
              <w:rPr>
                <w:rFonts w:ascii="Montserrat" w:hAnsi="Montserrat" w:cs="Arial"/>
                <w:sz w:val="18"/>
                <w:szCs w:val="18"/>
              </w:rPr>
              <w:t>Para llevar a cabo el proceso de selección de aspiran</w:t>
            </w:r>
            <w:r w:rsidR="002F590D">
              <w:rPr>
                <w:rFonts w:ascii="Montserrat" w:hAnsi="Montserrat" w:cs="Arial"/>
                <w:sz w:val="18"/>
                <w:szCs w:val="18"/>
              </w:rPr>
              <w:t>tes a los programas de posgrado</w:t>
            </w:r>
            <w:r w:rsidRPr="00494ACC">
              <w:rPr>
                <w:rFonts w:ascii="Montserrat" w:hAnsi="Montserrat" w:cs="Arial"/>
                <w:sz w:val="18"/>
                <w:szCs w:val="18"/>
              </w:rPr>
              <w:t>.</w:t>
            </w:r>
          </w:p>
          <w:p w14:paraId="01DE928C" w14:textId="77777777" w:rsidR="009511BC" w:rsidRPr="00DE29DD" w:rsidRDefault="009511BC" w:rsidP="00311A87">
            <w:pPr>
              <w:rPr>
                <w:rFonts w:ascii="Montserrat" w:hAnsi="Montserrat" w:cs="Arial"/>
                <w:sz w:val="18"/>
                <w:szCs w:val="18"/>
                <w:lang w:val="es-ES"/>
              </w:rPr>
            </w:pPr>
          </w:p>
        </w:tc>
        <w:tc>
          <w:tcPr>
            <w:tcW w:w="3395" w:type="dxa"/>
            <w:gridSpan w:val="3"/>
          </w:tcPr>
          <w:p w14:paraId="2F4CBA8E" w14:textId="3A11011C" w:rsidR="009511BC" w:rsidRPr="00DE29DD" w:rsidRDefault="009511BC" w:rsidP="002F590D">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2F590D" w:rsidRPr="002F590D">
              <w:rPr>
                <w:rFonts w:ascii="Montserrat" w:hAnsi="Montserrat" w:cs="Arial"/>
                <w:sz w:val="18"/>
                <w:szCs w:val="18"/>
                <w:lang w:val="es-ES"/>
              </w:rPr>
              <w:t>Crear, organizar y actualizar</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los expedientes de los estudiantes de los</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programas docentes ofrecidos por el</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Centro para controlar y resguardar los</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documentos de los mismos y brindar</w:t>
            </w:r>
            <w:r w:rsidR="002F590D">
              <w:rPr>
                <w:rFonts w:ascii="Montserrat" w:hAnsi="Montserrat" w:cs="Arial"/>
                <w:sz w:val="18"/>
                <w:szCs w:val="18"/>
                <w:lang w:val="es-ES"/>
              </w:rPr>
              <w:t xml:space="preserve"> información correspondiente; p</w:t>
            </w:r>
            <w:r w:rsidR="002F590D" w:rsidRPr="002F590D">
              <w:rPr>
                <w:rFonts w:ascii="Montserrat" w:hAnsi="Montserrat" w:cs="Arial"/>
                <w:sz w:val="18"/>
                <w:szCs w:val="18"/>
                <w:lang w:val="es-ES"/>
              </w:rPr>
              <w:t>lanear, coordinar y ejecutar los procesos de</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inscripción y reinscripción al inicio de cada</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semestre para el adecuado control escolar.</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Mantener el registro de actas de</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calificaciones correspondientes a las</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evaluaciones de los cursos y los exámenes</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referidos, para actualizar los kardex de los</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alumnos y proporcionar la información</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confi</w:t>
            </w:r>
            <w:r w:rsidR="002F590D">
              <w:rPr>
                <w:rFonts w:ascii="Montserrat" w:hAnsi="Montserrat" w:cs="Arial"/>
                <w:sz w:val="18"/>
                <w:szCs w:val="18"/>
                <w:lang w:val="es-ES"/>
              </w:rPr>
              <w:t xml:space="preserve">able y oportuna que se requiera; </w:t>
            </w:r>
            <w:r w:rsidR="002F590D" w:rsidRPr="002F590D">
              <w:rPr>
                <w:rFonts w:ascii="Montserrat" w:hAnsi="Montserrat" w:cs="Arial"/>
                <w:sz w:val="18"/>
                <w:szCs w:val="18"/>
                <w:lang w:val="es-ES"/>
              </w:rPr>
              <w:t>Organizar y mantener actualizado el</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Archivo General Escolar a fin de controlar y</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resguardar los documentos del mismo y</w:t>
            </w:r>
            <w:r w:rsidR="002F590D">
              <w:rPr>
                <w:rFonts w:ascii="Montserrat" w:hAnsi="Montserrat" w:cs="Arial"/>
                <w:sz w:val="18"/>
                <w:szCs w:val="18"/>
                <w:lang w:val="es-ES"/>
              </w:rPr>
              <w:t xml:space="preserve"> </w:t>
            </w:r>
            <w:r w:rsidR="002F590D" w:rsidRPr="002F590D">
              <w:rPr>
                <w:rFonts w:ascii="Montserrat" w:hAnsi="Montserrat" w:cs="Arial"/>
                <w:sz w:val="18"/>
                <w:szCs w:val="18"/>
                <w:lang w:val="es-ES"/>
              </w:rPr>
              <w:t xml:space="preserve">brindar la información correspondiente.  </w:t>
            </w:r>
          </w:p>
        </w:tc>
        <w:tc>
          <w:tcPr>
            <w:tcW w:w="2869" w:type="dxa"/>
            <w:vMerge/>
          </w:tcPr>
          <w:p w14:paraId="2D9D99E0" w14:textId="77777777" w:rsidR="009511BC" w:rsidRPr="00DE29DD" w:rsidRDefault="009511BC" w:rsidP="00311A87">
            <w:pPr>
              <w:rPr>
                <w:rFonts w:ascii="Montserrat" w:hAnsi="Montserrat" w:cs="Arial"/>
                <w:sz w:val="18"/>
                <w:szCs w:val="18"/>
                <w:lang w:val="es-ES"/>
              </w:rPr>
            </w:pPr>
          </w:p>
        </w:tc>
      </w:tr>
      <w:tr w:rsidR="009511BC" w:rsidRPr="00DE29DD" w14:paraId="7FFA8A30" w14:textId="77777777" w:rsidTr="00311A87">
        <w:tc>
          <w:tcPr>
            <w:tcW w:w="5376" w:type="dxa"/>
            <w:gridSpan w:val="2"/>
            <w:shd w:val="clear" w:color="auto" w:fill="D9D9D9" w:themeFill="background1" w:themeFillShade="D9"/>
          </w:tcPr>
          <w:p w14:paraId="2FA5D9BE" w14:textId="77777777" w:rsidR="009511BC" w:rsidRPr="00DE29DD" w:rsidRDefault="009511BC" w:rsidP="00311A87">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089F0F97" w14:textId="712F9DCB" w:rsidR="009511BC" w:rsidRPr="0090185E" w:rsidRDefault="00772E09"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Jef</w:t>
            </w:r>
            <w:r>
              <w:rPr>
                <w:rFonts w:ascii="Montserrat" w:hAnsi="Montserrat" w:cs="Arial"/>
                <w:sz w:val="18"/>
                <w:szCs w:val="18"/>
                <w:lang w:val="es-ES"/>
              </w:rPr>
              <w:t>a</w:t>
            </w:r>
            <w:r w:rsidRPr="00772E09">
              <w:rPr>
                <w:rFonts w:ascii="Montserrat" w:hAnsi="Montserrat" w:cs="Arial"/>
                <w:sz w:val="18"/>
                <w:szCs w:val="18"/>
                <w:lang w:val="es-ES"/>
              </w:rPr>
              <w:t xml:space="preserve"> del Departamento Servicios Escolares</w:t>
            </w:r>
            <w:r w:rsidR="009511BC" w:rsidRPr="0090185E">
              <w:rPr>
                <w:rFonts w:ascii="Montserrat" w:hAnsi="Montserrat" w:cs="Arial"/>
                <w:sz w:val="18"/>
                <w:szCs w:val="18"/>
                <w:lang w:val="es-ES"/>
              </w:rPr>
              <w:t>;</w:t>
            </w:r>
          </w:p>
          <w:p w14:paraId="18FDFDD2" w14:textId="287B7986" w:rsidR="009511BC" w:rsidRPr="009A6CB4" w:rsidRDefault="00772E09"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Asistente</w:t>
            </w:r>
            <w:r>
              <w:rPr>
                <w:rFonts w:ascii="Montserrat" w:hAnsi="Montserrat" w:cs="Arial"/>
                <w:sz w:val="18"/>
                <w:szCs w:val="18"/>
                <w:lang w:val="es-ES"/>
              </w:rPr>
              <w:t>s</w:t>
            </w:r>
            <w:r w:rsidRPr="00772E09">
              <w:rPr>
                <w:rFonts w:ascii="Montserrat" w:hAnsi="Montserrat" w:cs="Arial"/>
                <w:sz w:val="18"/>
                <w:szCs w:val="18"/>
                <w:lang w:val="es-ES"/>
              </w:rPr>
              <w:t xml:space="preserve"> del Departamento de Servicios Escolares</w:t>
            </w:r>
            <w:r>
              <w:rPr>
                <w:rFonts w:ascii="Montserrat" w:hAnsi="Montserrat" w:cs="Arial"/>
                <w:sz w:val="18"/>
                <w:szCs w:val="18"/>
                <w:lang w:val="es-ES"/>
              </w:rPr>
              <w:t>.</w:t>
            </w:r>
          </w:p>
        </w:tc>
        <w:tc>
          <w:tcPr>
            <w:tcW w:w="4566" w:type="dxa"/>
            <w:gridSpan w:val="3"/>
            <w:shd w:val="clear" w:color="auto" w:fill="D9D9D9" w:themeFill="background1" w:themeFillShade="D9"/>
          </w:tcPr>
          <w:p w14:paraId="62FF2938" w14:textId="77777777" w:rsidR="009511BC" w:rsidRPr="00DE29DD" w:rsidRDefault="009511BC" w:rsidP="00311A8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71DD3191" w14:textId="77777777" w:rsidR="009511BC" w:rsidRPr="00DE29DD" w:rsidRDefault="009511BC" w:rsidP="00311A8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4DC37AEA" w14:textId="687E5BA6" w:rsidR="009511BC" w:rsidRPr="00DE29DD" w:rsidRDefault="009511BC" w:rsidP="00311A8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00772E09">
              <w:rPr>
                <w:rFonts w:ascii="Montserrat" w:hAnsi="Montserrat" w:cs="Arial"/>
                <w:sz w:val="18"/>
                <w:szCs w:val="18"/>
                <w:lang w:val="es-ES"/>
              </w:rPr>
              <w:t xml:space="preserve"> Sin vencimiento </w:t>
            </w:r>
          </w:p>
          <w:p w14:paraId="5F4F4AEF" w14:textId="77777777" w:rsidR="009511BC" w:rsidRPr="00DE29DD" w:rsidRDefault="009511BC" w:rsidP="00311A8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Los datos no se comunican</w:t>
            </w:r>
          </w:p>
        </w:tc>
      </w:tr>
    </w:tbl>
    <w:p w14:paraId="434592FE" w14:textId="5F24F622" w:rsidR="009511BC" w:rsidRDefault="009511BC" w:rsidP="00E52547">
      <w:pPr>
        <w:jc w:val="both"/>
        <w:rPr>
          <w:rFonts w:ascii="Montserrat" w:hAnsi="Montserrat" w:cs="Arial"/>
          <w:sz w:val="22"/>
          <w:szCs w:val="22"/>
          <w:lang w:val="es-ES"/>
        </w:rPr>
      </w:pPr>
    </w:p>
    <w:p w14:paraId="28036AB8" w14:textId="77777777" w:rsidR="009511BC" w:rsidRDefault="009511BC" w:rsidP="00E52547">
      <w:pPr>
        <w:jc w:val="both"/>
        <w:rPr>
          <w:rFonts w:ascii="Montserrat" w:hAnsi="Montserrat" w:cs="Arial"/>
          <w:sz w:val="22"/>
          <w:szCs w:val="22"/>
          <w:lang w:val="es-ES"/>
        </w:rPr>
      </w:pPr>
    </w:p>
    <w:p w14:paraId="6D548891" w14:textId="77777777" w:rsidR="009511BC" w:rsidRDefault="009511BC" w:rsidP="00E52547">
      <w:pPr>
        <w:jc w:val="both"/>
        <w:rPr>
          <w:rFonts w:ascii="Montserrat" w:hAnsi="Montserrat" w:cs="Arial"/>
          <w:sz w:val="22"/>
          <w:szCs w:val="22"/>
          <w:lang w:val="es-ES"/>
        </w:rPr>
      </w:pPr>
    </w:p>
    <w:p w14:paraId="0DF50ABF" w14:textId="77777777" w:rsidR="003A3A52" w:rsidRDefault="003A3A52" w:rsidP="00ED1FDA">
      <w:pPr>
        <w:jc w:val="both"/>
        <w:rPr>
          <w:rFonts w:ascii="Montserrat" w:hAnsi="Montserrat" w:cs="Arial"/>
          <w:b/>
          <w:bCs/>
          <w:color w:val="943634" w:themeColor="accent2" w:themeShade="BF"/>
          <w:sz w:val="22"/>
          <w:szCs w:val="22"/>
          <w:lang w:val="es-ES"/>
        </w:rPr>
      </w:pPr>
    </w:p>
    <w:p w14:paraId="7173B950" w14:textId="19F1DA56" w:rsidR="003A3A52" w:rsidRDefault="003A3A52"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3A3A52" w:rsidRPr="00DE29DD" w14:paraId="188C9E90" w14:textId="77777777" w:rsidTr="00251F59">
        <w:tc>
          <w:tcPr>
            <w:tcW w:w="9942" w:type="dxa"/>
            <w:gridSpan w:val="5"/>
            <w:shd w:val="clear" w:color="auto" w:fill="D9D9D9" w:themeFill="background1" w:themeFillShade="D9"/>
          </w:tcPr>
          <w:p w14:paraId="22790A4B" w14:textId="7C3C636F" w:rsidR="003A3A52" w:rsidRPr="005C1A2F" w:rsidRDefault="003A3A52" w:rsidP="004167A8">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A2271C">
              <w:rPr>
                <w:rFonts w:ascii="Montserrat" w:hAnsi="Montserrat" w:cs="Arial"/>
                <w:b/>
                <w:sz w:val="20"/>
                <w:szCs w:val="20"/>
                <w:lang w:val="es-ES"/>
              </w:rPr>
              <w:t>4.12. Po</w:t>
            </w:r>
            <w:r w:rsidR="004167A8">
              <w:rPr>
                <w:rFonts w:ascii="Montserrat" w:hAnsi="Montserrat" w:cs="Arial"/>
                <w:b/>
                <w:sz w:val="20"/>
                <w:szCs w:val="20"/>
                <w:lang w:val="es-ES"/>
              </w:rPr>
              <w:t xml:space="preserve">stulación </w:t>
            </w:r>
            <w:r w:rsidR="00D239CA">
              <w:rPr>
                <w:rFonts w:ascii="Montserrat" w:hAnsi="Montserrat" w:cs="Arial"/>
                <w:b/>
                <w:sz w:val="20"/>
                <w:szCs w:val="20"/>
                <w:lang w:val="es-ES"/>
              </w:rPr>
              <w:t>de B</w:t>
            </w:r>
            <w:r w:rsidR="004167A8">
              <w:rPr>
                <w:rFonts w:ascii="Montserrat" w:hAnsi="Montserrat" w:cs="Arial"/>
                <w:b/>
                <w:sz w:val="20"/>
                <w:szCs w:val="20"/>
                <w:lang w:val="es-ES"/>
              </w:rPr>
              <w:t>ecarios</w:t>
            </w:r>
            <w:r>
              <w:rPr>
                <w:rFonts w:ascii="Montserrat" w:hAnsi="Montserrat" w:cs="Arial"/>
                <w:b/>
                <w:sz w:val="20"/>
                <w:szCs w:val="20"/>
                <w:lang w:val="es-ES"/>
              </w:rPr>
              <w:t>.</w:t>
            </w:r>
            <w:r w:rsidRPr="005C1A2F">
              <w:rPr>
                <w:rFonts w:ascii="Montserrat" w:hAnsi="Montserrat" w:cs="Arial"/>
                <w:b/>
                <w:sz w:val="20"/>
                <w:szCs w:val="20"/>
                <w:lang w:val="es-ES"/>
              </w:rPr>
              <w:t xml:space="preserve"> </w:t>
            </w:r>
          </w:p>
        </w:tc>
      </w:tr>
      <w:tr w:rsidR="003A3A52" w:rsidRPr="00DE29DD" w14:paraId="0902AFDB" w14:textId="77777777" w:rsidTr="00251F59">
        <w:tc>
          <w:tcPr>
            <w:tcW w:w="9942" w:type="dxa"/>
            <w:gridSpan w:val="5"/>
          </w:tcPr>
          <w:p w14:paraId="65ABC072" w14:textId="77777777" w:rsidR="003A3A52" w:rsidRPr="005C1A2F" w:rsidRDefault="003A3A52" w:rsidP="00251F59">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Coordinación de Formación Académica-Servicios Escolares</w:t>
            </w:r>
            <w:r w:rsidRPr="005C1A2F">
              <w:rPr>
                <w:rFonts w:ascii="Montserrat" w:hAnsi="Montserrat" w:cs="Arial"/>
                <w:b/>
                <w:sz w:val="20"/>
                <w:szCs w:val="20"/>
                <w:lang w:val="es-ES"/>
              </w:rPr>
              <w:t xml:space="preserve">. </w:t>
            </w:r>
          </w:p>
        </w:tc>
      </w:tr>
      <w:tr w:rsidR="003A3A52" w:rsidRPr="00DE29DD" w14:paraId="6CE5F6D4" w14:textId="77777777" w:rsidTr="00251F59">
        <w:tc>
          <w:tcPr>
            <w:tcW w:w="6506" w:type="dxa"/>
            <w:gridSpan w:val="3"/>
          </w:tcPr>
          <w:p w14:paraId="47212140" w14:textId="33F2AA6E" w:rsidR="003A3A52" w:rsidRPr="00DE29DD" w:rsidRDefault="003A3A52" w:rsidP="000A547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FC54B2">
              <w:rPr>
                <w:rFonts w:ascii="Montserrat" w:hAnsi="Montserrat" w:cs="Arial"/>
                <w:sz w:val="18"/>
                <w:szCs w:val="18"/>
                <w:lang w:val="es-ES"/>
              </w:rPr>
              <w:t>El fundamento para el tratamiento de sus datos personales se encu</w:t>
            </w:r>
            <w:r w:rsidR="00D239CA">
              <w:rPr>
                <w:rFonts w:ascii="Montserrat" w:hAnsi="Montserrat" w:cs="Arial"/>
                <w:sz w:val="18"/>
                <w:szCs w:val="18"/>
                <w:lang w:val="es-ES"/>
              </w:rPr>
              <w:t>entra en el artículo 6, numerales VI</w:t>
            </w:r>
            <w:r>
              <w:rPr>
                <w:rFonts w:ascii="Montserrat" w:hAnsi="Montserrat" w:cs="Arial"/>
                <w:sz w:val="18"/>
                <w:szCs w:val="18"/>
                <w:lang w:val="es-ES"/>
              </w:rPr>
              <w:t>I</w:t>
            </w:r>
            <w:r w:rsidRPr="00FC54B2">
              <w:rPr>
                <w:rFonts w:ascii="Montserrat" w:hAnsi="Montserrat" w:cs="Arial"/>
                <w:sz w:val="18"/>
                <w:szCs w:val="18"/>
                <w:lang w:val="es-ES"/>
              </w:rPr>
              <w:t>I</w:t>
            </w:r>
            <w:r w:rsidR="00D239CA">
              <w:rPr>
                <w:rFonts w:ascii="Montserrat" w:hAnsi="Montserrat" w:cs="Arial"/>
                <w:sz w:val="18"/>
                <w:szCs w:val="18"/>
                <w:lang w:val="es-ES"/>
              </w:rPr>
              <w:t xml:space="preserve"> y IX</w:t>
            </w:r>
            <w:r w:rsidRPr="00FC54B2">
              <w:rPr>
                <w:rFonts w:ascii="Montserrat" w:hAnsi="Montserrat" w:cs="Arial"/>
                <w:sz w:val="18"/>
                <w:szCs w:val="18"/>
                <w:lang w:val="es-ES"/>
              </w:rPr>
              <w:t xml:space="preserve"> de lo</w:t>
            </w:r>
            <w:r>
              <w:rPr>
                <w:rFonts w:ascii="Montserrat" w:hAnsi="Montserrat" w:cs="Arial"/>
                <w:sz w:val="18"/>
                <w:szCs w:val="18"/>
                <w:lang w:val="es-ES"/>
              </w:rPr>
              <w:t>s Estatutos Sociales del C</w:t>
            </w:r>
            <w:r w:rsidRPr="00FC54B2">
              <w:rPr>
                <w:rFonts w:ascii="Montserrat" w:hAnsi="Montserrat" w:cs="Arial"/>
                <w:sz w:val="18"/>
                <w:szCs w:val="18"/>
                <w:lang w:val="es-ES"/>
              </w:rPr>
              <w:t xml:space="preserve">entro de </w:t>
            </w:r>
            <w:r>
              <w:rPr>
                <w:rFonts w:ascii="Montserrat" w:hAnsi="Montserrat" w:cs="Arial"/>
                <w:sz w:val="18"/>
                <w:szCs w:val="18"/>
                <w:lang w:val="es-ES"/>
              </w:rPr>
              <w:t>I</w:t>
            </w:r>
            <w:r w:rsidRPr="00FC54B2">
              <w:rPr>
                <w:rFonts w:ascii="Montserrat" w:hAnsi="Montserrat" w:cs="Arial"/>
                <w:sz w:val="18"/>
                <w:szCs w:val="18"/>
                <w:lang w:val="es-ES"/>
              </w:rPr>
              <w:t xml:space="preserve">nvestigación en </w:t>
            </w:r>
            <w:r>
              <w:rPr>
                <w:rFonts w:ascii="Montserrat" w:hAnsi="Montserrat" w:cs="Arial"/>
                <w:sz w:val="18"/>
                <w:szCs w:val="18"/>
                <w:lang w:val="es-ES"/>
              </w:rPr>
              <w:t>M</w:t>
            </w:r>
            <w:r w:rsidRPr="00FC54B2">
              <w:rPr>
                <w:rFonts w:ascii="Montserrat" w:hAnsi="Montserrat" w:cs="Arial"/>
                <w:sz w:val="18"/>
                <w:szCs w:val="18"/>
                <w:lang w:val="es-ES"/>
              </w:rPr>
              <w:t>atemáticas,</w:t>
            </w:r>
            <w:r w:rsidR="000A5472">
              <w:rPr>
                <w:rFonts w:ascii="Montserrat" w:hAnsi="Montserrat" w:cs="Arial"/>
                <w:sz w:val="18"/>
                <w:szCs w:val="18"/>
                <w:lang w:val="es-ES"/>
              </w:rPr>
              <w:t xml:space="preserve"> A.C</w:t>
            </w:r>
            <w:r w:rsidR="00D239CA">
              <w:rPr>
                <w:rFonts w:ascii="Montserrat" w:hAnsi="Montserrat" w:cs="Arial"/>
                <w:sz w:val="18"/>
                <w:szCs w:val="18"/>
                <w:lang w:val="es-ES"/>
              </w:rPr>
              <w:t xml:space="preserve">; </w:t>
            </w:r>
            <w:r w:rsidR="00484E26">
              <w:rPr>
                <w:rFonts w:ascii="Montserrat" w:hAnsi="Montserrat" w:cs="Arial"/>
                <w:sz w:val="18"/>
                <w:szCs w:val="18"/>
                <w:lang w:val="es-ES"/>
              </w:rPr>
              <w:t>Reglamento de Becas y Apoyos del CIMAT</w:t>
            </w:r>
            <w:r>
              <w:rPr>
                <w:rFonts w:ascii="Montserrat" w:hAnsi="Montserrat" w:cs="Arial"/>
                <w:sz w:val="18"/>
                <w:szCs w:val="18"/>
                <w:lang w:val="es-ES"/>
              </w:rPr>
              <w:t xml:space="preserve">; </w:t>
            </w:r>
            <w:r w:rsidRPr="00FC54B2">
              <w:rPr>
                <w:rFonts w:ascii="Montserrat" w:hAnsi="Montserrat" w:cs="Arial"/>
                <w:sz w:val="18"/>
                <w:szCs w:val="18"/>
                <w:lang w:val="es-ES"/>
              </w:rPr>
              <w:t>Manual de Organiz</w:t>
            </w:r>
            <w:r>
              <w:rPr>
                <w:rFonts w:ascii="Montserrat" w:hAnsi="Montserrat" w:cs="Arial"/>
                <w:sz w:val="18"/>
                <w:szCs w:val="18"/>
                <w:lang w:val="es-ES"/>
              </w:rPr>
              <w:t>ación del CIMAT, apartado</w:t>
            </w:r>
            <w:r w:rsidR="00484E26">
              <w:rPr>
                <w:rFonts w:ascii="Montserrat" w:hAnsi="Montserrat" w:cs="Arial"/>
                <w:sz w:val="18"/>
                <w:szCs w:val="18"/>
                <w:lang w:val="es-ES"/>
              </w:rPr>
              <w:t>s B7 y</w:t>
            </w:r>
            <w:r>
              <w:rPr>
                <w:rFonts w:ascii="Montserrat" w:hAnsi="Montserrat" w:cs="Arial"/>
                <w:sz w:val="18"/>
                <w:szCs w:val="18"/>
                <w:lang w:val="es-ES"/>
              </w:rPr>
              <w:t xml:space="preserve"> B7</w:t>
            </w:r>
            <w:r w:rsidR="00484E26">
              <w:rPr>
                <w:rFonts w:ascii="Montserrat" w:hAnsi="Montserrat" w:cs="Arial"/>
                <w:sz w:val="18"/>
                <w:szCs w:val="18"/>
                <w:lang w:val="es-ES"/>
              </w:rPr>
              <w:t>.E1.</w:t>
            </w:r>
          </w:p>
        </w:tc>
        <w:tc>
          <w:tcPr>
            <w:tcW w:w="3436" w:type="dxa"/>
            <w:gridSpan w:val="2"/>
          </w:tcPr>
          <w:p w14:paraId="5D057308" w14:textId="77777777" w:rsidR="003A3A52" w:rsidRDefault="003A3A52" w:rsidP="00251F59">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Coordinación de Formación Académica;</w:t>
            </w:r>
          </w:p>
          <w:p w14:paraId="351AF17E" w14:textId="77777777" w:rsidR="003A3A52" w:rsidRDefault="003A3A52" w:rsidP="00251F59">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3S;</w:t>
            </w:r>
          </w:p>
          <w:p w14:paraId="65AF44B7" w14:textId="77777777" w:rsidR="003A3A52" w:rsidRDefault="003A3A52" w:rsidP="00251F59">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3S</w:t>
            </w:r>
            <w:r w:rsidRPr="00DE29DD">
              <w:rPr>
                <w:rFonts w:ascii="Montserrat" w:hAnsi="Montserrat" w:cs="Arial"/>
                <w:sz w:val="18"/>
                <w:szCs w:val="18"/>
              </w:rPr>
              <w:t>.</w:t>
            </w:r>
            <w:r>
              <w:rPr>
                <w:rFonts w:ascii="Montserrat" w:hAnsi="Montserrat" w:cs="Arial"/>
                <w:sz w:val="18"/>
                <w:szCs w:val="18"/>
              </w:rPr>
              <w:t>10</w:t>
            </w:r>
            <w:r w:rsidRPr="00DE29DD">
              <w:rPr>
                <w:rFonts w:ascii="Montserrat" w:hAnsi="Montserrat" w:cs="Arial"/>
                <w:sz w:val="18"/>
                <w:szCs w:val="18"/>
              </w:rPr>
              <w:t xml:space="preserve">; </w:t>
            </w:r>
          </w:p>
          <w:p w14:paraId="0FEC076F" w14:textId="42D0218E" w:rsidR="003A3A52" w:rsidRPr="00DE29DD" w:rsidRDefault="003A3A52" w:rsidP="00251F59">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0098565F">
              <w:rPr>
                <w:rFonts w:ascii="Montserrat" w:hAnsi="Montserrat" w:cs="Arial"/>
                <w:sz w:val="18"/>
                <w:szCs w:val="18"/>
              </w:rPr>
              <w:t>No</w:t>
            </w:r>
            <w:r w:rsidRPr="00DE29DD">
              <w:rPr>
                <w:rFonts w:ascii="Montserrat" w:hAnsi="Montserrat" w:cs="Arial"/>
                <w:sz w:val="18"/>
                <w:szCs w:val="18"/>
              </w:rPr>
              <w:t xml:space="preserve"> </w:t>
            </w:r>
            <w:r w:rsidR="0098565F">
              <w:rPr>
                <w:rFonts w:ascii="Montserrat" w:hAnsi="Montserrat" w:cs="Arial"/>
                <w:sz w:val="18"/>
                <w:szCs w:val="18"/>
              </w:rPr>
              <w:t xml:space="preserve"> aplica.</w:t>
            </w:r>
          </w:p>
        </w:tc>
      </w:tr>
      <w:tr w:rsidR="003A3A52" w:rsidRPr="00DE29DD" w14:paraId="6C1A02AF" w14:textId="77777777" w:rsidTr="00251F59">
        <w:tc>
          <w:tcPr>
            <w:tcW w:w="9942" w:type="dxa"/>
            <w:gridSpan w:val="5"/>
          </w:tcPr>
          <w:p w14:paraId="4D3B041F" w14:textId="77777777" w:rsidR="003A3A52" w:rsidRPr="00DE29DD" w:rsidRDefault="003A3A52" w:rsidP="00251F59">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3A3A52" w:rsidRPr="00DE29DD" w14:paraId="5A4AA7B2" w14:textId="77777777" w:rsidTr="00251F59">
        <w:tc>
          <w:tcPr>
            <w:tcW w:w="9942" w:type="dxa"/>
            <w:gridSpan w:val="5"/>
          </w:tcPr>
          <w:p w14:paraId="3CE5E338" w14:textId="0017B2B3" w:rsidR="003A3A52" w:rsidRPr="00DE29DD" w:rsidRDefault="003A3A52" w:rsidP="00BC5319">
            <w:pPr>
              <w:rPr>
                <w:rFonts w:ascii="Montserrat" w:hAnsi="Montserrat" w:cs="Arial"/>
                <w:sz w:val="18"/>
                <w:szCs w:val="18"/>
                <w:lang w:val="es-ES"/>
              </w:rPr>
            </w:pPr>
            <w:r>
              <w:rPr>
                <w:rFonts w:ascii="Montserrat" w:hAnsi="Montserrat" w:cs="Arial"/>
                <w:sz w:val="18"/>
                <w:szCs w:val="18"/>
                <w:lang w:val="es-ES"/>
              </w:rPr>
              <w:t xml:space="preserve">Nombre completo, sexo, estado civil, correo electrónico, fecha de nacimiento, lugar de nacimiento, domicilio, teléfono, datos de un contacto personal, parentesco, nombre, domicilio y teléfono del contacto, información académica, adicionalmente se tendrá acceso a la información contenida en la CURP y </w:t>
            </w:r>
            <w:r w:rsidR="00BC5319">
              <w:rPr>
                <w:rFonts w:ascii="Montserrat" w:hAnsi="Montserrat" w:cs="Arial"/>
                <w:sz w:val="18"/>
                <w:szCs w:val="18"/>
                <w:lang w:val="es-ES"/>
              </w:rPr>
              <w:t>exposición de motivos</w:t>
            </w:r>
            <w:r w:rsidRPr="00A64322">
              <w:rPr>
                <w:rFonts w:ascii="Montserrat" w:hAnsi="Montserrat" w:cs="Arial"/>
                <w:sz w:val="18"/>
                <w:szCs w:val="18"/>
                <w:lang w:val="es-ES"/>
              </w:rPr>
              <w:t>.</w:t>
            </w:r>
            <w:r>
              <w:rPr>
                <w:rFonts w:ascii="Montserrat" w:hAnsi="Montserrat" w:cs="Arial"/>
                <w:sz w:val="18"/>
                <w:szCs w:val="18"/>
                <w:lang w:val="es-ES"/>
              </w:rPr>
              <w:t xml:space="preserve">  </w:t>
            </w:r>
          </w:p>
        </w:tc>
      </w:tr>
      <w:tr w:rsidR="003A3A52" w:rsidRPr="00DE29DD" w14:paraId="6CE8741E" w14:textId="77777777" w:rsidTr="00251F59">
        <w:tc>
          <w:tcPr>
            <w:tcW w:w="3678" w:type="dxa"/>
          </w:tcPr>
          <w:p w14:paraId="7D103505" w14:textId="0D1F04AB" w:rsidR="003A3A52" w:rsidRPr="00DE29DD" w:rsidRDefault="003A3A52" w:rsidP="00BC531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w:t>
            </w:r>
            <w:r w:rsidR="00BC5319">
              <w:rPr>
                <w:rFonts w:ascii="Montserrat" w:hAnsi="Montserrat" w:cs="Arial"/>
                <w:sz w:val="18"/>
                <w:szCs w:val="18"/>
                <w:lang w:val="es-ES"/>
              </w:rPr>
              <w:t>T</w:t>
            </w:r>
            <w:r>
              <w:rPr>
                <w:rFonts w:ascii="Montserrat" w:hAnsi="Montserrat" w:cs="Arial"/>
                <w:sz w:val="18"/>
                <w:szCs w:val="18"/>
                <w:lang w:val="es-ES"/>
              </w:rPr>
              <w:t xml:space="preserve">ipo de sangre.  </w:t>
            </w:r>
          </w:p>
        </w:tc>
        <w:tc>
          <w:tcPr>
            <w:tcW w:w="3395" w:type="dxa"/>
            <w:gridSpan w:val="3"/>
          </w:tcPr>
          <w:p w14:paraId="71CF0D74" w14:textId="77777777" w:rsidR="003A3A52" w:rsidRPr="00DE29DD" w:rsidRDefault="003A3A52" w:rsidP="00251F5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No se requiere. </w:t>
            </w:r>
          </w:p>
        </w:tc>
        <w:tc>
          <w:tcPr>
            <w:tcW w:w="2869" w:type="dxa"/>
          </w:tcPr>
          <w:p w14:paraId="2F441919" w14:textId="77777777" w:rsidR="003A3A52" w:rsidRPr="00DE29DD" w:rsidRDefault="003A3A52" w:rsidP="00251F59">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62839498" w14:textId="77777777" w:rsidR="003A3A52" w:rsidRPr="00DE29DD" w:rsidRDefault="003A3A52" w:rsidP="00251F59">
            <w:pPr>
              <w:rPr>
                <w:rFonts w:ascii="Montserrat" w:hAnsi="Montserrat" w:cs="Arial"/>
                <w:sz w:val="18"/>
                <w:szCs w:val="18"/>
                <w:lang w:val="es-ES"/>
              </w:rPr>
            </w:pPr>
            <w:r w:rsidRPr="00DE29DD">
              <w:rPr>
                <w:rFonts w:ascii="Montserrat" w:hAnsi="Montserrat" w:cs="Arial"/>
                <w:sz w:val="18"/>
                <w:szCs w:val="18"/>
              </w:rPr>
              <w:t>Físico y electrónico</w:t>
            </w:r>
          </w:p>
        </w:tc>
      </w:tr>
      <w:tr w:rsidR="003A3A52" w:rsidRPr="00DE29DD" w14:paraId="1BF5C586" w14:textId="77777777" w:rsidTr="00251F59">
        <w:tc>
          <w:tcPr>
            <w:tcW w:w="5376" w:type="dxa"/>
            <w:gridSpan w:val="2"/>
          </w:tcPr>
          <w:p w14:paraId="2CBB8821" w14:textId="77777777" w:rsidR="003A3A52" w:rsidRPr="00DE29DD" w:rsidRDefault="003A3A52"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31621CC0" w14:textId="77777777" w:rsidR="003A3A52" w:rsidRPr="00DE29DD" w:rsidRDefault="003A3A52"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3A3A52" w:rsidRPr="00DE29DD" w14:paraId="26652117" w14:textId="77777777" w:rsidTr="00251F59">
        <w:tc>
          <w:tcPr>
            <w:tcW w:w="7073" w:type="dxa"/>
            <w:gridSpan w:val="4"/>
            <w:shd w:val="clear" w:color="auto" w:fill="D9D9D9" w:themeFill="background1" w:themeFillShade="D9"/>
          </w:tcPr>
          <w:p w14:paraId="3EA75C01" w14:textId="77777777" w:rsidR="003A3A52" w:rsidRPr="00DE29DD" w:rsidRDefault="003A3A52" w:rsidP="00251F59">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3581604A" w14:textId="7362B7BE" w:rsidR="003A3A52" w:rsidRDefault="003A3A52" w:rsidP="00251F59">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 </w:t>
            </w:r>
            <w:r>
              <w:rPr>
                <w:rFonts w:ascii="Montserrat" w:hAnsi="Montserrat" w:cs="Arial"/>
                <w:sz w:val="18"/>
                <w:szCs w:val="18"/>
                <w:lang w:val="es-ES"/>
              </w:rPr>
              <w:t xml:space="preserve">registro con fines estadísticos y </w:t>
            </w:r>
            <w:r w:rsidR="000A5472">
              <w:rPr>
                <w:rFonts w:ascii="Montserrat" w:hAnsi="Montserrat" w:cs="Arial"/>
                <w:sz w:val="18"/>
                <w:szCs w:val="18"/>
                <w:lang w:val="es-ES"/>
              </w:rPr>
              <w:t xml:space="preserve">evaluar el cumplimiento de requisitos y capacidades para otorgar la beca o apoyo. </w:t>
            </w:r>
          </w:p>
          <w:p w14:paraId="3F57CD20" w14:textId="77777777" w:rsidR="003A3A52" w:rsidRPr="00DE29DD" w:rsidRDefault="003A3A52" w:rsidP="00251F59">
            <w:pPr>
              <w:rPr>
                <w:rFonts w:ascii="Montserrat" w:hAnsi="Montserrat" w:cs="Arial"/>
                <w:b/>
                <w:color w:val="943634" w:themeColor="accent2" w:themeShade="BF"/>
                <w:sz w:val="18"/>
                <w:szCs w:val="18"/>
                <w:lang w:val="es-ES"/>
              </w:rPr>
            </w:pPr>
          </w:p>
        </w:tc>
      </w:tr>
      <w:tr w:rsidR="003A3A52" w:rsidRPr="00DE29DD" w14:paraId="7D35B2E5" w14:textId="77777777" w:rsidTr="00251F59">
        <w:tc>
          <w:tcPr>
            <w:tcW w:w="3678" w:type="dxa"/>
          </w:tcPr>
          <w:p w14:paraId="10B32861" w14:textId="49EC5B1F" w:rsidR="003A3A52" w:rsidRDefault="003A3A52" w:rsidP="00251F59">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0A5472" w:rsidRPr="000A5472">
              <w:rPr>
                <w:rFonts w:ascii="Montserrat" w:hAnsi="Montserrat" w:cs="Arial"/>
                <w:sz w:val="18"/>
                <w:szCs w:val="18"/>
              </w:rPr>
              <w:t>Para llevar a cabo el trámite de becas y apoyos, para registro y seguimiento de los becarios.</w:t>
            </w:r>
          </w:p>
          <w:p w14:paraId="4420CD7B" w14:textId="77777777" w:rsidR="003A3A52" w:rsidRPr="00DE29DD" w:rsidRDefault="003A3A52" w:rsidP="00251F59">
            <w:pPr>
              <w:rPr>
                <w:rFonts w:ascii="Montserrat" w:hAnsi="Montserrat" w:cs="Arial"/>
                <w:sz w:val="18"/>
                <w:szCs w:val="18"/>
                <w:lang w:val="es-ES"/>
              </w:rPr>
            </w:pPr>
          </w:p>
        </w:tc>
        <w:tc>
          <w:tcPr>
            <w:tcW w:w="3395" w:type="dxa"/>
            <w:gridSpan w:val="3"/>
          </w:tcPr>
          <w:p w14:paraId="3977C306" w14:textId="130BD807" w:rsidR="003A3A52" w:rsidRPr="00DE29DD" w:rsidRDefault="003A3A52" w:rsidP="00251F5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0A5472">
              <w:rPr>
                <w:rFonts w:ascii="Montserrat" w:hAnsi="Montserrat" w:cs="Arial"/>
                <w:sz w:val="18"/>
                <w:szCs w:val="18"/>
                <w:lang w:val="es-ES"/>
              </w:rPr>
              <w:t>O</w:t>
            </w:r>
            <w:r w:rsidR="000A5472" w:rsidRPr="000A5472">
              <w:rPr>
                <w:rFonts w:ascii="Montserrat" w:hAnsi="Montserrat" w:cs="Arial"/>
                <w:sz w:val="18"/>
                <w:szCs w:val="18"/>
                <w:lang w:val="es-ES"/>
              </w:rPr>
              <w:t>torgar becas para realizar estudios en instituciones de enseñanza que tengan autorización o reconocimiento de validez oficial de estudios en los términos de la ley general de educación o, cuando se trate de instituciones del extranjero, éstas estén reconocidas por el Consejo Nacional de Ciencia y Tecnología, las cuales se otorgarán mediante concurso abierto al público en general y se asignarán con base en datos objetivos relacionados con la capacidad académica del candidato; y gestionar y otorgar becas, apoyos a la formación de personas profesionales en sus diversas modalidades, para la realización de proyectos de investigación y demás actividades académicas</w:t>
            </w:r>
            <w:r w:rsidRPr="002F590D">
              <w:rPr>
                <w:rFonts w:ascii="Montserrat" w:hAnsi="Montserrat" w:cs="Arial"/>
                <w:sz w:val="18"/>
                <w:szCs w:val="18"/>
                <w:lang w:val="es-ES"/>
              </w:rPr>
              <w:t xml:space="preserve">.  </w:t>
            </w:r>
          </w:p>
        </w:tc>
        <w:tc>
          <w:tcPr>
            <w:tcW w:w="2869" w:type="dxa"/>
            <w:vMerge/>
          </w:tcPr>
          <w:p w14:paraId="428180C4" w14:textId="77777777" w:rsidR="003A3A52" w:rsidRPr="00DE29DD" w:rsidRDefault="003A3A52" w:rsidP="00251F59">
            <w:pPr>
              <w:rPr>
                <w:rFonts w:ascii="Montserrat" w:hAnsi="Montserrat" w:cs="Arial"/>
                <w:sz w:val="18"/>
                <w:szCs w:val="18"/>
                <w:lang w:val="es-ES"/>
              </w:rPr>
            </w:pPr>
          </w:p>
        </w:tc>
      </w:tr>
      <w:tr w:rsidR="003A3A52" w:rsidRPr="00DE29DD" w14:paraId="5D06D0EB" w14:textId="77777777" w:rsidTr="00251F59">
        <w:tc>
          <w:tcPr>
            <w:tcW w:w="5376" w:type="dxa"/>
            <w:gridSpan w:val="2"/>
            <w:shd w:val="clear" w:color="auto" w:fill="D9D9D9" w:themeFill="background1" w:themeFillShade="D9"/>
          </w:tcPr>
          <w:p w14:paraId="101CF747" w14:textId="77777777" w:rsidR="003A3A52" w:rsidRPr="00DE29DD" w:rsidRDefault="003A3A52" w:rsidP="00251F59">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42470A7A" w14:textId="77777777" w:rsidR="003A3A52" w:rsidRPr="0090185E" w:rsidRDefault="003A3A52"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Jef</w:t>
            </w:r>
            <w:r>
              <w:rPr>
                <w:rFonts w:ascii="Montserrat" w:hAnsi="Montserrat" w:cs="Arial"/>
                <w:sz w:val="18"/>
                <w:szCs w:val="18"/>
                <w:lang w:val="es-ES"/>
              </w:rPr>
              <w:t>a</w:t>
            </w:r>
            <w:r w:rsidRPr="00772E09">
              <w:rPr>
                <w:rFonts w:ascii="Montserrat" w:hAnsi="Montserrat" w:cs="Arial"/>
                <w:sz w:val="18"/>
                <w:szCs w:val="18"/>
                <w:lang w:val="es-ES"/>
              </w:rPr>
              <w:t xml:space="preserve"> del Departamento Servicios Escolares</w:t>
            </w:r>
            <w:r w:rsidRPr="0090185E">
              <w:rPr>
                <w:rFonts w:ascii="Montserrat" w:hAnsi="Montserrat" w:cs="Arial"/>
                <w:sz w:val="18"/>
                <w:szCs w:val="18"/>
                <w:lang w:val="es-ES"/>
              </w:rPr>
              <w:t>;</w:t>
            </w:r>
          </w:p>
          <w:p w14:paraId="3A69C030" w14:textId="77777777" w:rsidR="003A3A52" w:rsidRPr="009A6CB4" w:rsidRDefault="003A3A52"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Asistente</w:t>
            </w:r>
            <w:r>
              <w:rPr>
                <w:rFonts w:ascii="Montserrat" w:hAnsi="Montserrat" w:cs="Arial"/>
                <w:sz w:val="18"/>
                <w:szCs w:val="18"/>
                <w:lang w:val="es-ES"/>
              </w:rPr>
              <w:t>s</w:t>
            </w:r>
            <w:r w:rsidRPr="00772E09">
              <w:rPr>
                <w:rFonts w:ascii="Montserrat" w:hAnsi="Montserrat" w:cs="Arial"/>
                <w:sz w:val="18"/>
                <w:szCs w:val="18"/>
                <w:lang w:val="es-ES"/>
              </w:rPr>
              <w:t xml:space="preserve"> del Departamento de Servicios Escolares</w:t>
            </w:r>
            <w:r>
              <w:rPr>
                <w:rFonts w:ascii="Montserrat" w:hAnsi="Montserrat" w:cs="Arial"/>
                <w:sz w:val="18"/>
                <w:szCs w:val="18"/>
                <w:lang w:val="es-ES"/>
              </w:rPr>
              <w:t>.</w:t>
            </w:r>
          </w:p>
        </w:tc>
        <w:tc>
          <w:tcPr>
            <w:tcW w:w="4566" w:type="dxa"/>
            <w:gridSpan w:val="3"/>
            <w:shd w:val="clear" w:color="auto" w:fill="D9D9D9" w:themeFill="background1" w:themeFillShade="D9"/>
          </w:tcPr>
          <w:p w14:paraId="05FED16D" w14:textId="77777777" w:rsidR="003A3A52" w:rsidRPr="00DE29DD" w:rsidRDefault="003A3A52"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1BB4E9DD" w14:textId="77777777" w:rsidR="003A3A52" w:rsidRPr="00DE29DD" w:rsidRDefault="003A3A52"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067C7DA8" w14:textId="77777777" w:rsidR="003A3A52" w:rsidRPr="00DE29DD" w:rsidRDefault="003A3A52"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 Sin vencimiento </w:t>
            </w:r>
          </w:p>
          <w:p w14:paraId="70ED5C9C" w14:textId="77777777" w:rsidR="003A3A52" w:rsidRPr="00DE29DD" w:rsidRDefault="003A3A52"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Los datos no se comunican</w:t>
            </w:r>
          </w:p>
        </w:tc>
      </w:tr>
    </w:tbl>
    <w:p w14:paraId="6E51C3FF" w14:textId="51D8F4AA" w:rsidR="003A3A52" w:rsidRDefault="003A3A52" w:rsidP="00ED1FDA">
      <w:pPr>
        <w:jc w:val="both"/>
        <w:rPr>
          <w:rFonts w:ascii="Montserrat" w:hAnsi="Montserrat" w:cs="Arial"/>
          <w:b/>
          <w:bCs/>
          <w:color w:val="943634" w:themeColor="accent2" w:themeShade="BF"/>
          <w:sz w:val="22"/>
          <w:szCs w:val="22"/>
          <w:lang w:val="es-ES"/>
        </w:rPr>
      </w:pPr>
    </w:p>
    <w:p w14:paraId="0B2EEE4F" w14:textId="55FC7170" w:rsidR="003A3A52" w:rsidRDefault="003A3A52" w:rsidP="00ED1FDA">
      <w:pPr>
        <w:jc w:val="both"/>
        <w:rPr>
          <w:rFonts w:ascii="Montserrat" w:hAnsi="Montserrat" w:cs="Arial"/>
          <w:b/>
          <w:bCs/>
          <w:color w:val="943634" w:themeColor="accent2" w:themeShade="BF"/>
          <w:sz w:val="22"/>
          <w:szCs w:val="22"/>
          <w:lang w:val="es-ES"/>
        </w:rPr>
      </w:pPr>
    </w:p>
    <w:p w14:paraId="5098ACD4" w14:textId="0C2B2460" w:rsidR="00A41C99" w:rsidRDefault="00A41C99" w:rsidP="00ED1FDA">
      <w:pPr>
        <w:jc w:val="both"/>
        <w:rPr>
          <w:rFonts w:ascii="Montserrat" w:hAnsi="Montserrat" w:cs="Arial"/>
          <w:b/>
          <w:bCs/>
          <w:color w:val="943634" w:themeColor="accent2" w:themeShade="BF"/>
          <w:sz w:val="22"/>
          <w:szCs w:val="22"/>
          <w:lang w:val="es-ES"/>
        </w:rPr>
      </w:pPr>
    </w:p>
    <w:p w14:paraId="6E1F24CE" w14:textId="3BD3D9F0" w:rsidR="00A41C99" w:rsidRDefault="00A41C99" w:rsidP="00ED1FDA">
      <w:pPr>
        <w:jc w:val="both"/>
        <w:rPr>
          <w:rFonts w:ascii="Montserrat" w:hAnsi="Montserrat" w:cs="Arial"/>
          <w:b/>
          <w:bCs/>
          <w:color w:val="943634" w:themeColor="accent2" w:themeShade="BF"/>
          <w:sz w:val="22"/>
          <w:szCs w:val="22"/>
          <w:lang w:val="es-ES"/>
        </w:rPr>
      </w:pPr>
    </w:p>
    <w:p w14:paraId="495CA3A1" w14:textId="01FE305B" w:rsidR="00A41C99" w:rsidRDefault="00A41C99" w:rsidP="00ED1FDA">
      <w:pPr>
        <w:jc w:val="both"/>
        <w:rPr>
          <w:rFonts w:ascii="Montserrat" w:hAnsi="Montserrat" w:cs="Arial"/>
          <w:b/>
          <w:bCs/>
          <w:color w:val="943634" w:themeColor="accent2" w:themeShade="BF"/>
          <w:sz w:val="22"/>
          <w:szCs w:val="22"/>
          <w:lang w:val="es-ES"/>
        </w:rPr>
      </w:pPr>
    </w:p>
    <w:p w14:paraId="0F91D6DF" w14:textId="68ECEB40" w:rsidR="00A41C99" w:rsidRDefault="00A41C99" w:rsidP="00ED1FDA">
      <w:pPr>
        <w:jc w:val="both"/>
        <w:rPr>
          <w:rFonts w:ascii="Montserrat" w:hAnsi="Montserrat" w:cs="Arial"/>
          <w:b/>
          <w:bCs/>
          <w:color w:val="943634" w:themeColor="accent2" w:themeShade="BF"/>
          <w:sz w:val="22"/>
          <w:szCs w:val="22"/>
          <w:lang w:val="es-ES"/>
        </w:rPr>
      </w:pPr>
    </w:p>
    <w:p w14:paraId="6409D69B" w14:textId="687AE8C6" w:rsidR="00A41C99" w:rsidRDefault="00A41C99" w:rsidP="00ED1FDA">
      <w:pPr>
        <w:jc w:val="both"/>
        <w:rPr>
          <w:rFonts w:ascii="Montserrat" w:hAnsi="Montserrat" w:cs="Arial"/>
          <w:b/>
          <w:bCs/>
          <w:color w:val="943634" w:themeColor="accent2" w:themeShade="BF"/>
          <w:sz w:val="22"/>
          <w:szCs w:val="22"/>
          <w:lang w:val="es-ES"/>
        </w:rPr>
      </w:pPr>
    </w:p>
    <w:p w14:paraId="4E40E66B" w14:textId="2AD485B1" w:rsidR="00A41C99" w:rsidRDefault="00A41C99" w:rsidP="00ED1FDA">
      <w:pPr>
        <w:jc w:val="both"/>
        <w:rPr>
          <w:rFonts w:ascii="Montserrat" w:hAnsi="Montserrat" w:cs="Arial"/>
          <w:b/>
          <w:bCs/>
          <w:color w:val="943634" w:themeColor="accent2" w:themeShade="BF"/>
          <w:sz w:val="22"/>
          <w:szCs w:val="22"/>
          <w:lang w:val="es-ES"/>
        </w:rPr>
      </w:pPr>
    </w:p>
    <w:p w14:paraId="3619A394" w14:textId="0603CB77" w:rsidR="00A41C99" w:rsidRDefault="00A41C99" w:rsidP="00ED1FDA">
      <w:pPr>
        <w:jc w:val="both"/>
        <w:rPr>
          <w:rFonts w:ascii="Montserrat" w:hAnsi="Montserrat" w:cs="Arial"/>
          <w:b/>
          <w:bCs/>
          <w:color w:val="943634" w:themeColor="accent2" w:themeShade="BF"/>
          <w:sz w:val="22"/>
          <w:szCs w:val="22"/>
          <w:lang w:val="es-ES"/>
        </w:rPr>
      </w:pPr>
    </w:p>
    <w:p w14:paraId="5AA154E4" w14:textId="7A42A5A9" w:rsidR="005F2D60" w:rsidRDefault="005F2D60" w:rsidP="00ED1FDA">
      <w:pPr>
        <w:jc w:val="both"/>
        <w:rPr>
          <w:rFonts w:ascii="Montserrat" w:hAnsi="Montserrat" w:cs="Arial"/>
          <w:b/>
          <w:bCs/>
          <w:color w:val="943634" w:themeColor="accent2" w:themeShade="BF"/>
          <w:sz w:val="22"/>
          <w:szCs w:val="22"/>
          <w:lang w:val="es-ES"/>
        </w:rPr>
      </w:pPr>
    </w:p>
    <w:p w14:paraId="69DA47BE" w14:textId="77777777" w:rsidR="005F2D60" w:rsidRDefault="005F2D60" w:rsidP="00ED1FDA">
      <w:pPr>
        <w:jc w:val="both"/>
        <w:rPr>
          <w:rFonts w:ascii="Montserrat" w:hAnsi="Montserrat" w:cs="Arial"/>
          <w:b/>
          <w:bCs/>
          <w:color w:val="943634" w:themeColor="accent2" w:themeShade="BF"/>
          <w:sz w:val="22"/>
          <w:szCs w:val="22"/>
          <w:lang w:val="es-ES"/>
        </w:rPr>
      </w:pPr>
    </w:p>
    <w:p w14:paraId="2DDB57EE" w14:textId="52C91C9A" w:rsidR="00A41C99" w:rsidRDefault="00A41C99"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A41C99" w:rsidRPr="00DE29DD" w14:paraId="26D06916" w14:textId="77777777" w:rsidTr="00251F59">
        <w:tc>
          <w:tcPr>
            <w:tcW w:w="9942" w:type="dxa"/>
            <w:gridSpan w:val="5"/>
            <w:shd w:val="clear" w:color="auto" w:fill="D9D9D9" w:themeFill="background1" w:themeFillShade="D9"/>
          </w:tcPr>
          <w:p w14:paraId="564B6E39" w14:textId="51D6CF0D" w:rsidR="00A41C99" w:rsidRPr="005C1A2F" w:rsidRDefault="00A41C99" w:rsidP="00251F59">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476BE9">
              <w:rPr>
                <w:rFonts w:ascii="Montserrat" w:hAnsi="Montserrat" w:cs="Arial"/>
                <w:b/>
                <w:sz w:val="20"/>
                <w:szCs w:val="20"/>
                <w:lang w:val="es-ES"/>
              </w:rPr>
              <w:t>4.13. V</w:t>
            </w:r>
            <w:r>
              <w:rPr>
                <w:rFonts w:ascii="Montserrat" w:hAnsi="Montserrat" w:cs="Arial"/>
                <w:b/>
                <w:sz w:val="20"/>
                <w:szCs w:val="20"/>
                <w:lang w:val="es-ES"/>
              </w:rPr>
              <w:t>isita de grupos al CIMAT.</w:t>
            </w:r>
            <w:r w:rsidRPr="005C1A2F">
              <w:rPr>
                <w:rFonts w:ascii="Montserrat" w:hAnsi="Montserrat" w:cs="Arial"/>
                <w:b/>
                <w:sz w:val="20"/>
                <w:szCs w:val="20"/>
                <w:lang w:val="es-ES"/>
              </w:rPr>
              <w:t xml:space="preserve"> </w:t>
            </w:r>
          </w:p>
        </w:tc>
      </w:tr>
      <w:tr w:rsidR="00A41C99" w:rsidRPr="00DE29DD" w14:paraId="7E153F95" w14:textId="77777777" w:rsidTr="00251F59">
        <w:tc>
          <w:tcPr>
            <w:tcW w:w="9942" w:type="dxa"/>
            <w:gridSpan w:val="5"/>
          </w:tcPr>
          <w:p w14:paraId="245C2572" w14:textId="77777777" w:rsidR="00A41C99" w:rsidRPr="005C1A2F" w:rsidRDefault="00A41C99" w:rsidP="00251F59">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Coordinación de Formación Académica-Servicios Escolares</w:t>
            </w:r>
            <w:r w:rsidRPr="005C1A2F">
              <w:rPr>
                <w:rFonts w:ascii="Montserrat" w:hAnsi="Montserrat" w:cs="Arial"/>
                <w:b/>
                <w:sz w:val="20"/>
                <w:szCs w:val="20"/>
                <w:lang w:val="es-ES"/>
              </w:rPr>
              <w:t xml:space="preserve">. </w:t>
            </w:r>
          </w:p>
        </w:tc>
      </w:tr>
      <w:tr w:rsidR="00A41C99" w:rsidRPr="00DE29DD" w14:paraId="15CDA9FE" w14:textId="77777777" w:rsidTr="00251F59">
        <w:tc>
          <w:tcPr>
            <w:tcW w:w="6506" w:type="dxa"/>
            <w:gridSpan w:val="3"/>
          </w:tcPr>
          <w:p w14:paraId="103527AD" w14:textId="13CE2E6C" w:rsidR="00A41C99" w:rsidRPr="00DE29DD" w:rsidRDefault="00A41C99" w:rsidP="00445056">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FC54B2">
              <w:rPr>
                <w:rFonts w:ascii="Montserrat" w:hAnsi="Montserrat" w:cs="Arial"/>
                <w:sz w:val="18"/>
                <w:szCs w:val="18"/>
                <w:lang w:val="es-ES"/>
              </w:rPr>
              <w:t>El fundamento para el tratamiento de sus datos personales se encu</w:t>
            </w:r>
            <w:r>
              <w:rPr>
                <w:rFonts w:ascii="Montserrat" w:hAnsi="Montserrat" w:cs="Arial"/>
                <w:sz w:val="18"/>
                <w:szCs w:val="18"/>
                <w:lang w:val="es-ES"/>
              </w:rPr>
              <w:t>entra en el artículo 6, numeral II</w:t>
            </w:r>
            <w:r w:rsidRPr="00FC54B2">
              <w:rPr>
                <w:rFonts w:ascii="Montserrat" w:hAnsi="Montserrat" w:cs="Arial"/>
                <w:sz w:val="18"/>
                <w:szCs w:val="18"/>
                <w:lang w:val="es-ES"/>
              </w:rPr>
              <w:t>I</w:t>
            </w:r>
            <w:r w:rsidR="00445056">
              <w:rPr>
                <w:rFonts w:ascii="Montserrat" w:hAnsi="Montserrat" w:cs="Arial"/>
                <w:sz w:val="18"/>
                <w:szCs w:val="18"/>
                <w:lang w:val="es-ES"/>
              </w:rPr>
              <w:t xml:space="preserve"> </w:t>
            </w:r>
            <w:r w:rsidRPr="00FC54B2">
              <w:rPr>
                <w:rFonts w:ascii="Montserrat" w:hAnsi="Montserrat" w:cs="Arial"/>
                <w:sz w:val="18"/>
                <w:szCs w:val="18"/>
                <w:lang w:val="es-ES"/>
              </w:rPr>
              <w:t>de lo</w:t>
            </w:r>
            <w:r>
              <w:rPr>
                <w:rFonts w:ascii="Montserrat" w:hAnsi="Montserrat" w:cs="Arial"/>
                <w:sz w:val="18"/>
                <w:szCs w:val="18"/>
                <w:lang w:val="es-ES"/>
              </w:rPr>
              <w:t>s Estatutos Sociales del C</w:t>
            </w:r>
            <w:r w:rsidRPr="00FC54B2">
              <w:rPr>
                <w:rFonts w:ascii="Montserrat" w:hAnsi="Montserrat" w:cs="Arial"/>
                <w:sz w:val="18"/>
                <w:szCs w:val="18"/>
                <w:lang w:val="es-ES"/>
              </w:rPr>
              <w:t xml:space="preserve">entro de </w:t>
            </w:r>
            <w:r>
              <w:rPr>
                <w:rFonts w:ascii="Montserrat" w:hAnsi="Montserrat" w:cs="Arial"/>
                <w:sz w:val="18"/>
                <w:szCs w:val="18"/>
                <w:lang w:val="es-ES"/>
              </w:rPr>
              <w:t>I</w:t>
            </w:r>
            <w:r w:rsidRPr="00FC54B2">
              <w:rPr>
                <w:rFonts w:ascii="Montserrat" w:hAnsi="Montserrat" w:cs="Arial"/>
                <w:sz w:val="18"/>
                <w:szCs w:val="18"/>
                <w:lang w:val="es-ES"/>
              </w:rPr>
              <w:t xml:space="preserve">nvestigación en </w:t>
            </w:r>
            <w:r>
              <w:rPr>
                <w:rFonts w:ascii="Montserrat" w:hAnsi="Montserrat" w:cs="Arial"/>
                <w:sz w:val="18"/>
                <w:szCs w:val="18"/>
                <w:lang w:val="es-ES"/>
              </w:rPr>
              <w:t>M</w:t>
            </w:r>
            <w:r w:rsidRPr="00FC54B2">
              <w:rPr>
                <w:rFonts w:ascii="Montserrat" w:hAnsi="Montserrat" w:cs="Arial"/>
                <w:sz w:val="18"/>
                <w:szCs w:val="18"/>
                <w:lang w:val="es-ES"/>
              </w:rPr>
              <w:t>atemáticas,</w:t>
            </w:r>
            <w:r>
              <w:rPr>
                <w:rFonts w:ascii="Montserrat" w:hAnsi="Montserrat" w:cs="Arial"/>
                <w:sz w:val="18"/>
                <w:szCs w:val="18"/>
                <w:lang w:val="es-ES"/>
              </w:rPr>
              <w:t xml:space="preserve"> A.C;  </w:t>
            </w:r>
            <w:r w:rsidRPr="00FC54B2">
              <w:rPr>
                <w:rFonts w:ascii="Montserrat" w:hAnsi="Montserrat" w:cs="Arial"/>
                <w:sz w:val="18"/>
                <w:szCs w:val="18"/>
                <w:lang w:val="es-ES"/>
              </w:rPr>
              <w:t>Manual de Organiz</w:t>
            </w:r>
            <w:r>
              <w:rPr>
                <w:rFonts w:ascii="Montserrat" w:hAnsi="Montserrat" w:cs="Arial"/>
                <w:sz w:val="18"/>
                <w:szCs w:val="18"/>
                <w:lang w:val="es-ES"/>
              </w:rPr>
              <w:t>ación del CIMAT, apartados B7 y B7.E1.</w:t>
            </w:r>
          </w:p>
        </w:tc>
        <w:tc>
          <w:tcPr>
            <w:tcW w:w="3436" w:type="dxa"/>
            <w:gridSpan w:val="2"/>
          </w:tcPr>
          <w:p w14:paraId="623FC4BA" w14:textId="77777777" w:rsidR="00A41C99" w:rsidRDefault="00A41C99" w:rsidP="00251F59">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Coordinación de Formación Académica;</w:t>
            </w:r>
          </w:p>
          <w:p w14:paraId="436B0C34" w14:textId="77777777" w:rsidR="00A41C99" w:rsidRDefault="00A41C99" w:rsidP="00251F59">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3S;</w:t>
            </w:r>
          </w:p>
          <w:p w14:paraId="7CC011A9" w14:textId="77777777" w:rsidR="00A41C99" w:rsidRDefault="00A41C99" w:rsidP="00251F59">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3S</w:t>
            </w:r>
            <w:r w:rsidRPr="00DE29DD">
              <w:rPr>
                <w:rFonts w:ascii="Montserrat" w:hAnsi="Montserrat" w:cs="Arial"/>
                <w:sz w:val="18"/>
                <w:szCs w:val="18"/>
              </w:rPr>
              <w:t>.</w:t>
            </w:r>
            <w:r>
              <w:rPr>
                <w:rFonts w:ascii="Montserrat" w:hAnsi="Montserrat" w:cs="Arial"/>
                <w:sz w:val="18"/>
                <w:szCs w:val="18"/>
              </w:rPr>
              <w:t>10</w:t>
            </w:r>
            <w:r w:rsidRPr="00DE29DD">
              <w:rPr>
                <w:rFonts w:ascii="Montserrat" w:hAnsi="Montserrat" w:cs="Arial"/>
                <w:sz w:val="18"/>
                <w:szCs w:val="18"/>
              </w:rPr>
              <w:t xml:space="preserve">; </w:t>
            </w:r>
          </w:p>
          <w:p w14:paraId="6F727A60" w14:textId="77777777" w:rsidR="00A41C99" w:rsidRPr="00DE29DD" w:rsidRDefault="00A41C99" w:rsidP="00251F59">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No</w:t>
            </w:r>
            <w:r w:rsidRPr="00DE29DD">
              <w:rPr>
                <w:rFonts w:ascii="Montserrat" w:hAnsi="Montserrat" w:cs="Arial"/>
                <w:sz w:val="18"/>
                <w:szCs w:val="18"/>
              </w:rPr>
              <w:t xml:space="preserve"> </w:t>
            </w:r>
            <w:r>
              <w:rPr>
                <w:rFonts w:ascii="Montserrat" w:hAnsi="Montserrat" w:cs="Arial"/>
                <w:sz w:val="18"/>
                <w:szCs w:val="18"/>
              </w:rPr>
              <w:t xml:space="preserve"> aplica.</w:t>
            </w:r>
          </w:p>
        </w:tc>
      </w:tr>
      <w:tr w:rsidR="00A41C99" w:rsidRPr="00DE29DD" w14:paraId="104125A2" w14:textId="77777777" w:rsidTr="00251F59">
        <w:tc>
          <w:tcPr>
            <w:tcW w:w="9942" w:type="dxa"/>
            <w:gridSpan w:val="5"/>
          </w:tcPr>
          <w:p w14:paraId="0DFF2528" w14:textId="77777777" w:rsidR="00A41C99" w:rsidRPr="00DE29DD" w:rsidRDefault="00A41C99" w:rsidP="00251F59">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A41C99" w:rsidRPr="00DE29DD" w14:paraId="6BEFFD9D" w14:textId="77777777" w:rsidTr="00251F59">
        <w:tc>
          <w:tcPr>
            <w:tcW w:w="9942" w:type="dxa"/>
            <w:gridSpan w:val="5"/>
          </w:tcPr>
          <w:p w14:paraId="2E4D70E0" w14:textId="3B69EBE9" w:rsidR="00A41C99" w:rsidRPr="00DE29DD" w:rsidRDefault="005F2D60" w:rsidP="005F2D60">
            <w:pPr>
              <w:rPr>
                <w:rFonts w:ascii="Montserrat" w:hAnsi="Montserrat" w:cs="Arial"/>
                <w:sz w:val="18"/>
                <w:szCs w:val="18"/>
                <w:lang w:val="es-ES"/>
              </w:rPr>
            </w:pPr>
            <w:r>
              <w:rPr>
                <w:rFonts w:ascii="Montserrat" w:hAnsi="Montserrat" w:cs="Arial"/>
                <w:sz w:val="18"/>
                <w:szCs w:val="18"/>
                <w:lang w:val="es-ES"/>
              </w:rPr>
              <w:t xml:space="preserve">De la autoridad académica de la Institución que solicita la visita se requiere: CURP, </w:t>
            </w:r>
            <w:r w:rsidR="00A41C99">
              <w:rPr>
                <w:rFonts w:ascii="Montserrat" w:hAnsi="Montserrat" w:cs="Arial"/>
                <w:sz w:val="18"/>
                <w:szCs w:val="18"/>
                <w:lang w:val="es-ES"/>
              </w:rPr>
              <w:t xml:space="preserve">Nombre completo, sexo, </w:t>
            </w:r>
            <w:r>
              <w:rPr>
                <w:rFonts w:ascii="Montserrat" w:hAnsi="Montserrat" w:cs="Arial"/>
                <w:sz w:val="18"/>
                <w:szCs w:val="18"/>
                <w:lang w:val="es-ES"/>
              </w:rPr>
              <w:t xml:space="preserve">fecha y lugar de nacimiento; Del encargado de la visita se requiere: Nombre completo, teléfono y correo electrónico. </w:t>
            </w:r>
            <w:r w:rsidR="00A41C99">
              <w:rPr>
                <w:rFonts w:ascii="Montserrat" w:hAnsi="Montserrat" w:cs="Arial"/>
                <w:sz w:val="18"/>
                <w:szCs w:val="18"/>
                <w:lang w:val="es-ES"/>
              </w:rPr>
              <w:t xml:space="preserve">  </w:t>
            </w:r>
          </w:p>
        </w:tc>
      </w:tr>
      <w:tr w:rsidR="00A41C99" w:rsidRPr="00DE29DD" w14:paraId="50CD091F" w14:textId="77777777" w:rsidTr="00251F59">
        <w:tc>
          <w:tcPr>
            <w:tcW w:w="3678" w:type="dxa"/>
          </w:tcPr>
          <w:p w14:paraId="70E171BC" w14:textId="3A686516" w:rsidR="00A41C99" w:rsidRPr="00DE29DD" w:rsidRDefault="00A41C99" w:rsidP="00251F5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w:t>
            </w:r>
            <w:r w:rsidR="005F2D60">
              <w:rPr>
                <w:rFonts w:ascii="Montserrat" w:hAnsi="Montserrat" w:cs="Arial"/>
                <w:sz w:val="18"/>
                <w:szCs w:val="18"/>
                <w:lang w:val="es-ES"/>
              </w:rPr>
              <w:t>No se solicitan datos sensibles</w:t>
            </w:r>
            <w:r>
              <w:rPr>
                <w:rFonts w:ascii="Montserrat" w:hAnsi="Montserrat" w:cs="Arial"/>
                <w:sz w:val="18"/>
                <w:szCs w:val="18"/>
                <w:lang w:val="es-ES"/>
              </w:rPr>
              <w:t xml:space="preserve">.  </w:t>
            </w:r>
          </w:p>
        </w:tc>
        <w:tc>
          <w:tcPr>
            <w:tcW w:w="3395" w:type="dxa"/>
            <w:gridSpan w:val="3"/>
          </w:tcPr>
          <w:p w14:paraId="13D52353" w14:textId="77777777" w:rsidR="00A41C99" w:rsidRPr="00DE29DD" w:rsidRDefault="00A41C99" w:rsidP="00251F5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No se requiere. </w:t>
            </w:r>
          </w:p>
        </w:tc>
        <w:tc>
          <w:tcPr>
            <w:tcW w:w="2869" w:type="dxa"/>
          </w:tcPr>
          <w:p w14:paraId="72B8DB86" w14:textId="77777777" w:rsidR="00A41C99" w:rsidRPr="00DE29DD" w:rsidRDefault="00A41C99" w:rsidP="00251F59">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38CAA29C" w14:textId="77777777" w:rsidR="00A41C99" w:rsidRPr="00DE29DD" w:rsidRDefault="00A41C99" w:rsidP="00251F59">
            <w:pPr>
              <w:rPr>
                <w:rFonts w:ascii="Montserrat" w:hAnsi="Montserrat" w:cs="Arial"/>
                <w:sz w:val="18"/>
                <w:szCs w:val="18"/>
                <w:lang w:val="es-ES"/>
              </w:rPr>
            </w:pPr>
            <w:r w:rsidRPr="00DE29DD">
              <w:rPr>
                <w:rFonts w:ascii="Montserrat" w:hAnsi="Montserrat" w:cs="Arial"/>
                <w:sz w:val="18"/>
                <w:szCs w:val="18"/>
              </w:rPr>
              <w:t>Físico y electrónico</w:t>
            </w:r>
          </w:p>
        </w:tc>
      </w:tr>
      <w:tr w:rsidR="00A41C99" w:rsidRPr="00DE29DD" w14:paraId="38DE5B57" w14:textId="77777777" w:rsidTr="00251F59">
        <w:tc>
          <w:tcPr>
            <w:tcW w:w="5376" w:type="dxa"/>
            <w:gridSpan w:val="2"/>
          </w:tcPr>
          <w:p w14:paraId="64E3CAEB" w14:textId="77777777" w:rsidR="00A41C99" w:rsidRPr="00DE29DD" w:rsidRDefault="00A41C99"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11EC7F5A" w14:textId="77777777" w:rsidR="00A41C99" w:rsidRPr="00DE29DD" w:rsidRDefault="00A41C99"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A41C99" w:rsidRPr="00DE29DD" w14:paraId="6F489CEA" w14:textId="77777777" w:rsidTr="00251F59">
        <w:tc>
          <w:tcPr>
            <w:tcW w:w="7073" w:type="dxa"/>
            <w:gridSpan w:val="4"/>
            <w:shd w:val="clear" w:color="auto" w:fill="D9D9D9" w:themeFill="background1" w:themeFillShade="D9"/>
          </w:tcPr>
          <w:p w14:paraId="4562E28F" w14:textId="77777777" w:rsidR="00A41C99" w:rsidRPr="00DE29DD" w:rsidRDefault="00A41C99" w:rsidP="00251F59">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7D9A6C80" w14:textId="1C5BBA39" w:rsidR="00A41C99" w:rsidRDefault="00A41C99" w:rsidP="00251F59">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 </w:t>
            </w:r>
            <w:r>
              <w:rPr>
                <w:rFonts w:ascii="Montserrat" w:hAnsi="Montserrat" w:cs="Arial"/>
                <w:sz w:val="18"/>
                <w:szCs w:val="18"/>
                <w:lang w:val="es-ES"/>
              </w:rPr>
              <w:t>registro con fines estadísticos</w:t>
            </w:r>
            <w:r w:rsidR="005F2D60">
              <w:rPr>
                <w:rFonts w:ascii="Montserrat" w:hAnsi="Montserrat" w:cs="Arial"/>
                <w:sz w:val="18"/>
                <w:szCs w:val="18"/>
                <w:lang w:val="es-ES"/>
              </w:rPr>
              <w:t>.</w:t>
            </w:r>
          </w:p>
          <w:p w14:paraId="28416190" w14:textId="77777777" w:rsidR="00A41C99" w:rsidRPr="00DE29DD" w:rsidRDefault="00A41C99" w:rsidP="00251F59">
            <w:pPr>
              <w:rPr>
                <w:rFonts w:ascii="Montserrat" w:hAnsi="Montserrat" w:cs="Arial"/>
                <w:b/>
                <w:color w:val="943634" w:themeColor="accent2" w:themeShade="BF"/>
                <w:sz w:val="18"/>
                <w:szCs w:val="18"/>
                <w:lang w:val="es-ES"/>
              </w:rPr>
            </w:pPr>
          </w:p>
        </w:tc>
      </w:tr>
      <w:tr w:rsidR="00A41C99" w:rsidRPr="00DE29DD" w14:paraId="40F523A1" w14:textId="77777777" w:rsidTr="00251F59">
        <w:tc>
          <w:tcPr>
            <w:tcW w:w="3678" w:type="dxa"/>
          </w:tcPr>
          <w:p w14:paraId="4FB8A169" w14:textId="5CB03DE6" w:rsidR="00A41C99" w:rsidRDefault="00A41C99" w:rsidP="00251F59">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445056">
              <w:rPr>
                <w:rFonts w:ascii="Montserrat" w:hAnsi="Montserrat" w:cs="Arial"/>
                <w:sz w:val="18"/>
                <w:szCs w:val="18"/>
              </w:rPr>
              <w:t>Promoción de la oferta académica del CIMAT</w:t>
            </w:r>
            <w:r w:rsidRPr="000A5472">
              <w:rPr>
                <w:rFonts w:ascii="Montserrat" w:hAnsi="Montserrat" w:cs="Arial"/>
                <w:sz w:val="18"/>
                <w:szCs w:val="18"/>
              </w:rPr>
              <w:t>.</w:t>
            </w:r>
          </w:p>
          <w:p w14:paraId="79152244" w14:textId="77777777" w:rsidR="00A41C99" w:rsidRPr="00DE29DD" w:rsidRDefault="00A41C99" w:rsidP="00251F59">
            <w:pPr>
              <w:rPr>
                <w:rFonts w:ascii="Montserrat" w:hAnsi="Montserrat" w:cs="Arial"/>
                <w:sz w:val="18"/>
                <w:szCs w:val="18"/>
                <w:lang w:val="es-ES"/>
              </w:rPr>
            </w:pPr>
          </w:p>
        </w:tc>
        <w:tc>
          <w:tcPr>
            <w:tcW w:w="3395" w:type="dxa"/>
            <w:gridSpan w:val="3"/>
          </w:tcPr>
          <w:p w14:paraId="3AD084D6" w14:textId="20CF5CBB" w:rsidR="00A41C99" w:rsidRPr="00DE29DD" w:rsidRDefault="00A41C99" w:rsidP="00445056">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445056" w:rsidRPr="00445056">
              <w:rPr>
                <w:rFonts w:ascii="Montserrat" w:hAnsi="Montserrat" w:cs="Arial"/>
                <w:sz w:val="18"/>
                <w:szCs w:val="18"/>
                <w:lang w:val="es-ES"/>
              </w:rPr>
              <w:t>Apoyar la promoción y</w:t>
            </w:r>
            <w:r w:rsidR="00445056">
              <w:rPr>
                <w:rFonts w:ascii="Montserrat" w:hAnsi="Montserrat" w:cs="Arial"/>
                <w:sz w:val="18"/>
                <w:szCs w:val="18"/>
                <w:lang w:val="es-ES"/>
              </w:rPr>
              <w:t xml:space="preserve"> </w:t>
            </w:r>
            <w:r w:rsidR="00445056" w:rsidRPr="00445056">
              <w:rPr>
                <w:rFonts w:ascii="Montserrat" w:hAnsi="Montserrat" w:cs="Arial"/>
                <w:sz w:val="18"/>
                <w:szCs w:val="18"/>
                <w:lang w:val="es-ES"/>
              </w:rPr>
              <w:t>difusión de los programas docentes</w:t>
            </w:r>
            <w:r w:rsidR="00445056">
              <w:rPr>
                <w:rFonts w:ascii="Montserrat" w:hAnsi="Montserrat" w:cs="Arial"/>
                <w:sz w:val="18"/>
                <w:szCs w:val="18"/>
                <w:lang w:val="es-ES"/>
              </w:rPr>
              <w:t xml:space="preserve"> </w:t>
            </w:r>
            <w:r w:rsidR="00445056" w:rsidRPr="00445056">
              <w:rPr>
                <w:rFonts w:ascii="Montserrat" w:hAnsi="Montserrat" w:cs="Arial"/>
                <w:sz w:val="18"/>
                <w:szCs w:val="18"/>
                <w:lang w:val="es-ES"/>
              </w:rPr>
              <w:t>ofrecidos por el</w:t>
            </w:r>
            <w:r w:rsidR="00445056">
              <w:rPr>
                <w:rFonts w:ascii="Montserrat" w:hAnsi="Montserrat" w:cs="Arial"/>
                <w:sz w:val="18"/>
                <w:szCs w:val="18"/>
                <w:lang w:val="es-ES"/>
              </w:rPr>
              <w:t xml:space="preserve"> </w:t>
            </w:r>
            <w:r w:rsidR="00445056" w:rsidRPr="00445056">
              <w:rPr>
                <w:rFonts w:ascii="Montserrat" w:hAnsi="Montserrat" w:cs="Arial"/>
                <w:sz w:val="18"/>
                <w:szCs w:val="18"/>
                <w:lang w:val="es-ES"/>
              </w:rPr>
              <w:t>Centro a fin de</w:t>
            </w:r>
            <w:r w:rsidR="00445056">
              <w:rPr>
                <w:rFonts w:ascii="Montserrat" w:hAnsi="Montserrat" w:cs="Arial"/>
                <w:sz w:val="18"/>
                <w:szCs w:val="18"/>
                <w:lang w:val="es-ES"/>
              </w:rPr>
              <w:t xml:space="preserve"> </w:t>
            </w:r>
            <w:r w:rsidR="00445056" w:rsidRPr="00445056">
              <w:rPr>
                <w:rFonts w:ascii="Montserrat" w:hAnsi="Montserrat" w:cs="Arial"/>
                <w:sz w:val="18"/>
                <w:szCs w:val="18"/>
                <w:lang w:val="es-ES"/>
              </w:rPr>
              <w:t>incrementar la demanda educativa y atraer</w:t>
            </w:r>
            <w:r w:rsidR="00445056">
              <w:rPr>
                <w:rFonts w:ascii="Montserrat" w:hAnsi="Montserrat" w:cs="Arial"/>
                <w:sz w:val="18"/>
                <w:szCs w:val="18"/>
                <w:lang w:val="es-ES"/>
              </w:rPr>
              <w:t xml:space="preserve"> </w:t>
            </w:r>
            <w:r w:rsidR="00445056" w:rsidRPr="00445056">
              <w:rPr>
                <w:rFonts w:ascii="Montserrat" w:hAnsi="Montserrat" w:cs="Arial"/>
                <w:sz w:val="18"/>
                <w:szCs w:val="18"/>
                <w:lang w:val="es-ES"/>
              </w:rPr>
              <w:t>estudiantes</w:t>
            </w:r>
            <w:r w:rsidR="00445056">
              <w:rPr>
                <w:rFonts w:ascii="Montserrat" w:hAnsi="Montserrat" w:cs="Arial"/>
                <w:sz w:val="18"/>
                <w:szCs w:val="18"/>
                <w:lang w:val="es-ES"/>
              </w:rPr>
              <w:t xml:space="preserve"> </w:t>
            </w:r>
            <w:r w:rsidR="00445056" w:rsidRPr="00445056">
              <w:rPr>
                <w:rFonts w:ascii="Montserrat" w:hAnsi="Montserrat" w:cs="Arial"/>
                <w:sz w:val="18"/>
                <w:szCs w:val="18"/>
                <w:lang w:val="es-ES"/>
              </w:rPr>
              <w:t>nacionales y extranjeros</w:t>
            </w:r>
            <w:r w:rsidRPr="002F590D">
              <w:rPr>
                <w:rFonts w:ascii="Montserrat" w:hAnsi="Montserrat" w:cs="Arial"/>
                <w:sz w:val="18"/>
                <w:szCs w:val="18"/>
                <w:lang w:val="es-ES"/>
              </w:rPr>
              <w:t xml:space="preserve">.  </w:t>
            </w:r>
          </w:p>
        </w:tc>
        <w:tc>
          <w:tcPr>
            <w:tcW w:w="2869" w:type="dxa"/>
            <w:vMerge/>
          </w:tcPr>
          <w:p w14:paraId="6C84E293" w14:textId="77777777" w:rsidR="00A41C99" w:rsidRPr="00DE29DD" w:rsidRDefault="00A41C99" w:rsidP="00251F59">
            <w:pPr>
              <w:rPr>
                <w:rFonts w:ascii="Montserrat" w:hAnsi="Montserrat" w:cs="Arial"/>
                <w:sz w:val="18"/>
                <w:szCs w:val="18"/>
                <w:lang w:val="es-ES"/>
              </w:rPr>
            </w:pPr>
          </w:p>
        </w:tc>
      </w:tr>
      <w:tr w:rsidR="00A41C99" w:rsidRPr="00DE29DD" w14:paraId="385E454B" w14:textId="77777777" w:rsidTr="00251F59">
        <w:tc>
          <w:tcPr>
            <w:tcW w:w="5376" w:type="dxa"/>
            <w:gridSpan w:val="2"/>
            <w:shd w:val="clear" w:color="auto" w:fill="D9D9D9" w:themeFill="background1" w:themeFillShade="D9"/>
          </w:tcPr>
          <w:p w14:paraId="1764A5A4" w14:textId="77777777" w:rsidR="00A41C99" w:rsidRPr="00DE29DD" w:rsidRDefault="00A41C99" w:rsidP="00251F59">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0B33495E" w14:textId="77777777" w:rsidR="00A41C99" w:rsidRPr="0090185E" w:rsidRDefault="00A41C99"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Jef</w:t>
            </w:r>
            <w:r>
              <w:rPr>
                <w:rFonts w:ascii="Montserrat" w:hAnsi="Montserrat" w:cs="Arial"/>
                <w:sz w:val="18"/>
                <w:szCs w:val="18"/>
                <w:lang w:val="es-ES"/>
              </w:rPr>
              <w:t>a</w:t>
            </w:r>
            <w:r w:rsidRPr="00772E09">
              <w:rPr>
                <w:rFonts w:ascii="Montserrat" w:hAnsi="Montserrat" w:cs="Arial"/>
                <w:sz w:val="18"/>
                <w:szCs w:val="18"/>
                <w:lang w:val="es-ES"/>
              </w:rPr>
              <w:t xml:space="preserve"> del Departamento Servicios Escolares</w:t>
            </w:r>
            <w:r w:rsidRPr="0090185E">
              <w:rPr>
                <w:rFonts w:ascii="Montserrat" w:hAnsi="Montserrat" w:cs="Arial"/>
                <w:sz w:val="18"/>
                <w:szCs w:val="18"/>
                <w:lang w:val="es-ES"/>
              </w:rPr>
              <w:t>;</w:t>
            </w:r>
          </w:p>
          <w:p w14:paraId="499244E2" w14:textId="77777777" w:rsidR="00A41C99" w:rsidRPr="009A6CB4" w:rsidRDefault="00A41C99"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Asistente</w:t>
            </w:r>
            <w:r>
              <w:rPr>
                <w:rFonts w:ascii="Montserrat" w:hAnsi="Montserrat" w:cs="Arial"/>
                <w:sz w:val="18"/>
                <w:szCs w:val="18"/>
                <w:lang w:val="es-ES"/>
              </w:rPr>
              <w:t>s</w:t>
            </w:r>
            <w:r w:rsidRPr="00772E09">
              <w:rPr>
                <w:rFonts w:ascii="Montserrat" w:hAnsi="Montserrat" w:cs="Arial"/>
                <w:sz w:val="18"/>
                <w:szCs w:val="18"/>
                <w:lang w:val="es-ES"/>
              </w:rPr>
              <w:t xml:space="preserve"> del Departamento de Servicios Escolares</w:t>
            </w:r>
            <w:r>
              <w:rPr>
                <w:rFonts w:ascii="Montserrat" w:hAnsi="Montserrat" w:cs="Arial"/>
                <w:sz w:val="18"/>
                <w:szCs w:val="18"/>
                <w:lang w:val="es-ES"/>
              </w:rPr>
              <w:t>.</w:t>
            </w:r>
          </w:p>
        </w:tc>
        <w:tc>
          <w:tcPr>
            <w:tcW w:w="4566" w:type="dxa"/>
            <w:gridSpan w:val="3"/>
            <w:shd w:val="clear" w:color="auto" w:fill="D9D9D9" w:themeFill="background1" w:themeFillShade="D9"/>
          </w:tcPr>
          <w:p w14:paraId="0B69729D" w14:textId="77777777" w:rsidR="00A41C99" w:rsidRPr="00DE29DD" w:rsidRDefault="00A41C99"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675EA2B6" w14:textId="77777777" w:rsidR="00A41C99" w:rsidRPr="00DE29DD" w:rsidRDefault="00A41C99"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34950A5E" w14:textId="77777777" w:rsidR="00A41C99" w:rsidRPr="00DE29DD" w:rsidRDefault="00A41C99"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 Sin vencimiento </w:t>
            </w:r>
          </w:p>
          <w:p w14:paraId="54BB815A" w14:textId="77777777" w:rsidR="00A41C99" w:rsidRPr="00DE29DD" w:rsidRDefault="00A41C99"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Los datos no se comunican</w:t>
            </w:r>
          </w:p>
        </w:tc>
      </w:tr>
    </w:tbl>
    <w:p w14:paraId="085B234E" w14:textId="2B661545" w:rsidR="00A41C99" w:rsidRDefault="00A41C99" w:rsidP="00ED1FDA">
      <w:pPr>
        <w:jc w:val="both"/>
        <w:rPr>
          <w:rFonts w:ascii="Montserrat" w:hAnsi="Montserrat" w:cs="Arial"/>
          <w:b/>
          <w:bCs/>
          <w:color w:val="943634" w:themeColor="accent2" w:themeShade="BF"/>
          <w:sz w:val="22"/>
          <w:szCs w:val="22"/>
          <w:lang w:val="es-ES"/>
        </w:rPr>
      </w:pPr>
    </w:p>
    <w:p w14:paraId="064AB8CF" w14:textId="75FF2DE5" w:rsidR="00A41C99" w:rsidRDefault="00A41C99" w:rsidP="00ED1FDA">
      <w:pPr>
        <w:jc w:val="both"/>
        <w:rPr>
          <w:rFonts w:ascii="Montserrat" w:hAnsi="Montserrat" w:cs="Arial"/>
          <w:b/>
          <w:bCs/>
          <w:color w:val="943634" w:themeColor="accent2" w:themeShade="BF"/>
          <w:sz w:val="22"/>
          <w:szCs w:val="22"/>
          <w:lang w:val="es-ES"/>
        </w:rPr>
      </w:pPr>
    </w:p>
    <w:p w14:paraId="59909D48" w14:textId="1BEEACFF" w:rsidR="005F2D60" w:rsidRDefault="005F2D60" w:rsidP="00ED1FDA">
      <w:pPr>
        <w:jc w:val="both"/>
        <w:rPr>
          <w:rFonts w:ascii="Montserrat" w:hAnsi="Montserrat" w:cs="Arial"/>
          <w:b/>
          <w:bCs/>
          <w:color w:val="943634" w:themeColor="accent2" w:themeShade="BF"/>
          <w:sz w:val="22"/>
          <w:szCs w:val="22"/>
          <w:lang w:val="es-ES"/>
        </w:rPr>
      </w:pPr>
    </w:p>
    <w:p w14:paraId="2E6F844F" w14:textId="0733A418" w:rsidR="005F2D60" w:rsidRDefault="005F2D60" w:rsidP="00ED1FDA">
      <w:pPr>
        <w:jc w:val="both"/>
        <w:rPr>
          <w:rFonts w:ascii="Montserrat" w:hAnsi="Montserrat" w:cs="Arial"/>
          <w:b/>
          <w:bCs/>
          <w:color w:val="943634" w:themeColor="accent2" w:themeShade="BF"/>
          <w:sz w:val="22"/>
          <w:szCs w:val="22"/>
          <w:lang w:val="es-ES"/>
        </w:rPr>
      </w:pPr>
    </w:p>
    <w:p w14:paraId="632AD494" w14:textId="7D2A23E1" w:rsidR="005F2D60" w:rsidRDefault="005F2D60" w:rsidP="00ED1FDA">
      <w:pPr>
        <w:jc w:val="both"/>
        <w:rPr>
          <w:rFonts w:ascii="Montserrat" w:hAnsi="Montserrat" w:cs="Arial"/>
          <w:b/>
          <w:bCs/>
          <w:color w:val="943634" w:themeColor="accent2" w:themeShade="BF"/>
          <w:sz w:val="22"/>
          <w:szCs w:val="22"/>
          <w:lang w:val="es-ES"/>
        </w:rPr>
      </w:pPr>
    </w:p>
    <w:p w14:paraId="54AF6114" w14:textId="672C1D4C" w:rsidR="005F2D60" w:rsidRDefault="005F2D60" w:rsidP="00ED1FDA">
      <w:pPr>
        <w:jc w:val="both"/>
        <w:rPr>
          <w:rFonts w:ascii="Montserrat" w:hAnsi="Montserrat" w:cs="Arial"/>
          <w:b/>
          <w:bCs/>
          <w:color w:val="943634" w:themeColor="accent2" w:themeShade="BF"/>
          <w:sz w:val="22"/>
          <w:szCs w:val="22"/>
          <w:lang w:val="es-ES"/>
        </w:rPr>
      </w:pPr>
    </w:p>
    <w:p w14:paraId="226CCF11" w14:textId="43508C94" w:rsidR="005F2D60" w:rsidRDefault="005F2D60" w:rsidP="00ED1FDA">
      <w:pPr>
        <w:jc w:val="both"/>
        <w:rPr>
          <w:rFonts w:ascii="Montserrat" w:hAnsi="Montserrat" w:cs="Arial"/>
          <w:b/>
          <w:bCs/>
          <w:color w:val="943634" w:themeColor="accent2" w:themeShade="BF"/>
          <w:sz w:val="22"/>
          <w:szCs w:val="22"/>
          <w:lang w:val="es-ES"/>
        </w:rPr>
      </w:pPr>
    </w:p>
    <w:p w14:paraId="042DD599" w14:textId="6D67FB29" w:rsidR="005F2D60" w:rsidRDefault="005F2D60" w:rsidP="00ED1FDA">
      <w:pPr>
        <w:jc w:val="both"/>
        <w:rPr>
          <w:rFonts w:ascii="Montserrat" w:hAnsi="Montserrat" w:cs="Arial"/>
          <w:b/>
          <w:bCs/>
          <w:color w:val="943634" w:themeColor="accent2" w:themeShade="BF"/>
          <w:sz w:val="22"/>
          <w:szCs w:val="22"/>
          <w:lang w:val="es-ES"/>
        </w:rPr>
      </w:pPr>
    </w:p>
    <w:p w14:paraId="491B5705" w14:textId="38E62FDC" w:rsidR="005F2D60" w:rsidRDefault="005F2D60" w:rsidP="00ED1FDA">
      <w:pPr>
        <w:jc w:val="both"/>
        <w:rPr>
          <w:rFonts w:ascii="Montserrat" w:hAnsi="Montserrat" w:cs="Arial"/>
          <w:b/>
          <w:bCs/>
          <w:color w:val="943634" w:themeColor="accent2" w:themeShade="BF"/>
          <w:sz w:val="22"/>
          <w:szCs w:val="22"/>
          <w:lang w:val="es-ES"/>
        </w:rPr>
      </w:pPr>
    </w:p>
    <w:p w14:paraId="71C6EAFA" w14:textId="773173C6" w:rsidR="005F2D60" w:rsidRDefault="005F2D60" w:rsidP="00ED1FDA">
      <w:pPr>
        <w:jc w:val="both"/>
        <w:rPr>
          <w:rFonts w:ascii="Montserrat" w:hAnsi="Montserrat" w:cs="Arial"/>
          <w:b/>
          <w:bCs/>
          <w:color w:val="943634" w:themeColor="accent2" w:themeShade="BF"/>
          <w:sz w:val="22"/>
          <w:szCs w:val="22"/>
          <w:lang w:val="es-ES"/>
        </w:rPr>
      </w:pPr>
    </w:p>
    <w:p w14:paraId="3F3375FB" w14:textId="3441EC2F" w:rsidR="005F2D60" w:rsidRDefault="005F2D60" w:rsidP="00ED1FDA">
      <w:pPr>
        <w:jc w:val="both"/>
        <w:rPr>
          <w:rFonts w:ascii="Montserrat" w:hAnsi="Montserrat" w:cs="Arial"/>
          <w:b/>
          <w:bCs/>
          <w:color w:val="943634" w:themeColor="accent2" w:themeShade="BF"/>
          <w:sz w:val="22"/>
          <w:szCs w:val="22"/>
          <w:lang w:val="es-ES"/>
        </w:rPr>
      </w:pPr>
    </w:p>
    <w:p w14:paraId="600EA449" w14:textId="2CC15CDD" w:rsidR="005F2D60" w:rsidRDefault="005F2D60" w:rsidP="00ED1FDA">
      <w:pPr>
        <w:jc w:val="both"/>
        <w:rPr>
          <w:rFonts w:ascii="Montserrat" w:hAnsi="Montserrat" w:cs="Arial"/>
          <w:b/>
          <w:bCs/>
          <w:color w:val="943634" w:themeColor="accent2" w:themeShade="BF"/>
          <w:sz w:val="22"/>
          <w:szCs w:val="22"/>
          <w:lang w:val="es-ES"/>
        </w:rPr>
      </w:pPr>
    </w:p>
    <w:p w14:paraId="111443AF" w14:textId="5175494B" w:rsidR="005F2D60" w:rsidRDefault="005F2D60" w:rsidP="00ED1FDA">
      <w:pPr>
        <w:jc w:val="both"/>
        <w:rPr>
          <w:rFonts w:ascii="Montserrat" w:hAnsi="Montserrat" w:cs="Arial"/>
          <w:b/>
          <w:bCs/>
          <w:color w:val="943634" w:themeColor="accent2" w:themeShade="BF"/>
          <w:sz w:val="22"/>
          <w:szCs w:val="22"/>
          <w:lang w:val="es-ES"/>
        </w:rPr>
      </w:pPr>
    </w:p>
    <w:p w14:paraId="1B89AF58" w14:textId="0C18886E" w:rsidR="005F2D60" w:rsidRDefault="005F2D60" w:rsidP="00ED1FDA">
      <w:pPr>
        <w:jc w:val="both"/>
        <w:rPr>
          <w:rFonts w:ascii="Montserrat" w:hAnsi="Montserrat" w:cs="Arial"/>
          <w:b/>
          <w:bCs/>
          <w:color w:val="943634" w:themeColor="accent2" w:themeShade="BF"/>
          <w:sz w:val="22"/>
          <w:szCs w:val="22"/>
          <w:lang w:val="es-ES"/>
        </w:rPr>
      </w:pPr>
    </w:p>
    <w:p w14:paraId="2436A60D" w14:textId="5F8CFC24" w:rsidR="005F2D60" w:rsidRDefault="005F2D60" w:rsidP="00ED1FDA">
      <w:pPr>
        <w:jc w:val="both"/>
        <w:rPr>
          <w:rFonts w:ascii="Montserrat" w:hAnsi="Montserrat" w:cs="Arial"/>
          <w:b/>
          <w:bCs/>
          <w:color w:val="943634" w:themeColor="accent2" w:themeShade="BF"/>
          <w:sz w:val="22"/>
          <w:szCs w:val="22"/>
          <w:lang w:val="es-ES"/>
        </w:rPr>
      </w:pPr>
    </w:p>
    <w:p w14:paraId="3EB1CC7E" w14:textId="45FEC854" w:rsidR="005F2D60" w:rsidRDefault="005F2D60" w:rsidP="00ED1FDA">
      <w:pPr>
        <w:jc w:val="both"/>
        <w:rPr>
          <w:rFonts w:ascii="Montserrat" w:hAnsi="Montserrat" w:cs="Arial"/>
          <w:b/>
          <w:bCs/>
          <w:color w:val="943634" w:themeColor="accent2" w:themeShade="BF"/>
          <w:sz w:val="22"/>
          <w:szCs w:val="22"/>
          <w:lang w:val="es-ES"/>
        </w:rPr>
      </w:pPr>
    </w:p>
    <w:p w14:paraId="5A580E17" w14:textId="3E6E7FA0" w:rsidR="005F2D60" w:rsidRDefault="005F2D60" w:rsidP="00ED1FDA">
      <w:pPr>
        <w:jc w:val="both"/>
        <w:rPr>
          <w:rFonts w:ascii="Montserrat" w:hAnsi="Montserrat" w:cs="Arial"/>
          <w:b/>
          <w:bCs/>
          <w:color w:val="943634" w:themeColor="accent2" w:themeShade="BF"/>
          <w:sz w:val="22"/>
          <w:szCs w:val="22"/>
          <w:lang w:val="es-ES"/>
        </w:rPr>
      </w:pPr>
    </w:p>
    <w:p w14:paraId="30230008" w14:textId="77777777" w:rsidR="006120E9" w:rsidRDefault="006120E9" w:rsidP="00ED1FDA">
      <w:pPr>
        <w:jc w:val="both"/>
        <w:rPr>
          <w:rFonts w:ascii="Montserrat" w:hAnsi="Montserrat" w:cs="Arial"/>
          <w:b/>
          <w:bCs/>
          <w:color w:val="943634" w:themeColor="accent2" w:themeShade="BF"/>
          <w:sz w:val="22"/>
          <w:szCs w:val="22"/>
          <w:lang w:val="es-ES"/>
        </w:rPr>
      </w:pPr>
    </w:p>
    <w:p w14:paraId="3E31304D" w14:textId="75558FE7" w:rsidR="005F2D60" w:rsidRDefault="005F2D60"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5F2D60" w:rsidRPr="00DE29DD" w14:paraId="05B41451" w14:textId="77777777" w:rsidTr="00251F59">
        <w:tc>
          <w:tcPr>
            <w:tcW w:w="9942" w:type="dxa"/>
            <w:gridSpan w:val="5"/>
            <w:shd w:val="clear" w:color="auto" w:fill="D9D9D9" w:themeFill="background1" w:themeFillShade="D9"/>
          </w:tcPr>
          <w:p w14:paraId="04BDF030" w14:textId="6094FBF3" w:rsidR="005F2D60" w:rsidRPr="005C1A2F" w:rsidRDefault="005F2D60" w:rsidP="00251F59">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476BE9">
              <w:rPr>
                <w:rFonts w:ascii="Montserrat" w:hAnsi="Montserrat" w:cs="Arial"/>
                <w:b/>
                <w:sz w:val="20"/>
                <w:szCs w:val="20"/>
                <w:lang w:val="es-ES"/>
              </w:rPr>
              <w:t>4.14. In</w:t>
            </w:r>
            <w:r w:rsidR="006A55E0">
              <w:rPr>
                <w:rFonts w:ascii="Montserrat" w:hAnsi="Montserrat" w:cs="Arial"/>
                <w:b/>
                <w:sz w:val="20"/>
                <w:szCs w:val="20"/>
                <w:lang w:val="es-ES"/>
              </w:rPr>
              <w:t>scripciones de nuevo ingreso</w:t>
            </w:r>
            <w:r>
              <w:rPr>
                <w:rFonts w:ascii="Montserrat" w:hAnsi="Montserrat" w:cs="Arial"/>
                <w:b/>
                <w:sz w:val="20"/>
                <w:szCs w:val="20"/>
                <w:lang w:val="es-ES"/>
              </w:rPr>
              <w:t>.</w:t>
            </w:r>
            <w:r w:rsidRPr="005C1A2F">
              <w:rPr>
                <w:rFonts w:ascii="Montserrat" w:hAnsi="Montserrat" w:cs="Arial"/>
                <w:b/>
                <w:sz w:val="20"/>
                <w:szCs w:val="20"/>
                <w:lang w:val="es-ES"/>
              </w:rPr>
              <w:t xml:space="preserve"> </w:t>
            </w:r>
          </w:p>
        </w:tc>
      </w:tr>
      <w:tr w:rsidR="005F2D60" w:rsidRPr="00DE29DD" w14:paraId="7E0C6B79" w14:textId="77777777" w:rsidTr="00251F59">
        <w:tc>
          <w:tcPr>
            <w:tcW w:w="9942" w:type="dxa"/>
            <w:gridSpan w:val="5"/>
          </w:tcPr>
          <w:p w14:paraId="687C27B6" w14:textId="77777777" w:rsidR="005F2D60" w:rsidRPr="005C1A2F" w:rsidRDefault="005F2D60" w:rsidP="00251F59">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Coordinación de Formación Académica-Servicios Escolares</w:t>
            </w:r>
            <w:r w:rsidRPr="005C1A2F">
              <w:rPr>
                <w:rFonts w:ascii="Montserrat" w:hAnsi="Montserrat" w:cs="Arial"/>
                <w:b/>
                <w:sz w:val="20"/>
                <w:szCs w:val="20"/>
                <w:lang w:val="es-ES"/>
              </w:rPr>
              <w:t xml:space="preserve">. </w:t>
            </w:r>
          </w:p>
        </w:tc>
      </w:tr>
      <w:tr w:rsidR="005F2D60" w:rsidRPr="00DE29DD" w14:paraId="4E642D35" w14:textId="77777777" w:rsidTr="00251F59">
        <w:tc>
          <w:tcPr>
            <w:tcW w:w="6506" w:type="dxa"/>
            <w:gridSpan w:val="3"/>
          </w:tcPr>
          <w:p w14:paraId="3D83F28C" w14:textId="77777777" w:rsidR="005F2D60" w:rsidRPr="00DE29DD" w:rsidRDefault="005F2D60"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FC54B2">
              <w:rPr>
                <w:rFonts w:ascii="Montserrat" w:hAnsi="Montserrat" w:cs="Arial"/>
                <w:sz w:val="18"/>
                <w:szCs w:val="18"/>
                <w:lang w:val="es-ES"/>
              </w:rPr>
              <w:t xml:space="preserve">El fundamento para el tratamiento de sus datos personales se encuentra en el artículo 6, numeral </w:t>
            </w:r>
            <w:r>
              <w:rPr>
                <w:rFonts w:ascii="Montserrat" w:hAnsi="Montserrat" w:cs="Arial"/>
                <w:sz w:val="18"/>
                <w:szCs w:val="18"/>
                <w:lang w:val="es-ES"/>
              </w:rPr>
              <w:t>I</w:t>
            </w:r>
            <w:r w:rsidRPr="00FC54B2">
              <w:rPr>
                <w:rFonts w:ascii="Montserrat" w:hAnsi="Montserrat" w:cs="Arial"/>
                <w:sz w:val="18"/>
                <w:szCs w:val="18"/>
                <w:lang w:val="es-ES"/>
              </w:rPr>
              <w:t>I de lo</w:t>
            </w:r>
            <w:r>
              <w:rPr>
                <w:rFonts w:ascii="Montserrat" w:hAnsi="Montserrat" w:cs="Arial"/>
                <w:sz w:val="18"/>
                <w:szCs w:val="18"/>
                <w:lang w:val="es-ES"/>
              </w:rPr>
              <w:t>s Estatutos Sociales del C</w:t>
            </w:r>
            <w:r w:rsidRPr="00FC54B2">
              <w:rPr>
                <w:rFonts w:ascii="Montserrat" w:hAnsi="Montserrat" w:cs="Arial"/>
                <w:sz w:val="18"/>
                <w:szCs w:val="18"/>
                <w:lang w:val="es-ES"/>
              </w:rPr>
              <w:t xml:space="preserve">entro de </w:t>
            </w:r>
            <w:r>
              <w:rPr>
                <w:rFonts w:ascii="Montserrat" w:hAnsi="Montserrat" w:cs="Arial"/>
                <w:sz w:val="18"/>
                <w:szCs w:val="18"/>
                <w:lang w:val="es-ES"/>
              </w:rPr>
              <w:t>I</w:t>
            </w:r>
            <w:r w:rsidRPr="00FC54B2">
              <w:rPr>
                <w:rFonts w:ascii="Montserrat" w:hAnsi="Montserrat" w:cs="Arial"/>
                <w:sz w:val="18"/>
                <w:szCs w:val="18"/>
                <w:lang w:val="es-ES"/>
              </w:rPr>
              <w:t xml:space="preserve">nvestigación en </w:t>
            </w:r>
            <w:r>
              <w:rPr>
                <w:rFonts w:ascii="Montserrat" w:hAnsi="Montserrat" w:cs="Arial"/>
                <w:sz w:val="18"/>
                <w:szCs w:val="18"/>
                <w:lang w:val="es-ES"/>
              </w:rPr>
              <w:t>M</w:t>
            </w:r>
            <w:r w:rsidRPr="00FC54B2">
              <w:rPr>
                <w:rFonts w:ascii="Montserrat" w:hAnsi="Montserrat" w:cs="Arial"/>
                <w:sz w:val="18"/>
                <w:szCs w:val="18"/>
                <w:lang w:val="es-ES"/>
              </w:rPr>
              <w:t>atemáticas,</w:t>
            </w:r>
            <w:r>
              <w:rPr>
                <w:rFonts w:ascii="Montserrat" w:hAnsi="Montserrat" w:cs="Arial"/>
                <w:sz w:val="18"/>
                <w:szCs w:val="18"/>
                <w:lang w:val="es-ES"/>
              </w:rPr>
              <w:t xml:space="preserve"> A.C.</w:t>
            </w:r>
            <w:r w:rsidRPr="00FC54B2">
              <w:rPr>
                <w:rFonts w:ascii="Montserrat" w:hAnsi="Montserrat" w:cs="Arial"/>
                <w:sz w:val="18"/>
                <w:szCs w:val="18"/>
                <w:lang w:val="es-ES"/>
              </w:rPr>
              <w:t xml:space="preserve"> donde se establece que el </w:t>
            </w:r>
            <w:r>
              <w:rPr>
                <w:rFonts w:ascii="Montserrat" w:hAnsi="Montserrat" w:cs="Arial"/>
                <w:sz w:val="18"/>
                <w:szCs w:val="18"/>
                <w:lang w:val="es-ES"/>
              </w:rPr>
              <w:t>C</w:t>
            </w:r>
            <w:r w:rsidRPr="00FC54B2">
              <w:rPr>
                <w:rFonts w:ascii="Montserrat" w:hAnsi="Montserrat" w:cs="Arial"/>
                <w:sz w:val="18"/>
                <w:szCs w:val="18"/>
                <w:lang w:val="es-ES"/>
              </w:rPr>
              <w:t xml:space="preserve">entro tiene, entre </w:t>
            </w:r>
            <w:r>
              <w:rPr>
                <w:rFonts w:ascii="Montserrat" w:hAnsi="Montserrat" w:cs="Arial"/>
                <w:sz w:val="18"/>
                <w:szCs w:val="18"/>
                <w:lang w:val="es-ES"/>
              </w:rPr>
              <w:t>su</w:t>
            </w:r>
            <w:r w:rsidRPr="00FC54B2">
              <w:rPr>
                <w:rFonts w:ascii="Montserrat" w:hAnsi="Montserrat" w:cs="Arial"/>
                <w:sz w:val="18"/>
                <w:szCs w:val="18"/>
                <w:lang w:val="es-ES"/>
              </w:rPr>
              <w:t>s objetos</w:t>
            </w:r>
            <w:r>
              <w:rPr>
                <w:rFonts w:ascii="Montserrat" w:hAnsi="Montserrat" w:cs="Arial"/>
                <w:sz w:val="18"/>
                <w:szCs w:val="18"/>
                <w:lang w:val="es-ES"/>
              </w:rPr>
              <w:t xml:space="preserve"> </w:t>
            </w:r>
            <w:r w:rsidRPr="00445122">
              <w:rPr>
                <w:rFonts w:ascii="Montserrat" w:hAnsi="Montserrat" w:cs="Arial"/>
                <w:sz w:val="18"/>
                <w:szCs w:val="18"/>
                <w:lang w:val="es-ES"/>
              </w:rPr>
              <w:t>formular,</w:t>
            </w:r>
            <w:r>
              <w:rPr>
                <w:rFonts w:ascii="Montserrat" w:hAnsi="Montserrat" w:cs="Arial"/>
                <w:sz w:val="18"/>
                <w:szCs w:val="18"/>
                <w:lang w:val="es-ES"/>
              </w:rPr>
              <w:t xml:space="preserve"> </w:t>
            </w:r>
            <w:r w:rsidRPr="00445122">
              <w:rPr>
                <w:rFonts w:ascii="Montserrat" w:hAnsi="Montserrat" w:cs="Arial"/>
                <w:sz w:val="18"/>
                <w:szCs w:val="18"/>
                <w:lang w:val="es-ES"/>
              </w:rPr>
              <w:t>ejecutar, e impartir enseñanza de estudios de licenciatura,</w:t>
            </w:r>
            <w:r>
              <w:rPr>
                <w:rFonts w:ascii="Montserrat" w:hAnsi="Montserrat" w:cs="Arial"/>
                <w:sz w:val="18"/>
                <w:szCs w:val="18"/>
                <w:lang w:val="es-ES"/>
              </w:rPr>
              <w:t xml:space="preserve"> </w:t>
            </w:r>
            <w:r w:rsidRPr="00445122">
              <w:rPr>
                <w:rFonts w:ascii="Montserrat" w:hAnsi="Montserrat" w:cs="Arial"/>
                <w:sz w:val="18"/>
                <w:szCs w:val="18"/>
                <w:lang w:val="es-ES"/>
              </w:rPr>
              <w:t>especialidad, maestría y doctorado, así como cursos de actualización y</w:t>
            </w:r>
            <w:r>
              <w:rPr>
                <w:rFonts w:ascii="Montserrat" w:hAnsi="Montserrat" w:cs="Arial"/>
                <w:sz w:val="18"/>
                <w:szCs w:val="18"/>
                <w:lang w:val="es-ES"/>
              </w:rPr>
              <w:t xml:space="preserve"> </w:t>
            </w:r>
            <w:r w:rsidRPr="00445122">
              <w:rPr>
                <w:rFonts w:ascii="Montserrat" w:hAnsi="Montserrat" w:cs="Arial"/>
                <w:sz w:val="18"/>
                <w:szCs w:val="18"/>
                <w:lang w:val="es-ES"/>
              </w:rPr>
              <w:t>especialización de personal en</w:t>
            </w:r>
            <w:r>
              <w:rPr>
                <w:rFonts w:ascii="Montserrat" w:hAnsi="Montserrat" w:cs="Arial"/>
                <w:sz w:val="18"/>
                <w:szCs w:val="18"/>
                <w:lang w:val="es-ES"/>
              </w:rPr>
              <w:t xml:space="preserve"> </w:t>
            </w:r>
            <w:r w:rsidRPr="00445122">
              <w:rPr>
                <w:rFonts w:ascii="Montserrat" w:hAnsi="Montserrat" w:cs="Arial"/>
                <w:sz w:val="18"/>
                <w:szCs w:val="18"/>
                <w:lang w:val="es-ES"/>
              </w:rPr>
              <w:t>actividades relacionadas con el objeto del</w:t>
            </w:r>
            <w:r>
              <w:rPr>
                <w:rFonts w:ascii="Montserrat" w:hAnsi="Montserrat" w:cs="Arial"/>
                <w:sz w:val="18"/>
                <w:szCs w:val="18"/>
                <w:lang w:val="es-ES"/>
              </w:rPr>
              <w:t xml:space="preserve"> C</w:t>
            </w:r>
            <w:r w:rsidRPr="00445122">
              <w:rPr>
                <w:rFonts w:ascii="Montserrat" w:hAnsi="Montserrat" w:cs="Arial"/>
                <w:sz w:val="18"/>
                <w:szCs w:val="18"/>
                <w:lang w:val="es-ES"/>
              </w:rPr>
              <w:t>entro</w:t>
            </w:r>
            <w:r>
              <w:rPr>
                <w:rFonts w:ascii="Montserrat" w:hAnsi="Montserrat" w:cs="Arial"/>
                <w:sz w:val="18"/>
                <w:szCs w:val="18"/>
                <w:lang w:val="es-ES"/>
              </w:rPr>
              <w:t xml:space="preserve">; </w:t>
            </w:r>
            <w:r w:rsidRPr="00445122">
              <w:rPr>
                <w:rFonts w:ascii="Montserrat" w:hAnsi="Montserrat" w:cs="Arial"/>
                <w:sz w:val="18"/>
                <w:szCs w:val="18"/>
                <w:lang w:val="es-ES"/>
              </w:rPr>
              <w:t>ACUERDO número 17/11/17 por el que se establecen los trámites y procedimientos relacionados con el reconocimiento de</w:t>
            </w:r>
            <w:r>
              <w:rPr>
                <w:rFonts w:ascii="Montserrat" w:hAnsi="Montserrat" w:cs="Arial"/>
                <w:sz w:val="18"/>
                <w:szCs w:val="18"/>
                <w:lang w:val="es-ES"/>
              </w:rPr>
              <w:t xml:space="preserve"> </w:t>
            </w:r>
            <w:r w:rsidRPr="00445122">
              <w:rPr>
                <w:rFonts w:ascii="Montserrat" w:hAnsi="Montserrat" w:cs="Arial"/>
                <w:sz w:val="18"/>
                <w:szCs w:val="18"/>
                <w:lang w:val="es-ES"/>
              </w:rPr>
              <w:t>validez oficial</w:t>
            </w:r>
            <w:r>
              <w:rPr>
                <w:rFonts w:ascii="Montserrat" w:hAnsi="Montserrat" w:cs="Arial"/>
                <w:sz w:val="18"/>
                <w:szCs w:val="18"/>
                <w:lang w:val="es-ES"/>
              </w:rPr>
              <w:t xml:space="preserve"> de estudios del tipo superior; </w:t>
            </w:r>
            <w:r w:rsidRPr="00FC54B2">
              <w:rPr>
                <w:rFonts w:ascii="Montserrat" w:hAnsi="Montserrat" w:cs="Arial"/>
                <w:sz w:val="18"/>
                <w:szCs w:val="18"/>
                <w:lang w:val="es-ES"/>
              </w:rPr>
              <w:t>Manual de Organiz</w:t>
            </w:r>
            <w:r>
              <w:rPr>
                <w:rFonts w:ascii="Montserrat" w:hAnsi="Montserrat" w:cs="Arial"/>
                <w:sz w:val="18"/>
                <w:szCs w:val="18"/>
                <w:lang w:val="es-ES"/>
              </w:rPr>
              <w:t>ación del CIMAT, apartados B7 y B7.E1.</w:t>
            </w:r>
          </w:p>
        </w:tc>
        <w:tc>
          <w:tcPr>
            <w:tcW w:w="3436" w:type="dxa"/>
            <w:gridSpan w:val="2"/>
          </w:tcPr>
          <w:p w14:paraId="09FCCCCA" w14:textId="77777777" w:rsidR="005F2D60" w:rsidRDefault="005F2D60" w:rsidP="00251F59">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Coordinación de Formación Académica;</w:t>
            </w:r>
          </w:p>
          <w:p w14:paraId="42491263" w14:textId="77777777" w:rsidR="005F2D60" w:rsidRDefault="005F2D60" w:rsidP="00251F59">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3S;</w:t>
            </w:r>
          </w:p>
          <w:p w14:paraId="085331DD" w14:textId="77777777" w:rsidR="005F2D60" w:rsidRDefault="005F2D60" w:rsidP="00251F59">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3S</w:t>
            </w:r>
            <w:r w:rsidRPr="00DE29DD">
              <w:rPr>
                <w:rFonts w:ascii="Montserrat" w:hAnsi="Montserrat" w:cs="Arial"/>
                <w:sz w:val="18"/>
                <w:szCs w:val="18"/>
              </w:rPr>
              <w:t>.</w:t>
            </w:r>
            <w:r>
              <w:rPr>
                <w:rFonts w:ascii="Montserrat" w:hAnsi="Montserrat" w:cs="Arial"/>
                <w:sz w:val="18"/>
                <w:szCs w:val="18"/>
              </w:rPr>
              <w:t>10</w:t>
            </w:r>
            <w:r w:rsidRPr="00DE29DD">
              <w:rPr>
                <w:rFonts w:ascii="Montserrat" w:hAnsi="Montserrat" w:cs="Arial"/>
                <w:sz w:val="18"/>
                <w:szCs w:val="18"/>
              </w:rPr>
              <w:t xml:space="preserve">; </w:t>
            </w:r>
          </w:p>
          <w:p w14:paraId="7AACB337" w14:textId="77777777" w:rsidR="005F2D60" w:rsidRPr="00DE29DD" w:rsidRDefault="005F2D60" w:rsidP="00251F59">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3S.10.3</w:t>
            </w:r>
            <w:r w:rsidRPr="00DE29DD">
              <w:rPr>
                <w:rFonts w:ascii="Montserrat" w:hAnsi="Montserrat" w:cs="Arial"/>
                <w:sz w:val="18"/>
                <w:szCs w:val="18"/>
              </w:rPr>
              <w:t xml:space="preserve"> </w:t>
            </w:r>
          </w:p>
        </w:tc>
      </w:tr>
      <w:tr w:rsidR="005F2D60" w:rsidRPr="00DE29DD" w14:paraId="1AB214A3" w14:textId="77777777" w:rsidTr="00251F59">
        <w:tc>
          <w:tcPr>
            <w:tcW w:w="9942" w:type="dxa"/>
            <w:gridSpan w:val="5"/>
          </w:tcPr>
          <w:p w14:paraId="74271734" w14:textId="77777777" w:rsidR="005F2D60" w:rsidRPr="00DE29DD" w:rsidRDefault="005F2D60" w:rsidP="00251F59">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5F2D60" w:rsidRPr="00DE29DD" w14:paraId="57AB8CEF" w14:textId="77777777" w:rsidTr="00251F59">
        <w:tc>
          <w:tcPr>
            <w:tcW w:w="9942" w:type="dxa"/>
            <w:gridSpan w:val="5"/>
          </w:tcPr>
          <w:p w14:paraId="3CCE76AD" w14:textId="77777777" w:rsidR="005F2D60" w:rsidRPr="00DE29DD" w:rsidRDefault="005F2D60" w:rsidP="00251F59">
            <w:pPr>
              <w:rPr>
                <w:rFonts w:ascii="Montserrat" w:hAnsi="Montserrat" w:cs="Arial"/>
                <w:sz w:val="18"/>
                <w:szCs w:val="18"/>
                <w:lang w:val="es-ES"/>
              </w:rPr>
            </w:pPr>
            <w:r>
              <w:rPr>
                <w:rFonts w:ascii="Montserrat" w:hAnsi="Montserrat" w:cs="Arial"/>
                <w:sz w:val="18"/>
                <w:szCs w:val="18"/>
                <w:lang w:val="es-ES"/>
              </w:rPr>
              <w:t>Nombre completo, sexo, estado civil, correo electrónico, fecha de nacimiento, lugar de nacimiento, domicilio, teléfono, datos de un contacto personal, parentesco, nombre, domicilio y teléfono del contacto, información académica, adicionalmente se tendrá acceso a la información contenida en la CURP, el RFC, título académico, acta de nacimiento, INE, certificados y currículo vitae</w:t>
            </w:r>
            <w:r w:rsidRPr="00A64322">
              <w:rPr>
                <w:rFonts w:ascii="Montserrat" w:hAnsi="Montserrat" w:cs="Arial"/>
                <w:sz w:val="18"/>
                <w:szCs w:val="18"/>
                <w:lang w:val="es-ES"/>
              </w:rPr>
              <w:t>.</w:t>
            </w:r>
            <w:r>
              <w:rPr>
                <w:rFonts w:ascii="Montserrat" w:hAnsi="Montserrat" w:cs="Arial"/>
                <w:sz w:val="18"/>
                <w:szCs w:val="18"/>
                <w:lang w:val="es-ES"/>
              </w:rPr>
              <w:t xml:space="preserve">  </w:t>
            </w:r>
          </w:p>
        </w:tc>
      </w:tr>
      <w:tr w:rsidR="005F2D60" w:rsidRPr="00DE29DD" w14:paraId="0D33D29B" w14:textId="77777777" w:rsidTr="00251F59">
        <w:tc>
          <w:tcPr>
            <w:tcW w:w="3678" w:type="dxa"/>
          </w:tcPr>
          <w:p w14:paraId="6B4A8E9A" w14:textId="77777777" w:rsidR="005F2D60" w:rsidRPr="00DE29DD" w:rsidRDefault="005F2D60" w:rsidP="00251F5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Pertenece a una etnia y/o habla a una lengua indígena, tipo de sangre e, información sobre discapacidades.  </w:t>
            </w:r>
          </w:p>
        </w:tc>
        <w:tc>
          <w:tcPr>
            <w:tcW w:w="3395" w:type="dxa"/>
            <w:gridSpan w:val="3"/>
          </w:tcPr>
          <w:p w14:paraId="264DABB9" w14:textId="77777777" w:rsidR="005F2D60" w:rsidRPr="00DE29DD" w:rsidRDefault="005F2D60" w:rsidP="00251F5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No se requiere. </w:t>
            </w:r>
          </w:p>
        </w:tc>
        <w:tc>
          <w:tcPr>
            <w:tcW w:w="2869" w:type="dxa"/>
          </w:tcPr>
          <w:p w14:paraId="0CC1A2C4" w14:textId="77777777" w:rsidR="005F2D60" w:rsidRPr="00DE29DD" w:rsidRDefault="005F2D60" w:rsidP="00251F59">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7B8DE269" w14:textId="77777777" w:rsidR="005F2D60" w:rsidRPr="00DE29DD" w:rsidRDefault="005F2D60" w:rsidP="00251F59">
            <w:pPr>
              <w:rPr>
                <w:rFonts w:ascii="Montserrat" w:hAnsi="Montserrat" w:cs="Arial"/>
                <w:sz w:val="18"/>
                <w:szCs w:val="18"/>
                <w:lang w:val="es-ES"/>
              </w:rPr>
            </w:pPr>
            <w:r w:rsidRPr="00DE29DD">
              <w:rPr>
                <w:rFonts w:ascii="Montserrat" w:hAnsi="Montserrat" w:cs="Arial"/>
                <w:sz w:val="18"/>
                <w:szCs w:val="18"/>
              </w:rPr>
              <w:t>Físico y electrónico</w:t>
            </w:r>
          </w:p>
        </w:tc>
      </w:tr>
      <w:tr w:rsidR="005F2D60" w:rsidRPr="00DE29DD" w14:paraId="385FB317" w14:textId="77777777" w:rsidTr="00251F59">
        <w:tc>
          <w:tcPr>
            <w:tcW w:w="5376" w:type="dxa"/>
            <w:gridSpan w:val="2"/>
          </w:tcPr>
          <w:p w14:paraId="18232C8C" w14:textId="77777777" w:rsidR="005F2D60" w:rsidRPr="00DE29DD" w:rsidRDefault="005F2D60"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1870BF18" w14:textId="77777777" w:rsidR="005F2D60" w:rsidRPr="00DE29DD" w:rsidRDefault="005F2D60"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5F2D60" w:rsidRPr="00DE29DD" w14:paraId="2DDB33B5" w14:textId="77777777" w:rsidTr="00251F59">
        <w:tc>
          <w:tcPr>
            <w:tcW w:w="7073" w:type="dxa"/>
            <w:gridSpan w:val="4"/>
            <w:shd w:val="clear" w:color="auto" w:fill="D9D9D9" w:themeFill="background1" w:themeFillShade="D9"/>
          </w:tcPr>
          <w:p w14:paraId="4A665C1C" w14:textId="77777777" w:rsidR="005F2D60" w:rsidRPr="00DE29DD" w:rsidRDefault="005F2D60" w:rsidP="00251F59">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53E88772" w14:textId="77777777" w:rsidR="005F2D60" w:rsidRDefault="005F2D60" w:rsidP="00251F59">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w:t>
            </w:r>
            <w:r>
              <w:rPr>
                <w:rFonts w:ascii="Montserrat" w:hAnsi="Montserrat" w:cs="Arial"/>
                <w:sz w:val="18"/>
                <w:szCs w:val="18"/>
                <w:lang w:val="es-ES"/>
              </w:rPr>
              <w:t xml:space="preserve"> en el caso de la información relacionada con grupo étnico y discapacidades se recaba el registro con fines estadísticos; la información sobre tipo de sangre para procurar atención (en su caso), la documentación e información académica se usa para legalizar la inscripción a un programa académico.</w:t>
            </w:r>
          </w:p>
          <w:p w14:paraId="1AA10220" w14:textId="77777777" w:rsidR="005F2D60" w:rsidRPr="00DE29DD" w:rsidRDefault="005F2D60" w:rsidP="00251F59">
            <w:pPr>
              <w:rPr>
                <w:rFonts w:ascii="Montserrat" w:hAnsi="Montserrat" w:cs="Arial"/>
                <w:b/>
                <w:color w:val="943634" w:themeColor="accent2" w:themeShade="BF"/>
                <w:sz w:val="18"/>
                <w:szCs w:val="18"/>
                <w:lang w:val="es-ES"/>
              </w:rPr>
            </w:pPr>
          </w:p>
        </w:tc>
      </w:tr>
      <w:tr w:rsidR="005F2D60" w:rsidRPr="00DE29DD" w14:paraId="5C2818CF" w14:textId="77777777" w:rsidTr="00251F59">
        <w:tc>
          <w:tcPr>
            <w:tcW w:w="3678" w:type="dxa"/>
          </w:tcPr>
          <w:p w14:paraId="4D5B756E" w14:textId="77777777" w:rsidR="005F2D60" w:rsidRDefault="005F2D60" w:rsidP="00251F59">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Pr="002F590D">
              <w:rPr>
                <w:rFonts w:ascii="Montserrat" w:hAnsi="Montserrat" w:cs="Arial"/>
                <w:sz w:val="18"/>
                <w:szCs w:val="18"/>
              </w:rPr>
              <w:t>Para llevar a cabo el proceso de selección de aspiran</w:t>
            </w:r>
            <w:r>
              <w:rPr>
                <w:rFonts w:ascii="Montserrat" w:hAnsi="Montserrat" w:cs="Arial"/>
                <w:sz w:val="18"/>
                <w:szCs w:val="18"/>
              </w:rPr>
              <w:t>tes a los programas de posgrado</w:t>
            </w:r>
            <w:r w:rsidRPr="00494ACC">
              <w:rPr>
                <w:rFonts w:ascii="Montserrat" w:hAnsi="Montserrat" w:cs="Arial"/>
                <w:sz w:val="18"/>
                <w:szCs w:val="18"/>
              </w:rPr>
              <w:t>.</w:t>
            </w:r>
          </w:p>
          <w:p w14:paraId="48B4CC29" w14:textId="77777777" w:rsidR="005F2D60" w:rsidRPr="00DE29DD" w:rsidRDefault="005F2D60" w:rsidP="00251F59">
            <w:pPr>
              <w:rPr>
                <w:rFonts w:ascii="Montserrat" w:hAnsi="Montserrat" w:cs="Arial"/>
                <w:sz w:val="18"/>
                <w:szCs w:val="18"/>
                <w:lang w:val="es-ES"/>
              </w:rPr>
            </w:pPr>
          </w:p>
        </w:tc>
        <w:tc>
          <w:tcPr>
            <w:tcW w:w="3395" w:type="dxa"/>
            <w:gridSpan w:val="3"/>
          </w:tcPr>
          <w:p w14:paraId="5B091A82" w14:textId="77777777" w:rsidR="005F2D60" w:rsidRPr="00DE29DD" w:rsidRDefault="005F2D60" w:rsidP="00251F5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Pr="002F590D">
              <w:rPr>
                <w:rFonts w:ascii="Montserrat" w:hAnsi="Montserrat" w:cs="Arial"/>
                <w:sz w:val="18"/>
                <w:szCs w:val="18"/>
                <w:lang w:val="es-ES"/>
              </w:rPr>
              <w:t>Crear, organizar y actualizar</w:t>
            </w:r>
            <w:r>
              <w:rPr>
                <w:rFonts w:ascii="Montserrat" w:hAnsi="Montserrat" w:cs="Arial"/>
                <w:sz w:val="18"/>
                <w:szCs w:val="18"/>
                <w:lang w:val="es-ES"/>
              </w:rPr>
              <w:t xml:space="preserve"> </w:t>
            </w:r>
            <w:r w:rsidRPr="002F590D">
              <w:rPr>
                <w:rFonts w:ascii="Montserrat" w:hAnsi="Montserrat" w:cs="Arial"/>
                <w:sz w:val="18"/>
                <w:szCs w:val="18"/>
                <w:lang w:val="es-ES"/>
              </w:rPr>
              <w:t>los expedientes de los estudiantes de los</w:t>
            </w:r>
            <w:r>
              <w:rPr>
                <w:rFonts w:ascii="Montserrat" w:hAnsi="Montserrat" w:cs="Arial"/>
                <w:sz w:val="18"/>
                <w:szCs w:val="18"/>
                <w:lang w:val="es-ES"/>
              </w:rPr>
              <w:t xml:space="preserve"> </w:t>
            </w:r>
            <w:r w:rsidRPr="002F590D">
              <w:rPr>
                <w:rFonts w:ascii="Montserrat" w:hAnsi="Montserrat" w:cs="Arial"/>
                <w:sz w:val="18"/>
                <w:szCs w:val="18"/>
                <w:lang w:val="es-ES"/>
              </w:rPr>
              <w:t>programas docentes ofrecidos por el</w:t>
            </w:r>
            <w:r>
              <w:rPr>
                <w:rFonts w:ascii="Montserrat" w:hAnsi="Montserrat" w:cs="Arial"/>
                <w:sz w:val="18"/>
                <w:szCs w:val="18"/>
                <w:lang w:val="es-ES"/>
              </w:rPr>
              <w:t xml:space="preserve"> </w:t>
            </w:r>
            <w:r w:rsidRPr="002F590D">
              <w:rPr>
                <w:rFonts w:ascii="Montserrat" w:hAnsi="Montserrat" w:cs="Arial"/>
                <w:sz w:val="18"/>
                <w:szCs w:val="18"/>
                <w:lang w:val="es-ES"/>
              </w:rPr>
              <w:t>Centro para controlar y resguardar los</w:t>
            </w:r>
            <w:r>
              <w:rPr>
                <w:rFonts w:ascii="Montserrat" w:hAnsi="Montserrat" w:cs="Arial"/>
                <w:sz w:val="18"/>
                <w:szCs w:val="18"/>
                <w:lang w:val="es-ES"/>
              </w:rPr>
              <w:t xml:space="preserve"> </w:t>
            </w:r>
            <w:r w:rsidRPr="002F590D">
              <w:rPr>
                <w:rFonts w:ascii="Montserrat" w:hAnsi="Montserrat" w:cs="Arial"/>
                <w:sz w:val="18"/>
                <w:szCs w:val="18"/>
                <w:lang w:val="es-ES"/>
              </w:rPr>
              <w:t>documentos de los mismos y brindar</w:t>
            </w:r>
            <w:r>
              <w:rPr>
                <w:rFonts w:ascii="Montserrat" w:hAnsi="Montserrat" w:cs="Arial"/>
                <w:sz w:val="18"/>
                <w:szCs w:val="18"/>
                <w:lang w:val="es-ES"/>
              </w:rPr>
              <w:t xml:space="preserve"> información correspondiente; p</w:t>
            </w:r>
            <w:r w:rsidRPr="002F590D">
              <w:rPr>
                <w:rFonts w:ascii="Montserrat" w:hAnsi="Montserrat" w:cs="Arial"/>
                <w:sz w:val="18"/>
                <w:szCs w:val="18"/>
                <w:lang w:val="es-ES"/>
              </w:rPr>
              <w:t>lanear, coordinar y ejecutar los procesos de</w:t>
            </w:r>
            <w:r>
              <w:rPr>
                <w:rFonts w:ascii="Montserrat" w:hAnsi="Montserrat" w:cs="Arial"/>
                <w:sz w:val="18"/>
                <w:szCs w:val="18"/>
                <w:lang w:val="es-ES"/>
              </w:rPr>
              <w:t xml:space="preserve"> </w:t>
            </w:r>
            <w:r w:rsidRPr="002F590D">
              <w:rPr>
                <w:rFonts w:ascii="Montserrat" w:hAnsi="Montserrat" w:cs="Arial"/>
                <w:sz w:val="18"/>
                <w:szCs w:val="18"/>
                <w:lang w:val="es-ES"/>
              </w:rPr>
              <w:t>inscripción y reinscripción al inicio de cada</w:t>
            </w:r>
            <w:r>
              <w:rPr>
                <w:rFonts w:ascii="Montserrat" w:hAnsi="Montserrat" w:cs="Arial"/>
                <w:sz w:val="18"/>
                <w:szCs w:val="18"/>
                <w:lang w:val="es-ES"/>
              </w:rPr>
              <w:t xml:space="preserve"> </w:t>
            </w:r>
            <w:r w:rsidRPr="002F590D">
              <w:rPr>
                <w:rFonts w:ascii="Montserrat" w:hAnsi="Montserrat" w:cs="Arial"/>
                <w:sz w:val="18"/>
                <w:szCs w:val="18"/>
                <w:lang w:val="es-ES"/>
              </w:rPr>
              <w:t>semestre para el adecuado control escolar.</w:t>
            </w:r>
            <w:r>
              <w:rPr>
                <w:rFonts w:ascii="Montserrat" w:hAnsi="Montserrat" w:cs="Arial"/>
                <w:sz w:val="18"/>
                <w:szCs w:val="18"/>
                <w:lang w:val="es-ES"/>
              </w:rPr>
              <w:t xml:space="preserve"> </w:t>
            </w:r>
            <w:r w:rsidRPr="002F590D">
              <w:rPr>
                <w:rFonts w:ascii="Montserrat" w:hAnsi="Montserrat" w:cs="Arial"/>
                <w:sz w:val="18"/>
                <w:szCs w:val="18"/>
                <w:lang w:val="es-ES"/>
              </w:rPr>
              <w:t>Mantener el registro de actas de</w:t>
            </w:r>
            <w:r>
              <w:rPr>
                <w:rFonts w:ascii="Montserrat" w:hAnsi="Montserrat" w:cs="Arial"/>
                <w:sz w:val="18"/>
                <w:szCs w:val="18"/>
                <w:lang w:val="es-ES"/>
              </w:rPr>
              <w:t xml:space="preserve"> </w:t>
            </w:r>
            <w:r w:rsidRPr="002F590D">
              <w:rPr>
                <w:rFonts w:ascii="Montserrat" w:hAnsi="Montserrat" w:cs="Arial"/>
                <w:sz w:val="18"/>
                <w:szCs w:val="18"/>
                <w:lang w:val="es-ES"/>
              </w:rPr>
              <w:t>calificaciones correspondientes a las</w:t>
            </w:r>
            <w:r>
              <w:rPr>
                <w:rFonts w:ascii="Montserrat" w:hAnsi="Montserrat" w:cs="Arial"/>
                <w:sz w:val="18"/>
                <w:szCs w:val="18"/>
                <w:lang w:val="es-ES"/>
              </w:rPr>
              <w:t xml:space="preserve"> </w:t>
            </w:r>
            <w:r w:rsidRPr="002F590D">
              <w:rPr>
                <w:rFonts w:ascii="Montserrat" w:hAnsi="Montserrat" w:cs="Arial"/>
                <w:sz w:val="18"/>
                <w:szCs w:val="18"/>
                <w:lang w:val="es-ES"/>
              </w:rPr>
              <w:t>evaluaciones de los cursos y los exámenes</w:t>
            </w:r>
            <w:r>
              <w:rPr>
                <w:rFonts w:ascii="Montserrat" w:hAnsi="Montserrat" w:cs="Arial"/>
                <w:sz w:val="18"/>
                <w:szCs w:val="18"/>
                <w:lang w:val="es-ES"/>
              </w:rPr>
              <w:t xml:space="preserve"> </w:t>
            </w:r>
            <w:r w:rsidRPr="002F590D">
              <w:rPr>
                <w:rFonts w:ascii="Montserrat" w:hAnsi="Montserrat" w:cs="Arial"/>
                <w:sz w:val="18"/>
                <w:szCs w:val="18"/>
                <w:lang w:val="es-ES"/>
              </w:rPr>
              <w:t>referidos, para actualizar los kardex de los</w:t>
            </w:r>
            <w:r>
              <w:rPr>
                <w:rFonts w:ascii="Montserrat" w:hAnsi="Montserrat" w:cs="Arial"/>
                <w:sz w:val="18"/>
                <w:szCs w:val="18"/>
                <w:lang w:val="es-ES"/>
              </w:rPr>
              <w:t xml:space="preserve"> </w:t>
            </w:r>
            <w:r w:rsidRPr="002F590D">
              <w:rPr>
                <w:rFonts w:ascii="Montserrat" w:hAnsi="Montserrat" w:cs="Arial"/>
                <w:sz w:val="18"/>
                <w:szCs w:val="18"/>
                <w:lang w:val="es-ES"/>
              </w:rPr>
              <w:t>alumnos y proporcionar la información</w:t>
            </w:r>
            <w:r>
              <w:rPr>
                <w:rFonts w:ascii="Montserrat" w:hAnsi="Montserrat" w:cs="Arial"/>
                <w:sz w:val="18"/>
                <w:szCs w:val="18"/>
                <w:lang w:val="es-ES"/>
              </w:rPr>
              <w:t xml:space="preserve"> </w:t>
            </w:r>
            <w:r w:rsidRPr="002F590D">
              <w:rPr>
                <w:rFonts w:ascii="Montserrat" w:hAnsi="Montserrat" w:cs="Arial"/>
                <w:sz w:val="18"/>
                <w:szCs w:val="18"/>
                <w:lang w:val="es-ES"/>
              </w:rPr>
              <w:t>confi</w:t>
            </w:r>
            <w:r>
              <w:rPr>
                <w:rFonts w:ascii="Montserrat" w:hAnsi="Montserrat" w:cs="Arial"/>
                <w:sz w:val="18"/>
                <w:szCs w:val="18"/>
                <w:lang w:val="es-ES"/>
              </w:rPr>
              <w:t xml:space="preserve">able y oportuna que se requiera; </w:t>
            </w:r>
            <w:r w:rsidRPr="002F590D">
              <w:rPr>
                <w:rFonts w:ascii="Montserrat" w:hAnsi="Montserrat" w:cs="Arial"/>
                <w:sz w:val="18"/>
                <w:szCs w:val="18"/>
                <w:lang w:val="es-ES"/>
              </w:rPr>
              <w:t>Organizar y mantener actualizado el</w:t>
            </w:r>
            <w:r>
              <w:rPr>
                <w:rFonts w:ascii="Montserrat" w:hAnsi="Montserrat" w:cs="Arial"/>
                <w:sz w:val="18"/>
                <w:szCs w:val="18"/>
                <w:lang w:val="es-ES"/>
              </w:rPr>
              <w:t xml:space="preserve"> </w:t>
            </w:r>
            <w:r w:rsidRPr="002F590D">
              <w:rPr>
                <w:rFonts w:ascii="Montserrat" w:hAnsi="Montserrat" w:cs="Arial"/>
                <w:sz w:val="18"/>
                <w:szCs w:val="18"/>
                <w:lang w:val="es-ES"/>
              </w:rPr>
              <w:t>Archivo General Escolar a fin de controlar y</w:t>
            </w:r>
            <w:r>
              <w:rPr>
                <w:rFonts w:ascii="Montserrat" w:hAnsi="Montserrat" w:cs="Arial"/>
                <w:sz w:val="18"/>
                <w:szCs w:val="18"/>
                <w:lang w:val="es-ES"/>
              </w:rPr>
              <w:t xml:space="preserve"> </w:t>
            </w:r>
            <w:r w:rsidRPr="002F590D">
              <w:rPr>
                <w:rFonts w:ascii="Montserrat" w:hAnsi="Montserrat" w:cs="Arial"/>
                <w:sz w:val="18"/>
                <w:szCs w:val="18"/>
                <w:lang w:val="es-ES"/>
              </w:rPr>
              <w:t>resguardar los documentos del mismo y</w:t>
            </w:r>
            <w:r>
              <w:rPr>
                <w:rFonts w:ascii="Montserrat" w:hAnsi="Montserrat" w:cs="Arial"/>
                <w:sz w:val="18"/>
                <w:szCs w:val="18"/>
                <w:lang w:val="es-ES"/>
              </w:rPr>
              <w:t xml:space="preserve"> </w:t>
            </w:r>
            <w:r w:rsidRPr="002F590D">
              <w:rPr>
                <w:rFonts w:ascii="Montserrat" w:hAnsi="Montserrat" w:cs="Arial"/>
                <w:sz w:val="18"/>
                <w:szCs w:val="18"/>
                <w:lang w:val="es-ES"/>
              </w:rPr>
              <w:t xml:space="preserve">brindar la información correspondiente.  </w:t>
            </w:r>
          </w:p>
        </w:tc>
        <w:tc>
          <w:tcPr>
            <w:tcW w:w="2869" w:type="dxa"/>
            <w:vMerge/>
          </w:tcPr>
          <w:p w14:paraId="074AD05C" w14:textId="77777777" w:rsidR="005F2D60" w:rsidRPr="00DE29DD" w:rsidRDefault="005F2D60" w:rsidP="00251F59">
            <w:pPr>
              <w:rPr>
                <w:rFonts w:ascii="Montserrat" w:hAnsi="Montserrat" w:cs="Arial"/>
                <w:sz w:val="18"/>
                <w:szCs w:val="18"/>
                <w:lang w:val="es-ES"/>
              </w:rPr>
            </w:pPr>
          </w:p>
        </w:tc>
      </w:tr>
      <w:tr w:rsidR="005F2D60" w:rsidRPr="00DE29DD" w14:paraId="25C5AAEE" w14:textId="77777777" w:rsidTr="00251F59">
        <w:tc>
          <w:tcPr>
            <w:tcW w:w="5376" w:type="dxa"/>
            <w:gridSpan w:val="2"/>
            <w:shd w:val="clear" w:color="auto" w:fill="D9D9D9" w:themeFill="background1" w:themeFillShade="D9"/>
          </w:tcPr>
          <w:p w14:paraId="094CB0AB" w14:textId="77777777" w:rsidR="005F2D60" w:rsidRPr="00DE29DD" w:rsidRDefault="005F2D60" w:rsidP="00251F59">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5E224013" w14:textId="77777777" w:rsidR="005F2D60" w:rsidRPr="0090185E" w:rsidRDefault="005F2D60"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Jef</w:t>
            </w:r>
            <w:r>
              <w:rPr>
                <w:rFonts w:ascii="Montserrat" w:hAnsi="Montserrat" w:cs="Arial"/>
                <w:sz w:val="18"/>
                <w:szCs w:val="18"/>
                <w:lang w:val="es-ES"/>
              </w:rPr>
              <w:t>a</w:t>
            </w:r>
            <w:r w:rsidRPr="00772E09">
              <w:rPr>
                <w:rFonts w:ascii="Montserrat" w:hAnsi="Montserrat" w:cs="Arial"/>
                <w:sz w:val="18"/>
                <w:szCs w:val="18"/>
                <w:lang w:val="es-ES"/>
              </w:rPr>
              <w:t xml:space="preserve"> del Departamento Servicios Escolares</w:t>
            </w:r>
            <w:r w:rsidRPr="0090185E">
              <w:rPr>
                <w:rFonts w:ascii="Montserrat" w:hAnsi="Montserrat" w:cs="Arial"/>
                <w:sz w:val="18"/>
                <w:szCs w:val="18"/>
                <w:lang w:val="es-ES"/>
              </w:rPr>
              <w:t>;</w:t>
            </w:r>
          </w:p>
          <w:p w14:paraId="6300FC55" w14:textId="77777777" w:rsidR="005F2D60" w:rsidRPr="009A6CB4" w:rsidRDefault="005F2D60"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Asistente</w:t>
            </w:r>
            <w:r>
              <w:rPr>
                <w:rFonts w:ascii="Montserrat" w:hAnsi="Montserrat" w:cs="Arial"/>
                <w:sz w:val="18"/>
                <w:szCs w:val="18"/>
                <w:lang w:val="es-ES"/>
              </w:rPr>
              <w:t>s</w:t>
            </w:r>
            <w:r w:rsidRPr="00772E09">
              <w:rPr>
                <w:rFonts w:ascii="Montserrat" w:hAnsi="Montserrat" w:cs="Arial"/>
                <w:sz w:val="18"/>
                <w:szCs w:val="18"/>
                <w:lang w:val="es-ES"/>
              </w:rPr>
              <w:t xml:space="preserve"> del Departamento de Servicios Escolares</w:t>
            </w:r>
            <w:r>
              <w:rPr>
                <w:rFonts w:ascii="Montserrat" w:hAnsi="Montserrat" w:cs="Arial"/>
                <w:sz w:val="18"/>
                <w:szCs w:val="18"/>
                <w:lang w:val="es-ES"/>
              </w:rPr>
              <w:t>.</w:t>
            </w:r>
          </w:p>
        </w:tc>
        <w:tc>
          <w:tcPr>
            <w:tcW w:w="4566" w:type="dxa"/>
            <w:gridSpan w:val="3"/>
            <w:shd w:val="clear" w:color="auto" w:fill="D9D9D9" w:themeFill="background1" w:themeFillShade="D9"/>
          </w:tcPr>
          <w:p w14:paraId="37DD2424" w14:textId="77777777" w:rsidR="005F2D60" w:rsidRPr="00DE29DD" w:rsidRDefault="005F2D60"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39C05C0F" w14:textId="77777777" w:rsidR="005F2D60" w:rsidRPr="00DE29DD" w:rsidRDefault="005F2D60"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23988344" w14:textId="77777777" w:rsidR="005F2D60" w:rsidRPr="00DE29DD" w:rsidRDefault="005F2D60"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 Sin vencimiento </w:t>
            </w:r>
          </w:p>
          <w:p w14:paraId="2CF09D0C" w14:textId="77777777" w:rsidR="005F2D60" w:rsidRPr="00DE29DD" w:rsidRDefault="005F2D60" w:rsidP="00251F5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Los datos no se comunican</w:t>
            </w:r>
          </w:p>
        </w:tc>
      </w:tr>
    </w:tbl>
    <w:p w14:paraId="6E7E7791" w14:textId="77777777" w:rsidR="005F2D60" w:rsidRDefault="005F2D60" w:rsidP="00ED1FDA">
      <w:pPr>
        <w:jc w:val="both"/>
        <w:rPr>
          <w:rFonts w:ascii="Montserrat" w:hAnsi="Montserrat" w:cs="Arial"/>
          <w:b/>
          <w:bCs/>
          <w:color w:val="943634" w:themeColor="accent2" w:themeShade="BF"/>
          <w:sz w:val="22"/>
          <w:szCs w:val="22"/>
          <w:lang w:val="es-ES"/>
        </w:rPr>
      </w:pPr>
    </w:p>
    <w:p w14:paraId="08D98C71" w14:textId="1CED8712" w:rsidR="005F2D60" w:rsidRDefault="005F2D60" w:rsidP="00ED1FDA">
      <w:pPr>
        <w:jc w:val="both"/>
        <w:rPr>
          <w:rFonts w:ascii="Montserrat" w:hAnsi="Montserrat" w:cs="Arial"/>
          <w:b/>
          <w:bCs/>
          <w:color w:val="943634" w:themeColor="accent2" w:themeShade="BF"/>
          <w:sz w:val="22"/>
          <w:szCs w:val="22"/>
          <w:lang w:val="es-ES"/>
        </w:rPr>
      </w:pPr>
    </w:p>
    <w:p w14:paraId="5F6391A0" w14:textId="5FA35E9A" w:rsidR="005F2D60" w:rsidRDefault="005F2D60" w:rsidP="00ED1FDA">
      <w:pPr>
        <w:jc w:val="both"/>
        <w:rPr>
          <w:rFonts w:ascii="Montserrat" w:hAnsi="Montserrat" w:cs="Arial"/>
          <w:b/>
          <w:bCs/>
          <w:color w:val="943634" w:themeColor="accent2" w:themeShade="BF"/>
          <w:sz w:val="22"/>
          <w:szCs w:val="22"/>
          <w:lang w:val="es-ES"/>
        </w:rPr>
      </w:pPr>
    </w:p>
    <w:p w14:paraId="1971112A" w14:textId="7B1DC5BD" w:rsidR="00024BEA" w:rsidRDefault="00024BEA" w:rsidP="00ED1FDA">
      <w:pPr>
        <w:jc w:val="both"/>
        <w:rPr>
          <w:rFonts w:ascii="Montserrat" w:hAnsi="Montserrat" w:cs="Arial"/>
          <w:b/>
          <w:bCs/>
          <w:color w:val="943634" w:themeColor="accent2" w:themeShade="BF"/>
          <w:sz w:val="22"/>
          <w:szCs w:val="22"/>
          <w:lang w:val="es-ES"/>
        </w:rPr>
      </w:pPr>
    </w:p>
    <w:p w14:paraId="4037CD89" w14:textId="7FC3C6A1" w:rsidR="000E36C9" w:rsidRDefault="000E36C9" w:rsidP="00ED1FDA">
      <w:pPr>
        <w:jc w:val="both"/>
        <w:rPr>
          <w:rFonts w:ascii="Montserrat" w:hAnsi="Montserrat" w:cs="Arial"/>
          <w:b/>
          <w:bCs/>
          <w:color w:val="943634" w:themeColor="accent2" w:themeShade="BF"/>
          <w:sz w:val="22"/>
          <w:szCs w:val="22"/>
          <w:lang w:val="es-ES"/>
        </w:rPr>
      </w:pPr>
    </w:p>
    <w:p w14:paraId="14A7F90A" w14:textId="77777777" w:rsidR="000E36C9" w:rsidRDefault="000E36C9" w:rsidP="00ED1FDA">
      <w:pPr>
        <w:jc w:val="both"/>
        <w:rPr>
          <w:rFonts w:ascii="Montserrat" w:hAnsi="Montserrat" w:cs="Arial"/>
          <w:b/>
          <w:bCs/>
          <w:color w:val="943634" w:themeColor="accent2" w:themeShade="BF"/>
          <w:sz w:val="22"/>
          <w:szCs w:val="22"/>
          <w:lang w:val="es-ES"/>
        </w:rPr>
      </w:pPr>
    </w:p>
    <w:p w14:paraId="678F0084" w14:textId="77777777" w:rsidR="00024BEA" w:rsidRDefault="00024BEA"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584"/>
        <w:gridCol w:w="1665"/>
        <w:gridCol w:w="1101"/>
        <w:gridCol w:w="553"/>
        <w:gridCol w:w="2817"/>
      </w:tblGrid>
      <w:tr w:rsidR="000E36C9" w:rsidRPr="00DE29DD" w14:paraId="2C11FECF" w14:textId="77777777" w:rsidTr="00DA2817">
        <w:tc>
          <w:tcPr>
            <w:tcW w:w="9720" w:type="dxa"/>
            <w:gridSpan w:val="5"/>
            <w:shd w:val="clear" w:color="auto" w:fill="D9D9D9" w:themeFill="background1" w:themeFillShade="D9"/>
          </w:tcPr>
          <w:p w14:paraId="3310F19E" w14:textId="481F0ACD" w:rsidR="000E36C9" w:rsidRPr="005C1A2F" w:rsidRDefault="000E36C9"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476BE9">
              <w:rPr>
                <w:rFonts w:ascii="Montserrat" w:hAnsi="Montserrat" w:cs="Arial"/>
                <w:b/>
                <w:sz w:val="20"/>
                <w:szCs w:val="20"/>
                <w:lang w:val="es-ES"/>
              </w:rPr>
              <w:t>4.15. Si</w:t>
            </w:r>
            <w:r>
              <w:rPr>
                <w:rFonts w:ascii="Montserrat" w:hAnsi="Montserrat" w:cs="Arial"/>
                <w:b/>
                <w:sz w:val="20"/>
                <w:szCs w:val="20"/>
                <w:lang w:val="es-ES"/>
              </w:rPr>
              <w:t>stema de Egresados del CIMAT.</w:t>
            </w:r>
            <w:r w:rsidRPr="005C1A2F">
              <w:rPr>
                <w:rFonts w:ascii="Montserrat" w:hAnsi="Montserrat" w:cs="Arial"/>
                <w:b/>
                <w:sz w:val="20"/>
                <w:szCs w:val="20"/>
                <w:lang w:val="es-ES"/>
              </w:rPr>
              <w:t xml:space="preserve"> </w:t>
            </w:r>
          </w:p>
        </w:tc>
      </w:tr>
      <w:tr w:rsidR="000E36C9" w:rsidRPr="00DE29DD" w14:paraId="60D02D09" w14:textId="77777777" w:rsidTr="00DA2817">
        <w:tc>
          <w:tcPr>
            <w:tcW w:w="9720" w:type="dxa"/>
            <w:gridSpan w:val="5"/>
          </w:tcPr>
          <w:p w14:paraId="49691ED2" w14:textId="77777777" w:rsidR="000E36C9" w:rsidRPr="005C1A2F" w:rsidRDefault="000E36C9"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Coordinación de Formación Académica-Servicios Escolares</w:t>
            </w:r>
            <w:r w:rsidRPr="005C1A2F">
              <w:rPr>
                <w:rFonts w:ascii="Montserrat" w:hAnsi="Montserrat" w:cs="Arial"/>
                <w:b/>
                <w:sz w:val="20"/>
                <w:szCs w:val="20"/>
                <w:lang w:val="es-ES"/>
              </w:rPr>
              <w:t xml:space="preserve">. </w:t>
            </w:r>
          </w:p>
        </w:tc>
      </w:tr>
      <w:tr w:rsidR="000E36C9" w:rsidRPr="00DE29DD" w14:paraId="1AE93C9C" w14:textId="77777777" w:rsidTr="00DA2817">
        <w:tc>
          <w:tcPr>
            <w:tcW w:w="6350" w:type="dxa"/>
            <w:gridSpan w:val="3"/>
          </w:tcPr>
          <w:p w14:paraId="2D5CAECD" w14:textId="4873EEF5" w:rsidR="000E36C9" w:rsidRPr="00DE29DD" w:rsidRDefault="000E36C9" w:rsidP="000E36C9">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0E36C9">
              <w:rPr>
                <w:rFonts w:ascii="Montserrat" w:hAnsi="Montserrat" w:cs="Arial"/>
                <w:sz w:val="18"/>
                <w:szCs w:val="18"/>
                <w:lang w:val="es-ES"/>
              </w:rPr>
              <w:t>el punto 10 de las</w:t>
            </w:r>
            <w:r>
              <w:rPr>
                <w:rFonts w:ascii="Montserrat" w:hAnsi="Montserrat" w:cs="Arial"/>
                <w:sz w:val="18"/>
                <w:szCs w:val="18"/>
                <w:lang w:val="es-ES"/>
              </w:rPr>
              <w:t xml:space="preserve"> </w:t>
            </w:r>
            <w:r w:rsidRPr="000E36C9">
              <w:rPr>
                <w:rFonts w:ascii="Montserrat" w:hAnsi="Montserrat" w:cs="Arial"/>
                <w:sz w:val="18"/>
                <w:szCs w:val="18"/>
                <w:lang w:val="es-ES"/>
              </w:rPr>
              <w:t>funciones establecidas en el numeral B.7.</w:t>
            </w:r>
            <w:r>
              <w:rPr>
                <w:rFonts w:ascii="Montserrat" w:hAnsi="Montserrat" w:cs="Arial"/>
                <w:sz w:val="18"/>
                <w:szCs w:val="18"/>
                <w:lang w:val="es-ES"/>
              </w:rPr>
              <w:t xml:space="preserve"> y B</w:t>
            </w:r>
            <w:r w:rsidR="006120E9">
              <w:rPr>
                <w:rFonts w:ascii="Montserrat" w:hAnsi="Montserrat" w:cs="Arial"/>
                <w:sz w:val="18"/>
                <w:szCs w:val="18"/>
                <w:lang w:val="es-ES"/>
              </w:rPr>
              <w:t>7. E</w:t>
            </w:r>
            <w:r>
              <w:rPr>
                <w:rFonts w:ascii="Montserrat" w:hAnsi="Montserrat" w:cs="Arial"/>
                <w:sz w:val="18"/>
                <w:szCs w:val="18"/>
                <w:lang w:val="es-ES"/>
              </w:rPr>
              <w:t>1.</w:t>
            </w:r>
            <w:r w:rsidRPr="000E36C9">
              <w:rPr>
                <w:rFonts w:ascii="Montserrat" w:hAnsi="Montserrat" w:cs="Arial"/>
                <w:sz w:val="18"/>
                <w:szCs w:val="18"/>
                <w:lang w:val="es-ES"/>
              </w:rPr>
              <w:t xml:space="preserve"> del Manual de</w:t>
            </w:r>
            <w:r>
              <w:rPr>
                <w:rFonts w:ascii="Montserrat" w:hAnsi="Montserrat" w:cs="Arial"/>
                <w:sz w:val="18"/>
                <w:szCs w:val="18"/>
                <w:lang w:val="es-ES"/>
              </w:rPr>
              <w:t xml:space="preserve"> </w:t>
            </w:r>
            <w:r w:rsidRPr="000E36C9">
              <w:rPr>
                <w:rFonts w:ascii="Montserrat" w:hAnsi="Montserrat" w:cs="Arial"/>
                <w:sz w:val="18"/>
                <w:szCs w:val="18"/>
                <w:lang w:val="es-ES"/>
              </w:rPr>
              <w:t>Organización del Centro de Investigación</w:t>
            </w:r>
            <w:r>
              <w:rPr>
                <w:rFonts w:ascii="Montserrat" w:hAnsi="Montserrat" w:cs="Arial"/>
                <w:sz w:val="18"/>
                <w:szCs w:val="18"/>
                <w:lang w:val="es-ES"/>
              </w:rPr>
              <w:t xml:space="preserve"> </w:t>
            </w:r>
            <w:r w:rsidRPr="000E36C9">
              <w:rPr>
                <w:rFonts w:ascii="Montserrat" w:hAnsi="Montserrat" w:cs="Arial"/>
                <w:sz w:val="18"/>
                <w:szCs w:val="18"/>
                <w:lang w:val="es-ES"/>
              </w:rPr>
              <w:t>en Matemáticas, que establece que el Centro tiene la facultad de Implementar, mantener y</w:t>
            </w:r>
            <w:r>
              <w:rPr>
                <w:rFonts w:ascii="Montserrat" w:hAnsi="Montserrat" w:cs="Arial"/>
                <w:sz w:val="18"/>
                <w:szCs w:val="18"/>
                <w:lang w:val="es-ES"/>
              </w:rPr>
              <w:t xml:space="preserve"> s</w:t>
            </w:r>
            <w:r w:rsidRPr="000E36C9">
              <w:rPr>
                <w:rFonts w:ascii="Montserrat" w:hAnsi="Montserrat" w:cs="Arial"/>
                <w:sz w:val="18"/>
                <w:szCs w:val="18"/>
                <w:lang w:val="es-ES"/>
              </w:rPr>
              <w:t>upervisar un sistema de</w:t>
            </w:r>
            <w:r>
              <w:rPr>
                <w:rFonts w:ascii="Montserrat" w:hAnsi="Montserrat" w:cs="Arial"/>
                <w:sz w:val="18"/>
                <w:szCs w:val="18"/>
                <w:lang w:val="es-ES"/>
              </w:rPr>
              <w:t xml:space="preserve"> </w:t>
            </w:r>
            <w:r w:rsidRPr="000E36C9">
              <w:rPr>
                <w:rFonts w:ascii="Montserrat" w:hAnsi="Montserrat" w:cs="Arial"/>
                <w:sz w:val="18"/>
                <w:szCs w:val="18"/>
                <w:lang w:val="es-ES"/>
              </w:rPr>
              <w:t>seguimiento de egresados y una bolsa de trabajo, así como coordinar las</w:t>
            </w:r>
            <w:r>
              <w:rPr>
                <w:rFonts w:ascii="Montserrat" w:hAnsi="Montserrat" w:cs="Arial"/>
                <w:sz w:val="18"/>
                <w:szCs w:val="18"/>
                <w:lang w:val="es-ES"/>
              </w:rPr>
              <w:t xml:space="preserve"> </w:t>
            </w:r>
            <w:r w:rsidRPr="000E36C9">
              <w:rPr>
                <w:rFonts w:ascii="Montserrat" w:hAnsi="Montserrat" w:cs="Arial"/>
                <w:sz w:val="18"/>
                <w:szCs w:val="18"/>
                <w:lang w:val="es-ES"/>
              </w:rPr>
              <w:t>actividades</w:t>
            </w:r>
            <w:r>
              <w:rPr>
                <w:rFonts w:ascii="Montserrat" w:hAnsi="Montserrat" w:cs="Arial"/>
                <w:sz w:val="18"/>
                <w:szCs w:val="18"/>
                <w:lang w:val="es-ES"/>
              </w:rPr>
              <w:t xml:space="preserve"> </w:t>
            </w:r>
            <w:r w:rsidRPr="000E36C9">
              <w:rPr>
                <w:rFonts w:ascii="Montserrat" w:hAnsi="Montserrat" w:cs="Arial"/>
                <w:sz w:val="18"/>
                <w:szCs w:val="18"/>
                <w:lang w:val="es-ES"/>
              </w:rPr>
              <w:t>encaminadas a su promoción y desarrollo</w:t>
            </w:r>
            <w:r>
              <w:rPr>
                <w:rFonts w:ascii="Montserrat" w:hAnsi="Montserrat" w:cs="Arial"/>
                <w:sz w:val="18"/>
                <w:szCs w:val="18"/>
                <w:lang w:val="es-ES"/>
              </w:rPr>
              <w:t xml:space="preserve">. </w:t>
            </w:r>
          </w:p>
        </w:tc>
        <w:tc>
          <w:tcPr>
            <w:tcW w:w="3370" w:type="dxa"/>
            <w:gridSpan w:val="2"/>
          </w:tcPr>
          <w:p w14:paraId="57AAC3F7" w14:textId="77777777" w:rsidR="000E36C9" w:rsidRDefault="000E36C9" w:rsidP="00C75DF1">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Coordinación de Formación Académica;</w:t>
            </w:r>
          </w:p>
          <w:p w14:paraId="4D2CBE3C" w14:textId="77777777" w:rsidR="000E36C9" w:rsidRDefault="000E36C9" w:rsidP="00C75DF1">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3S;</w:t>
            </w:r>
          </w:p>
          <w:p w14:paraId="488AE607" w14:textId="77777777" w:rsidR="000E36C9" w:rsidRDefault="000E36C9" w:rsidP="00C75DF1">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3S</w:t>
            </w:r>
            <w:r w:rsidRPr="00DE29DD">
              <w:rPr>
                <w:rFonts w:ascii="Montserrat" w:hAnsi="Montserrat" w:cs="Arial"/>
                <w:sz w:val="18"/>
                <w:szCs w:val="18"/>
              </w:rPr>
              <w:t>.</w:t>
            </w:r>
            <w:r>
              <w:rPr>
                <w:rFonts w:ascii="Montserrat" w:hAnsi="Montserrat" w:cs="Arial"/>
                <w:sz w:val="18"/>
                <w:szCs w:val="18"/>
              </w:rPr>
              <w:t>10</w:t>
            </w:r>
            <w:r w:rsidRPr="00DE29DD">
              <w:rPr>
                <w:rFonts w:ascii="Montserrat" w:hAnsi="Montserrat" w:cs="Arial"/>
                <w:sz w:val="18"/>
                <w:szCs w:val="18"/>
              </w:rPr>
              <w:t xml:space="preserve">; </w:t>
            </w:r>
          </w:p>
          <w:p w14:paraId="13A77968" w14:textId="77777777" w:rsidR="000E36C9" w:rsidRPr="00DE29DD" w:rsidRDefault="000E36C9" w:rsidP="00C75DF1">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3S.10.3</w:t>
            </w:r>
            <w:r w:rsidRPr="00DE29DD">
              <w:rPr>
                <w:rFonts w:ascii="Montserrat" w:hAnsi="Montserrat" w:cs="Arial"/>
                <w:sz w:val="18"/>
                <w:szCs w:val="18"/>
              </w:rPr>
              <w:t xml:space="preserve"> </w:t>
            </w:r>
          </w:p>
        </w:tc>
      </w:tr>
      <w:tr w:rsidR="000E36C9" w:rsidRPr="00DE29DD" w14:paraId="6D1E0F19" w14:textId="77777777" w:rsidTr="00DA2817">
        <w:tc>
          <w:tcPr>
            <w:tcW w:w="9720" w:type="dxa"/>
            <w:gridSpan w:val="5"/>
          </w:tcPr>
          <w:p w14:paraId="00C6FE7F" w14:textId="77777777" w:rsidR="000E36C9" w:rsidRPr="00DE29DD" w:rsidRDefault="000E36C9" w:rsidP="00C75DF1">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DA2817" w:rsidRPr="00DE29DD" w14:paraId="6D7EBA8F" w14:textId="77777777" w:rsidTr="00DA2817">
        <w:tc>
          <w:tcPr>
            <w:tcW w:w="9720" w:type="dxa"/>
            <w:gridSpan w:val="5"/>
          </w:tcPr>
          <w:p w14:paraId="35361E6E" w14:textId="5E15E764" w:rsidR="00DA2817" w:rsidRPr="00DE29DD" w:rsidRDefault="00DA2817" w:rsidP="000E36C9">
            <w:pPr>
              <w:rPr>
                <w:rFonts w:ascii="Montserrat" w:hAnsi="Montserrat" w:cs="Arial"/>
                <w:sz w:val="18"/>
                <w:szCs w:val="18"/>
                <w:lang w:val="es-ES"/>
              </w:rPr>
            </w:pPr>
            <w:r w:rsidRPr="000E36C9">
              <w:rPr>
                <w:rFonts w:ascii="Montserrat" w:hAnsi="Montserrat" w:cs="Arial"/>
                <w:sz w:val="18"/>
                <w:szCs w:val="18"/>
                <w:lang w:val="es-ES"/>
              </w:rPr>
              <w:t>Nombre completo, domicilio particular, teléfono celular, estado civil, firma, RFC,</w:t>
            </w:r>
            <w:r>
              <w:rPr>
                <w:rFonts w:ascii="Montserrat" w:hAnsi="Montserrat" w:cs="Arial"/>
                <w:sz w:val="18"/>
                <w:szCs w:val="18"/>
                <w:lang w:val="es-ES"/>
              </w:rPr>
              <w:t xml:space="preserve"> </w:t>
            </w:r>
            <w:r w:rsidRPr="000E36C9">
              <w:rPr>
                <w:rFonts w:ascii="Montserrat" w:hAnsi="Montserrat" w:cs="Arial"/>
                <w:sz w:val="18"/>
                <w:szCs w:val="18"/>
                <w:lang w:val="es-ES"/>
              </w:rPr>
              <w:t>CURP, fecha de nacimiento, lugar de nacimiento,</w:t>
            </w:r>
            <w:r>
              <w:rPr>
                <w:rFonts w:ascii="Montserrat" w:hAnsi="Montserrat" w:cs="Arial"/>
                <w:sz w:val="18"/>
                <w:szCs w:val="18"/>
                <w:lang w:val="es-ES"/>
              </w:rPr>
              <w:t xml:space="preserve"> </w:t>
            </w:r>
            <w:r w:rsidRPr="000E36C9">
              <w:rPr>
                <w:rFonts w:ascii="Montserrat" w:hAnsi="Montserrat" w:cs="Arial"/>
                <w:sz w:val="18"/>
                <w:szCs w:val="18"/>
                <w:lang w:val="es-ES"/>
              </w:rPr>
              <w:t>nacionalidad, correo electrónico, trayectoria</w:t>
            </w:r>
            <w:r>
              <w:rPr>
                <w:rFonts w:ascii="Montserrat" w:hAnsi="Montserrat" w:cs="Arial"/>
                <w:sz w:val="18"/>
                <w:szCs w:val="18"/>
                <w:lang w:val="es-ES"/>
              </w:rPr>
              <w:t xml:space="preserve"> </w:t>
            </w:r>
            <w:r w:rsidRPr="000E36C9">
              <w:rPr>
                <w:rFonts w:ascii="Montserrat" w:hAnsi="Montserrat" w:cs="Arial"/>
                <w:sz w:val="18"/>
                <w:szCs w:val="18"/>
                <w:lang w:val="es-ES"/>
              </w:rPr>
              <w:t>educativa, títulos, cédula profesional, certificados, reconocimientos, constancias,</w:t>
            </w:r>
            <w:r>
              <w:rPr>
                <w:rFonts w:ascii="Montserrat" w:hAnsi="Montserrat" w:cs="Arial"/>
                <w:sz w:val="18"/>
                <w:szCs w:val="18"/>
                <w:lang w:val="es-ES"/>
              </w:rPr>
              <w:t xml:space="preserve"> </w:t>
            </w:r>
            <w:r w:rsidRPr="000E36C9">
              <w:rPr>
                <w:rFonts w:ascii="Montserrat" w:hAnsi="Montserrat" w:cs="Arial"/>
                <w:sz w:val="18"/>
                <w:szCs w:val="18"/>
                <w:lang w:val="es-ES"/>
              </w:rPr>
              <w:t>diplomas,</w:t>
            </w:r>
            <w:r>
              <w:rPr>
                <w:rFonts w:ascii="Montserrat" w:hAnsi="Montserrat" w:cs="Arial"/>
                <w:sz w:val="18"/>
                <w:szCs w:val="18"/>
                <w:lang w:val="es-ES"/>
              </w:rPr>
              <w:t xml:space="preserve"> </w:t>
            </w:r>
            <w:r w:rsidRPr="000E36C9">
              <w:rPr>
                <w:rFonts w:ascii="Montserrat" w:hAnsi="Montserrat" w:cs="Arial"/>
                <w:sz w:val="18"/>
                <w:szCs w:val="18"/>
                <w:lang w:val="es-ES"/>
              </w:rPr>
              <w:t>nombramiento, capacitación, actividades extracurriculares, empleo, referencias laborales</w:t>
            </w:r>
            <w:r w:rsidRPr="00A64322">
              <w:rPr>
                <w:rFonts w:ascii="Montserrat" w:hAnsi="Montserrat" w:cs="Arial"/>
                <w:sz w:val="18"/>
                <w:szCs w:val="18"/>
                <w:lang w:val="es-ES"/>
              </w:rPr>
              <w:t>.</w:t>
            </w:r>
            <w:r>
              <w:rPr>
                <w:rFonts w:ascii="Montserrat" w:hAnsi="Montserrat" w:cs="Arial"/>
                <w:sz w:val="18"/>
                <w:szCs w:val="18"/>
                <w:lang w:val="es-ES"/>
              </w:rPr>
              <w:t xml:space="preserve">  </w:t>
            </w:r>
          </w:p>
        </w:tc>
      </w:tr>
      <w:tr w:rsidR="000E36C9" w:rsidRPr="00DE29DD" w14:paraId="4CCEB955" w14:textId="77777777" w:rsidTr="00DA2817">
        <w:tc>
          <w:tcPr>
            <w:tcW w:w="3584" w:type="dxa"/>
          </w:tcPr>
          <w:p w14:paraId="6CCFFC3F" w14:textId="64768A99" w:rsidR="000E36C9" w:rsidRPr="00DE29DD" w:rsidRDefault="000E36C9"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w:t>
            </w:r>
            <w:r w:rsidRPr="000E36C9">
              <w:rPr>
                <w:rFonts w:ascii="Montserrat" w:hAnsi="Montserrat" w:cs="Arial"/>
                <w:sz w:val="18"/>
                <w:szCs w:val="18"/>
                <w:lang w:val="es-ES"/>
              </w:rPr>
              <w:t>Se informa que no se recaban datos personales sensibles</w:t>
            </w:r>
            <w:r>
              <w:rPr>
                <w:rFonts w:ascii="Montserrat" w:hAnsi="Montserrat" w:cs="Arial"/>
                <w:sz w:val="18"/>
                <w:szCs w:val="18"/>
                <w:lang w:val="es-ES"/>
              </w:rPr>
              <w:t xml:space="preserve">.  </w:t>
            </w:r>
          </w:p>
        </w:tc>
        <w:tc>
          <w:tcPr>
            <w:tcW w:w="3319" w:type="dxa"/>
            <w:gridSpan w:val="3"/>
          </w:tcPr>
          <w:p w14:paraId="020CEC9C" w14:textId="77777777" w:rsidR="000E36C9" w:rsidRPr="00DE29DD" w:rsidRDefault="000E36C9"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No se requiere. </w:t>
            </w:r>
          </w:p>
        </w:tc>
        <w:tc>
          <w:tcPr>
            <w:tcW w:w="2817" w:type="dxa"/>
          </w:tcPr>
          <w:p w14:paraId="44DDC98E" w14:textId="77777777" w:rsidR="000E36C9" w:rsidRPr="00DE29DD" w:rsidRDefault="000E36C9" w:rsidP="00C75DF1">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0B8A1EDD" w14:textId="77777777" w:rsidR="000E36C9" w:rsidRPr="00DE29DD" w:rsidRDefault="000E36C9" w:rsidP="00C75DF1">
            <w:pPr>
              <w:rPr>
                <w:rFonts w:ascii="Montserrat" w:hAnsi="Montserrat" w:cs="Arial"/>
                <w:sz w:val="18"/>
                <w:szCs w:val="18"/>
                <w:lang w:val="es-ES"/>
              </w:rPr>
            </w:pPr>
            <w:r w:rsidRPr="00DE29DD">
              <w:rPr>
                <w:rFonts w:ascii="Montserrat" w:hAnsi="Montserrat" w:cs="Arial"/>
                <w:sz w:val="18"/>
                <w:szCs w:val="18"/>
              </w:rPr>
              <w:t>Físico y electrónico</w:t>
            </w:r>
          </w:p>
        </w:tc>
      </w:tr>
      <w:tr w:rsidR="000E36C9" w:rsidRPr="00DE29DD" w14:paraId="34C2BEAB" w14:textId="77777777" w:rsidTr="00DA2817">
        <w:tc>
          <w:tcPr>
            <w:tcW w:w="5249" w:type="dxa"/>
            <w:gridSpan w:val="2"/>
          </w:tcPr>
          <w:p w14:paraId="31A8E2CC" w14:textId="77777777" w:rsidR="000E36C9" w:rsidRPr="00DE29DD" w:rsidRDefault="000E36C9"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471" w:type="dxa"/>
            <w:gridSpan w:val="3"/>
          </w:tcPr>
          <w:p w14:paraId="37117BAF" w14:textId="77777777" w:rsidR="000E36C9" w:rsidRPr="00DE29DD" w:rsidRDefault="000E36C9"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No se realizan transferencias. </w:t>
            </w:r>
          </w:p>
        </w:tc>
      </w:tr>
      <w:tr w:rsidR="000E36C9" w:rsidRPr="00DE29DD" w14:paraId="36639CCA" w14:textId="77777777" w:rsidTr="00DA2817">
        <w:tc>
          <w:tcPr>
            <w:tcW w:w="6903" w:type="dxa"/>
            <w:gridSpan w:val="4"/>
            <w:shd w:val="clear" w:color="auto" w:fill="D9D9D9" w:themeFill="background1" w:themeFillShade="D9"/>
          </w:tcPr>
          <w:p w14:paraId="2E1974A6" w14:textId="77777777" w:rsidR="000E36C9" w:rsidRPr="00DE29DD" w:rsidRDefault="000E36C9"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17" w:type="dxa"/>
            <w:vMerge w:val="restart"/>
          </w:tcPr>
          <w:p w14:paraId="219CC592" w14:textId="3EE46503" w:rsidR="000E36C9" w:rsidRDefault="000E36C9" w:rsidP="00C75DF1">
            <w:pPr>
              <w:rPr>
                <w:rFonts w:ascii="Montserrat" w:hAnsi="Montserrat" w:cs="Arial"/>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de</w:t>
            </w:r>
            <w:r>
              <w:rPr>
                <w:rFonts w:ascii="Montserrat" w:hAnsi="Montserrat" w:cs="Arial"/>
                <w:sz w:val="18"/>
                <w:szCs w:val="18"/>
                <w:lang w:val="es-ES"/>
              </w:rPr>
              <w:t xml:space="preserve"> registro e</w:t>
            </w:r>
            <w:r w:rsidRPr="00DE29DD">
              <w:rPr>
                <w:rFonts w:ascii="Montserrat" w:hAnsi="Montserrat" w:cs="Arial"/>
                <w:sz w:val="18"/>
                <w:szCs w:val="18"/>
                <w:lang w:val="es-ES"/>
              </w:rPr>
              <w:t xml:space="preserve"> identificación; para establecer contacto.</w:t>
            </w:r>
          </w:p>
          <w:p w14:paraId="16542D89" w14:textId="77777777" w:rsidR="000E36C9" w:rsidRPr="00DE29DD" w:rsidRDefault="000E36C9" w:rsidP="00C75DF1">
            <w:pPr>
              <w:rPr>
                <w:rFonts w:ascii="Montserrat" w:hAnsi="Montserrat" w:cs="Arial"/>
                <w:b/>
                <w:color w:val="943634" w:themeColor="accent2" w:themeShade="BF"/>
                <w:sz w:val="18"/>
                <w:szCs w:val="18"/>
                <w:lang w:val="es-ES"/>
              </w:rPr>
            </w:pPr>
          </w:p>
        </w:tc>
      </w:tr>
      <w:tr w:rsidR="000E36C9" w:rsidRPr="00DE29DD" w14:paraId="57CC0267" w14:textId="77777777" w:rsidTr="00DA2817">
        <w:tc>
          <w:tcPr>
            <w:tcW w:w="3584" w:type="dxa"/>
          </w:tcPr>
          <w:p w14:paraId="7FD29CDF" w14:textId="44B8D9B7" w:rsidR="000E36C9" w:rsidRPr="000E36C9" w:rsidRDefault="000E36C9" w:rsidP="000E36C9">
            <w:pPr>
              <w:rPr>
                <w:rFonts w:ascii="Montserrat" w:hAnsi="Montserrat" w:cs="Arial"/>
                <w:sz w:val="18"/>
                <w:szCs w:val="18"/>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Pr="000E36C9">
              <w:rPr>
                <w:rFonts w:ascii="Montserrat" w:hAnsi="Montserrat" w:cs="Arial"/>
                <w:sz w:val="18"/>
                <w:szCs w:val="18"/>
                <w:lang w:val="es-ES"/>
              </w:rPr>
              <w:t>Mantener actualizadas nuestras</w:t>
            </w:r>
            <w:r>
              <w:rPr>
                <w:rFonts w:ascii="Montserrat" w:hAnsi="Montserrat" w:cs="Arial"/>
                <w:sz w:val="18"/>
                <w:szCs w:val="18"/>
                <w:lang w:val="es-ES"/>
              </w:rPr>
              <w:t xml:space="preserve"> </w:t>
            </w:r>
            <w:r w:rsidRPr="000E36C9">
              <w:rPr>
                <w:rFonts w:ascii="Montserrat" w:hAnsi="Montserrat" w:cs="Arial"/>
                <w:sz w:val="18"/>
                <w:szCs w:val="18"/>
                <w:lang w:val="es-ES"/>
              </w:rPr>
              <w:t>bases de datos de</w:t>
            </w:r>
            <w:r>
              <w:rPr>
                <w:rFonts w:ascii="Montserrat" w:hAnsi="Montserrat" w:cs="Arial"/>
                <w:sz w:val="18"/>
                <w:szCs w:val="18"/>
                <w:lang w:val="es-ES"/>
              </w:rPr>
              <w:t xml:space="preserve"> </w:t>
            </w:r>
            <w:r w:rsidRPr="000E36C9">
              <w:rPr>
                <w:rFonts w:ascii="Montserrat" w:hAnsi="Montserrat" w:cs="Arial"/>
                <w:sz w:val="18"/>
                <w:szCs w:val="18"/>
                <w:lang w:val="es-ES"/>
              </w:rPr>
              <w:t>registro de egresados, con</w:t>
            </w:r>
            <w:r>
              <w:rPr>
                <w:rFonts w:ascii="Montserrat" w:hAnsi="Montserrat" w:cs="Arial"/>
                <w:sz w:val="18"/>
                <w:szCs w:val="18"/>
                <w:lang w:val="es-ES"/>
              </w:rPr>
              <w:t xml:space="preserve"> </w:t>
            </w:r>
            <w:r w:rsidRPr="000E36C9">
              <w:rPr>
                <w:rFonts w:ascii="Montserrat" w:hAnsi="Montserrat" w:cs="Arial"/>
                <w:sz w:val="18"/>
                <w:szCs w:val="18"/>
                <w:lang w:val="es-ES"/>
              </w:rPr>
              <w:t>fines estadísticos y de</w:t>
            </w:r>
            <w:r>
              <w:rPr>
                <w:rFonts w:ascii="Montserrat" w:hAnsi="Montserrat" w:cs="Arial"/>
                <w:sz w:val="18"/>
                <w:szCs w:val="18"/>
                <w:lang w:val="es-ES"/>
              </w:rPr>
              <w:t xml:space="preserve"> </w:t>
            </w:r>
            <w:r w:rsidRPr="000E36C9">
              <w:rPr>
                <w:rFonts w:ascii="Montserrat" w:hAnsi="Montserrat" w:cs="Arial"/>
                <w:sz w:val="18"/>
                <w:szCs w:val="18"/>
                <w:lang w:val="es-ES"/>
              </w:rPr>
              <w:t>información que nos</w:t>
            </w:r>
            <w:r>
              <w:rPr>
                <w:rFonts w:ascii="Montserrat" w:hAnsi="Montserrat" w:cs="Arial"/>
                <w:sz w:val="18"/>
                <w:szCs w:val="18"/>
                <w:lang w:val="es-ES"/>
              </w:rPr>
              <w:t xml:space="preserve"> </w:t>
            </w:r>
            <w:r w:rsidRPr="000E36C9">
              <w:rPr>
                <w:rFonts w:ascii="Montserrat" w:hAnsi="Montserrat" w:cs="Arial"/>
                <w:sz w:val="18"/>
                <w:szCs w:val="18"/>
                <w:lang w:val="es-ES"/>
              </w:rPr>
              <w:t>permitan brindarle un mejor</w:t>
            </w:r>
            <w:r>
              <w:rPr>
                <w:rFonts w:ascii="Montserrat" w:hAnsi="Montserrat" w:cs="Arial"/>
                <w:sz w:val="18"/>
                <w:szCs w:val="18"/>
                <w:lang w:val="es-ES"/>
              </w:rPr>
              <w:t xml:space="preserve"> servicio </w:t>
            </w:r>
            <w:r w:rsidRPr="000E36C9">
              <w:rPr>
                <w:rFonts w:ascii="Montserrat" w:hAnsi="Montserrat" w:cs="Arial"/>
                <w:sz w:val="18"/>
                <w:szCs w:val="18"/>
                <w:lang w:val="es-ES"/>
              </w:rPr>
              <w:t>de</w:t>
            </w:r>
            <w:r>
              <w:rPr>
                <w:rFonts w:ascii="Montserrat" w:hAnsi="Montserrat" w:cs="Arial"/>
                <w:sz w:val="18"/>
                <w:szCs w:val="18"/>
                <w:lang w:val="es-ES"/>
              </w:rPr>
              <w:t xml:space="preserve"> </w:t>
            </w:r>
            <w:r w:rsidRPr="000E36C9">
              <w:rPr>
                <w:rFonts w:ascii="Montserrat" w:hAnsi="Montserrat" w:cs="Arial"/>
                <w:sz w:val="18"/>
                <w:szCs w:val="18"/>
                <w:lang w:val="es-ES"/>
              </w:rPr>
              <w:t>orientación y apoyo;</w:t>
            </w:r>
            <w:r>
              <w:rPr>
                <w:rFonts w:ascii="Montserrat" w:hAnsi="Montserrat" w:cs="Arial"/>
                <w:sz w:val="18"/>
                <w:szCs w:val="18"/>
                <w:lang w:val="es-ES"/>
              </w:rPr>
              <w:t xml:space="preserve"> </w:t>
            </w:r>
            <w:r w:rsidRPr="000E36C9">
              <w:rPr>
                <w:rFonts w:ascii="Montserrat" w:hAnsi="Montserrat" w:cs="Arial"/>
                <w:sz w:val="18"/>
                <w:szCs w:val="18"/>
                <w:lang w:val="es-ES"/>
              </w:rPr>
              <w:t>Envío de notificaciones o</w:t>
            </w:r>
            <w:r>
              <w:rPr>
                <w:rFonts w:ascii="Montserrat" w:hAnsi="Montserrat" w:cs="Arial"/>
                <w:sz w:val="18"/>
                <w:szCs w:val="18"/>
                <w:lang w:val="es-ES"/>
              </w:rPr>
              <w:t xml:space="preserve"> </w:t>
            </w:r>
            <w:r w:rsidRPr="000E36C9">
              <w:rPr>
                <w:rFonts w:ascii="Montserrat" w:hAnsi="Montserrat" w:cs="Arial"/>
                <w:sz w:val="18"/>
                <w:szCs w:val="18"/>
                <w:lang w:val="es-ES"/>
              </w:rPr>
              <w:t>solicitudes, envío de</w:t>
            </w:r>
            <w:r>
              <w:rPr>
                <w:rFonts w:ascii="Montserrat" w:hAnsi="Montserrat" w:cs="Arial"/>
                <w:sz w:val="18"/>
                <w:szCs w:val="18"/>
                <w:lang w:val="es-ES"/>
              </w:rPr>
              <w:t xml:space="preserve"> </w:t>
            </w:r>
            <w:r w:rsidRPr="000E36C9">
              <w:rPr>
                <w:rFonts w:ascii="Montserrat" w:hAnsi="Montserrat" w:cs="Arial"/>
                <w:sz w:val="18"/>
                <w:szCs w:val="18"/>
                <w:lang w:val="es-ES"/>
              </w:rPr>
              <w:t>información de servicios e</w:t>
            </w:r>
            <w:r>
              <w:rPr>
                <w:rFonts w:ascii="Montserrat" w:hAnsi="Montserrat" w:cs="Arial"/>
                <w:sz w:val="18"/>
                <w:szCs w:val="18"/>
                <w:lang w:val="es-ES"/>
              </w:rPr>
              <w:t xml:space="preserve"> </w:t>
            </w:r>
            <w:r w:rsidRPr="000E36C9">
              <w:rPr>
                <w:rFonts w:ascii="Montserrat" w:hAnsi="Montserrat" w:cs="Arial"/>
                <w:sz w:val="18"/>
                <w:szCs w:val="18"/>
                <w:lang w:val="es-ES"/>
              </w:rPr>
              <w:t>invitación a eventos y</w:t>
            </w:r>
            <w:r>
              <w:rPr>
                <w:rFonts w:ascii="Montserrat" w:hAnsi="Montserrat" w:cs="Arial"/>
                <w:sz w:val="18"/>
                <w:szCs w:val="18"/>
                <w:lang w:val="es-ES"/>
              </w:rPr>
              <w:t xml:space="preserve"> </w:t>
            </w:r>
            <w:r w:rsidRPr="000E36C9">
              <w:rPr>
                <w:rFonts w:ascii="Montserrat" w:hAnsi="Montserrat" w:cs="Arial"/>
                <w:sz w:val="18"/>
                <w:szCs w:val="18"/>
                <w:lang w:val="es-ES"/>
              </w:rPr>
              <w:t>contactar o enviar</w:t>
            </w:r>
            <w:r>
              <w:rPr>
                <w:rFonts w:ascii="Montserrat" w:hAnsi="Montserrat" w:cs="Arial"/>
                <w:sz w:val="18"/>
                <w:szCs w:val="18"/>
                <w:lang w:val="es-ES"/>
              </w:rPr>
              <w:t xml:space="preserve"> </w:t>
            </w:r>
            <w:r w:rsidRPr="000E36C9">
              <w:rPr>
                <w:rFonts w:ascii="Montserrat" w:hAnsi="Montserrat" w:cs="Arial"/>
                <w:sz w:val="18"/>
                <w:szCs w:val="18"/>
                <w:lang w:val="es-ES"/>
              </w:rPr>
              <w:t>solicitudes de participación en</w:t>
            </w:r>
            <w:r>
              <w:rPr>
                <w:rFonts w:ascii="Montserrat" w:hAnsi="Montserrat" w:cs="Arial"/>
                <w:sz w:val="18"/>
                <w:szCs w:val="18"/>
                <w:lang w:val="es-ES"/>
              </w:rPr>
              <w:t xml:space="preserve"> </w:t>
            </w:r>
            <w:r w:rsidRPr="000E36C9">
              <w:rPr>
                <w:rFonts w:ascii="Montserrat" w:hAnsi="Montserrat" w:cs="Arial"/>
                <w:sz w:val="18"/>
                <w:szCs w:val="18"/>
                <w:lang w:val="es-ES"/>
              </w:rPr>
              <w:t>encuestas;</w:t>
            </w:r>
          </w:p>
        </w:tc>
        <w:tc>
          <w:tcPr>
            <w:tcW w:w="3319" w:type="dxa"/>
            <w:gridSpan w:val="3"/>
          </w:tcPr>
          <w:p w14:paraId="4DD90FF2" w14:textId="5DC0FD3E" w:rsidR="000E36C9" w:rsidRPr="00DE29DD" w:rsidRDefault="000E36C9" w:rsidP="000E36C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Pr="000E36C9">
              <w:rPr>
                <w:rFonts w:ascii="Montserrat" w:hAnsi="Montserrat" w:cs="Arial"/>
                <w:sz w:val="18"/>
                <w:szCs w:val="18"/>
              </w:rPr>
              <w:t>Implementar, mantener y supervisar un sistema de seguimiento de egresados y una bolsa de trabajo, así como coordinar las actividades encaminadas a su promoción y desarrollo</w:t>
            </w:r>
            <w:r w:rsidRPr="00494ACC">
              <w:rPr>
                <w:rFonts w:ascii="Montserrat" w:hAnsi="Montserrat" w:cs="Arial"/>
                <w:sz w:val="18"/>
                <w:szCs w:val="18"/>
              </w:rPr>
              <w:t>.</w:t>
            </w:r>
            <w:r w:rsidRPr="002F590D">
              <w:rPr>
                <w:rFonts w:ascii="Montserrat" w:hAnsi="Montserrat" w:cs="Arial"/>
                <w:sz w:val="18"/>
                <w:szCs w:val="18"/>
                <w:lang w:val="es-ES"/>
              </w:rPr>
              <w:t xml:space="preserve">  </w:t>
            </w:r>
          </w:p>
        </w:tc>
        <w:tc>
          <w:tcPr>
            <w:tcW w:w="2817" w:type="dxa"/>
            <w:vMerge/>
          </w:tcPr>
          <w:p w14:paraId="1B459759" w14:textId="77777777" w:rsidR="000E36C9" w:rsidRPr="00DE29DD" w:rsidRDefault="000E36C9" w:rsidP="00C75DF1">
            <w:pPr>
              <w:rPr>
                <w:rFonts w:ascii="Montserrat" w:hAnsi="Montserrat" w:cs="Arial"/>
                <w:sz w:val="18"/>
                <w:szCs w:val="18"/>
                <w:lang w:val="es-ES"/>
              </w:rPr>
            </w:pPr>
          </w:p>
        </w:tc>
      </w:tr>
      <w:tr w:rsidR="000E36C9" w:rsidRPr="00DE29DD" w14:paraId="50E84EA4" w14:textId="77777777" w:rsidTr="00DA2817">
        <w:tc>
          <w:tcPr>
            <w:tcW w:w="5249" w:type="dxa"/>
            <w:gridSpan w:val="2"/>
            <w:shd w:val="clear" w:color="auto" w:fill="D9D9D9" w:themeFill="background1" w:themeFillShade="D9"/>
          </w:tcPr>
          <w:p w14:paraId="488517CA" w14:textId="77777777" w:rsidR="000E36C9" w:rsidRPr="00DE29DD" w:rsidRDefault="000E36C9"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34EE6937" w14:textId="77777777" w:rsidR="000E36C9" w:rsidRPr="0090185E" w:rsidRDefault="000E36C9"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Jef</w:t>
            </w:r>
            <w:r>
              <w:rPr>
                <w:rFonts w:ascii="Montserrat" w:hAnsi="Montserrat" w:cs="Arial"/>
                <w:sz w:val="18"/>
                <w:szCs w:val="18"/>
                <w:lang w:val="es-ES"/>
              </w:rPr>
              <w:t>a</w:t>
            </w:r>
            <w:r w:rsidRPr="00772E09">
              <w:rPr>
                <w:rFonts w:ascii="Montserrat" w:hAnsi="Montserrat" w:cs="Arial"/>
                <w:sz w:val="18"/>
                <w:szCs w:val="18"/>
                <w:lang w:val="es-ES"/>
              </w:rPr>
              <w:t xml:space="preserve"> del Departamento Servicios Escolares</w:t>
            </w:r>
            <w:r w:rsidRPr="0090185E">
              <w:rPr>
                <w:rFonts w:ascii="Montserrat" w:hAnsi="Montserrat" w:cs="Arial"/>
                <w:sz w:val="18"/>
                <w:szCs w:val="18"/>
                <w:lang w:val="es-ES"/>
              </w:rPr>
              <w:t>;</w:t>
            </w:r>
          </w:p>
          <w:p w14:paraId="39472BBD" w14:textId="77777777" w:rsidR="000E36C9" w:rsidRPr="009A6CB4" w:rsidRDefault="000E36C9" w:rsidP="009C07C4">
            <w:pPr>
              <w:pStyle w:val="Prrafodelista"/>
              <w:numPr>
                <w:ilvl w:val="0"/>
                <w:numId w:val="10"/>
              </w:numPr>
              <w:rPr>
                <w:rFonts w:ascii="Montserrat" w:hAnsi="Montserrat" w:cs="Arial"/>
                <w:sz w:val="18"/>
                <w:szCs w:val="18"/>
                <w:lang w:val="es-ES"/>
              </w:rPr>
            </w:pPr>
            <w:r w:rsidRPr="00772E09">
              <w:rPr>
                <w:rFonts w:ascii="Montserrat" w:hAnsi="Montserrat" w:cs="Arial"/>
                <w:sz w:val="18"/>
                <w:szCs w:val="18"/>
                <w:lang w:val="es-ES"/>
              </w:rPr>
              <w:t>Asistente</w:t>
            </w:r>
            <w:r>
              <w:rPr>
                <w:rFonts w:ascii="Montserrat" w:hAnsi="Montserrat" w:cs="Arial"/>
                <w:sz w:val="18"/>
                <w:szCs w:val="18"/>
                <w:lang w:val="es-ES"/>
              </w:rPr>
              <w:t>s</w:t>
            </w:r>
            <w:r w:rsidRPr="00772E09">
              <w:rPr>
                <w:rFonts w:ascii="Montserrat" w:hAnsi="Montserrat" w:cs="Arial"/>
                <w:sz w:val="18"/>
                <w:szCs w:val="18"/>
                <w:lang w:val="es-ES"/>
              </w:rPr>
              <w:t xml:space="preserve"> del Departamento de Servicios Escolares</w:t>
            </w:r>
            <w:r>
              <w:rPr>
                <w:rFonts w:ascii="Montserrat" w:hAnsi="Montserrat" w:cs="Arial"/>
                <w:sz w:val="18"/>
                <w:szCs w:val="18"/>
                <w:lang w:val="es-ES"/>
              </w:rPr>
              <w:t>.</w:t>
            </w:r>
          </w:p>
        </w:tc>
        <w:tc>
          <w:tcPr>
            <w:tcW w:w="4471" w:type="dxa"/>
            <w:gridSpan w:val="3"/>
            <w:shd w:val="clear" w:color="auto" w:fill="D9D9D9" w:themeFill="background1" w:themeFillShade="D9"/>
          </w:tcPr>
          <w:p w14:paraId="7A65B372" w14:textId="77777777" w:rsidR="000E36C9" w:rsidRPr="00DE29DD" w:rsidRDefault="000E36C9"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2AA208B0" w14:textId="77777777" w:rsidR="000E36C9" w:rsidRPr="00DE29DD" w:rsidRDefault="000E36C9"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25340D8C" w14:textId="77777777" w:rsidR="000E36C9" w:rsidRPr="00DE29DD" w:rsidRDefault="000E36C9"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 Sin vencimiento </w:t>
            </w:r>
          </w:p>
          <w:p w14:paraId="58F883E2" w14:textId="77777777" w:rsidR="000E36C9" w:rsidRPr="00DE29DD" w:rsidRDefault="000E36C9"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Los datos no se comunican</w:t>
            </w:r>
          </w:p>
        </w:tc>
      </w:tr>
    </w:tbl>
    <w:p w14:paraId="088B0DF6" w14:textId="2F952C7D" w:rsidR="005F2D60" w:rsidRDefault="005F2D60" w:rsidP="00ED1FDA">
      <w:pPr>
        <w:jc w:val="both"/>
        <w:rPr>
          <w:rFonts w:ascii="Montserrat" w:hAnsi="Montserrat" w:cs="Arial"/>
          <w:b/>
          <w:bCs/>
          <w:color w:val="943634" w:themeColor="accent2" w:themeShade="BF"/>
          <w:sz w:val="22"/>
          <w:szCs w:val="22"/>
          <w:lang w:val="es-ES"/>
        </w:rPr>
      </w:pPr>
    </w:p>
    <w:p w14:paraId="08D89466" w14:textId="5B03F4F0" w:rsidR="00A442EE" w:rsidRDefault="00A442EE" w:rsidP="00ED1FDA">
      <w:pPr>
        <w:jc w:val="both"/>
        <w:rPr>
          <w:rFonts w:ascii="Montserrat" w:hAnsi="Montserrat" w:cs="Arial"/>
          <w:b/>
          <w:bCs/>
          <w:color w:val="943634" w:themeColor="accent2" w:themeShade="BF"/>
          <w:sz w:val="22"/>
          <w:szCs w:val="22"/>
          <w:lang w:val="es-ES"/>
        </w:rPr>
      </w:pPr>
    </w:p>
    <w:p w14:paraId="41D874A7" w14:textId="27FFFFDD" w:rsidR="000E36C9" w:rsidRDefault="000E36C9" w:rsidP="00ED1FDA">
      <w:pPr>
        <w:jc w:val="both"/>
        <w:rPr>
          <w:rFonts w:ascii="Montserrat" w:hAnsi="Montserrat" w:cs="Arial"/>
          <w:b/>
          <w:bCs/>
          <w:color w:val="943634" w:themeColor="accent2" w:themeShade="BF"/>
          <w:sz w:val="22"/>
          <w:szCs w:val="22"/>
          <w:lang w:val="es-ES"/>
        </w:rPr>
      </w:pPr>
    </w:p>
    <w:p w14:paraId="230788EB" w14:textId="731C6BB8" w:rsidR="000E36C9" w:rsidRDefault="000E36C9" w:rsidP="00ED1FDA">
      <w:pPr>
        <w:jc w:val="both"/>
        <w:rPr>
          <w:rFonts w:ascii="Montserrat" w:hAnsi="Montserrat" w:cs="Arial"/>
          <w:b/>
          <w:bCs/>
          <w:color w:val="943634" w:themeColor="accent2" w:themeShade="BF"/>
          <w:sz w:val="22"/>
          <w:szCs w:val="22"/>
          <w:lang w:val="es-ES"/>
        </w:rPr>
      </w:pPr>
    </w:p>
    <w:p w14:paraId="245D7592" w14:textId="3074221B" w:rsidR="000E36C9" w:rsidRDefault="000E36C9" w:rsidP="00ED1FDA">
      <w:pPr>
        <w:jc w:val="both"/>
        <w:rPr>
          <w:rFonts w:ascii="Montserrat" w:hAnsi="Montserrat" w:cs="Arial"/>
          <w:b/>
          <w:bCs/>
          <w:color w:val="943634" w:themeColor="accent2" w:themeShade="BF"/>
          <w:sz w:val="22"/>
          <w:szCs w:val="22"/>
          <w:lang w:val="es-ES"/>
        </w:rPr>
      </w:pPr>
    </w:p>
    <w:p w14:paraId="724D24E5" w14:textId="148D6326" w:rsidR="000E36C9" w:rsidRDefault="000E36C9" w:rsidP="00ED1FDA">
      <w:pPr>
        <w:jc w:val="both"/>
        <w:rPr>
          <w:rFonts w:ascii="Montserrat" w:hAnsi="Montserrat" w:cs="Arial"/>
          <w:b/>
          <w:bCs/>
          <w:color w:val="943634" w:themeColor="accent2" w:themeShade="BF"/>
          <w:sz w:val="22"/>
          <w:szCs w:val="22"/>
          <w:lang w:val="es-ES"/>
        </w:rPr>
      </w:pPr>
    </w:p>
    <w:p w14:paraId="0F216952" w14:textId="0FD23154" w:rsidR="000E36C9" w:rsidRDefault="000E36C9" w:rsidP="00ED1FDA">
      <w:pPr>
        <w:jc w:val="both"/>
        <w:rPr>
          <w:rFonts w:ascii="Montserrat" w:hAnsi="Montserrat" w:cs="Arial"/>
          <w:b/>
          <w:bCs/>
          <w:color w:val="943634" w:themeColor="accent2" w:themeShade="BF"/>
          <w:sz w:val="22"/>
          <w:szCs w:val="22"/>
          <w:lang w:val="es-ES"/>
        </w:rPr>
      </w:pPr>
    </w:p>
    <w:p w14:paraId="0DBB2262" w14:textId="5F22CC49" w:rsidR="000E36C9" w:rsidRDefault="000E36C9" w:rsidP="00ED1FDA">
      <w:pPr>
        <w:jc w:val="both"/>
        <w:rPr>
          <w:rFonts w:ascii="Montserrat" w:hAnsi="Montserrat" w:cs="Arial"/>
          <w:b/>
          <w:bCs/>
          <w:color w:val="943634" w:themeColor="accent2" w:themeShade="BF"/>
          <w:sz w:val="22"/>
          <w:szCs w:val="22"/>
          <w:lang w:val="es-ES"/>
        </w:rPr>
      </w:pPr>
    </w:p>
    <w:p w14:paraId="5503FFAF" w14:textId="1574BD62" w:rsidR="000E36C9" w:rsidRDefault="000E36C9" w:rsidP="00ED1FDA">
      <w:pPr>
        <w:jc w:val="both"/>
        <w:rPr>
          <w:rFonts w:ascii="Montserrat" w:hAnsi="Montserrat" w:cs="Arial"/>
          <w:b/>
          <w:bCs/>
          <w:color w:val="943634" w:themeColor="accent2" w:themeShade="BF"/>
          <w:sz w:val="22"/>
          <w:szCs w:val="22"/>
          <w:lang w:val="es-ES"/>
        </w:rPr>
      </w:pPr>
    </w:p>
    <w:p w14:paraId="3A922627" w14:textId="13CE7FEF" w:rsidR="000E36C9" w:rsidRDefault="000E36C9" w:rsidP="00ED1FDA">
      <w:pPr>
        <w:jc w:val="both"/>
        <w:rPr>
          <w:rFonts w:ascii="Montserrat" w:hAnsi="Montserrat" w:cs="Arial"/>
          <w:b/>
          <w:bCs/>
          <w:color w:val="943634" w:themeColor="accent2" w:themeShade="BF"/>
          <w:sz w:val="22"/>
          <w:szCs w:val="22"/>
          <w:lang w:val="es-ES"/>
        </w:rPr>
      </w:pPr>
    </w:p>
    <w:p w14:paraId="740EBE86" w14:textId="74B01E8D" w:rsidR="000E36C9" w:rsidRDefault="000E36C9" w:rsidP="00ED1FDA">
      <w:pPr>
        <w:jc w:val="both"/>
        <w:rPr>
          <w:rFonts w:ascii="Montserrat" w:hAnsi="Montserrat" w:cs="Arial"/>
          <w:b/>
          <w:bCs/>
          <w:color w:val="943634" w:themeColor="accent2" w:themeShade="BF"/>
          <w:sz w:val="22"/>
          <w:szCs w:val="22"/>
          <w:lang w:val="es-ES"/>
        </w:rPr>
      </w:pPr>
    </w:p>
    <w:p w14:paraId="2390FB70" w14:textId="228A3FAC" w:rsidR="000E36C9" w:rsidRDefault="000E36C9" w:rsidP="00ED1FDA">
      <w:pPr>
        <w:jc w:val="both"/>
        <w:rPr>
          <w:rFonts w:ascii="Montserrat" w:hAnsi="Montserrat" w:cs="Arial"/>
          <w:b/>
          <w:bCs/>
          <w:color w:val="943634" w:themeColor="accent2" w:themeShade="BF"/>
          <w:sz w:val="22"/>
          <w:szCs w:val="22"/>
          <w:lang w:val="es-ES"/>
        </w:rPr>
      </w:pPr>
    </w:p>
    <w:p w14:paraId="2CB96F18" w14:textId="77777777" w:rsidR="00DA2817" w:rsidRDefault="00DA2817" w:rsidP="00ED1FDA">
      <w:pPr>
        <w:jc w:val="both"/>
        <w:rPr>
          <w:rFonts w:ascii="Montserrat" w:hAnsi="Montserrat" w:cs="Arial"/>
          <w:b/>
          <w:bCs/>
          <w:color w:val="943634" w:themeColor="accent2" w:themeShade="BF"/>
          <w:sz w:val="22"/>
          <w:szCs w:val="22"/>
          <w:lang w:val="es-ES"/>
        </w:rPr>
      </w:pPr>
    </w:p>
    <w:p w14:paraId="14828BD3" w14:textId="6F3AD22D" w:rsidR="000E36C9" w:rsidRDefault="000E36C9" w:rsidP="00ED1FDA">
      <w:pPr>
        <w:jc w:val="both"/>
        <w:rPr>
          <w:rFonts w:ascii="Montserrat" w:hAnsi="Montserrat" w:cs="Arial"/>
          <w:b/>
          <w:bCs/>
          <w:color w:val="943634" w:themeColor="accent2" w:themeShade="BF"/>
          <w:sz w:val="22"/>
          <w:szCs w:val="22"/>
          <w:lang w:val="es-ES"/>
        </w:rPr>
      </w:pPr>
    </w:p>
    <w:p w14:paraId="3E9DEEDA" w14:textId="4BE0E741" w:rsidR="000E36C9" w:rsidRDefault="000E36C9" w:rsidP="00ED1FDA">
      <w:pPr>
        <w:jc w:val="both"/>
        <w:rPr>
          <w:rFonts w:ascii="Montserrat" w:hAnsi="Montserrat" w:cs="Arial"/>
          <w:b/>
          <w:bCs/>
          <w:color w:val="943634" w:themeColor="accent2" w:themeShade="BF"/>
          <w:sz w:val="22"/>
          <w:szCs w:val="22"/>
          <w:lang w:val="es-ES"/>
        </w:rPr>
      </w:pPr>
    </w:p>
    <w:p w14:paraId="03697540" w14:textId="77777777" w:rsidR="000E36C9" w:rsidRDefault="000E36C9" w:rsidP="00ED1FDA">
      <w:pPr>
        <w:jc w:val="both"/>
        <w:rPr>
          <w:rFonts w:ascii="Montserrat" w:hAnsi="Montserrat" w:cs="Arial"/>
          <w:b/>
          <w:bCs/>
          <w:color w:val="943634" w:themeColor="accent2" w:themeShade="BF"/>
          <w:sz w:val="22"/>
          <w:szCs w:val="22"/>
          <w:lang w:val="es-ES"/>
        </w:rPr>
      </w:pPr>
    </w:p>
    <w:p w14:paraId="61683788" w14:textId="77777777" w:rsidR="00A442EE" w:rsidRDefault="00A442EE" w:rsidP="00ED1FDA">
      <w:pPr>
        <w:jc w:val="both"/>
        <w:rPr>
          <w:rFonts w:ascii="Montserrat" w:hAnsi="Montserrat" w:cs="Arial"/>
          <w:b/>
          <w:bCs/>
          <w:color w:val="943634" w:themeColor="accent2" w:themeShade="BF"/>
          <w:sz w:val="22"/>
          <w:szCs w:val="22"/>
          <w:lang w:val="es-ES"/>
        </w:rPr>
      </w:pPr>
    </w:p>
    <w:tbl>
      <w:tblPr>
        <w:tblStyle w:val="Tablaconcuadrcula1"/>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4F3ABC" w:rsidRPr="004F3ABC" w14:paraId="15854053" w14:textId="77777777" w:rsidTr="00251F59">
        <w:tc>
          <w:tcPr>
            <w:tcW w:w="9942" w:type="dxa"/>
            <w:gridSpan w:val="5"/>
            <w:shd w:val="clear" w:color="auto" w:fill="D9D9D9" w:themeFill="background1" w:themeFillShade="D9"/>
          </w:tcPr>
          <w:p w14:paraId="32056F22" w14:textId="31B904E4" w:rsidR="004F3ABC" w:rsidRPr="004F3ABC" w:rsidRDefault="004F3ABC" w:rsidP="004F3ABC">
            <w:pPr>
              <w:jc w:val="center"/>
              <w:rPr>
                <w:rFonts w:ascii="Montserrat" w:hAnsi="Montserrat" w:cs="Arial"/>
                <w:b/>
                <w:sz w:val="20"/>
                <w:szCs w:val="20"/>
                <w:lang w:val="es-ES"/>
              </w:rPr>
            </w:pPr>
            <w:r w:rsidRPr="004F3ABC">
              <w:rPr>
                <w:rFonts w:ascii="Montserrat" w:hAnsi="Montserrat" w:cs="Arial"/>
                <w:b/>
                <w:color w:val="943634" w:themeColor="accent2" w:themeShade="BF"/>
                <w:sz w:val="20"/>
                <w:szCs w:val="20"/>
                <w:lang w:val="es-ES"/>
              </w:rPr>
              <w:t xml:space="preserve">Sistema de Tratamiento: </w:t>
            </w:r>
            <w:r w:rsidR="00476BE9">
              <w:rPr>
                <w:rFonts w:ascii="Montserrat" w:hAnsi="Montserrat" w:cs="Arial"/>
                <w:b/>
                <w:sz w:val="20"/>
                <w:szCs w:val="20"/>
                <w:lang w:val="es-ES"/>
              </w:rPr>
              <w:t>4.16. R</w:t>
            </w:r>
            <w:r w:rsidR="00F67168">
              <w:rPr>
                <w:rFonts w:ascii="Montserrat" w:hAnsi="Montserrat" w:cs="Arial"/>
                <w:b/>
                <w:sz w:val="20"/>
                <w:szCs w:val="20"/>
                <w:lang w:val="es-ES"/>
              </w:rPr>
              <w:t>egistro de Usuarios de Biblioteca</w:t>
            </w:r>
            <w:r w:rsidRPr="004F3ABC">
              <w:rPr>
                <w:rFonts w:ascii="Montserrat" w:hAnsi="Montserrat" w:cs="Arial"/>
                <w:b/>
                <w:sz w:val="20"/>
                <w:szCs w:val="20"/>
                <w:lang w:val="es-ES"/>
              </w:rPr>
              <w:t xml:space="preserve">. </w:t>
            </w:r>
          </w:p>
        </w:tc>
      </w:tr>
      <w:tr w:rsidR="004F3ABC" w:rsidRPr="004F3ABC" w14:paraId="343B2A74" w14:textId="77777777" w:rsidTr="00251F59">
        <w:tc>
          <w:tcPr>
            <w:tcW w:w="9942" w:type="dxa"/>
            <w:gridSpan w:val="5"/>
          </w:tcPr>
          <w:p w14:paraId="340162E1" w14:textId="50CC61EA" w:rsidR="004F3ABC" w:rsidRPr="004F3ABC" w:rsidRDefault="004F3ABC" w:rsidP="00F67168">
            <w:pPr>
              <w:jc w:val="center"/>
              <w:rPr>
                <w:rFonts w:ascii="Montserrat" w:hAnsi="Montserrat" w:cs="Arial"/>
                <w:b/>
                <w:sz w:val="20"/>
                <w:szCs w:val="20"/>
                <w:lang w:val="es-ES"/>
              </w:rPr>
            </w:pPr>
            <w:r w:rsidRPr="004F3ABC">
              <w:rPr>
                <w:rFonts w:ascii="Montserrat" w:hAnsi="Montserrat" w:cs="Arial"/>
                <w:b/>
                <w:color w:val="943634" w:themeColor="accent2" w:themeShade="BF"/>
                <w:sz w:val="20"/>
                <w:szCs w:val="20"/>
                <w:lang w:val="es-ES"/>
              </w:rPr>
              <w:t xml:space="preserve">Área Competente: </w:t>
            </w:r>
            <w:r w:rsidRPr="004F3ABC">
              <w:rPr>
                <w:rFonts w:ascii="Montserrat" w:hAnsi="Montserrat" w:cs="Arial"/>
                <w:b/>
                <w:sz w:val="20"/>
                <w:szCs w:val="20"/>
                <w:lang w:val="es-ES"/>
              </w:rPr>
              <w:t xml:space="preserve">Coordinación </w:t>
            </w:r>
            <w:r w:rsidR="00F67168">
              <w:rPr>
                <w:rFonts w:ascii="Montserrat" w:hAnsi="Montserrat" w:cs="Arial"/>
                <w:b/>
                <w:sz w:val="20"/>
                <w:szCs w:val="20"/>
                <w:lang w:val="es-ES"/>
              </w:rPr>
              <w:t>Académica – Departamento de Biblioteca</w:t>
            </w:r>
            <w:r w:rsidRPr="004F3ABC">
              <w:rPr>
                <w:rFonts w:ascii="Montserrat" w:hAnsi="Montserrat" w:cs="Arial"/>
                <w:b/>
                <w:sz w:val="20"/>
                <w:szCs w:val="20"/>
                <w:lang w:val="es-ES"/>
              </w:rPr>
              <w:t xml:space="preserve">. </w:t>
            </w:r>
          </w:p>
        </w:tc>
      </w:tr>
      <w:tr w:rsidR="004F3ABC" w:rsidRPr="004F3ABC" w14:paraId="24F5B146" w14:textId="77777777" w:rsidTr="00251F59">
        <w:tc>
          <w:tcPr>
            <w:tcW w:w="6506" w:type="dxa"/>
            <w:gridSpan w:val="3"/>
          </w:tcPr>
          <w:p w14:paraId="5CD88060" w14:textId="10D919D8" w:rsidR="004F3ABC" w:rsidRPr="004F3ABC" w:rsidRDefault="004F3ABC" w:rsidP="00D84C40">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Base legal:</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El fundamento para el tratamiento de sus datos personales se encuentra en el artículo 6, numeral</w:t>
            </w:r>
            <w:r w:rsidR="0038101A">
              <w:rPr>
                <w:rFonts w:ascii="Montserrat" w:hAnsi="Montserrat" w:cs="Arial"/>
                <w:sz w:val="18"/>
                <w:szCs w:val="18"/>
                <w:lang w:val="es-ES"/>
              </w:rPr>
              <w:t xml:space="preserve"> </w:t>
            </w:r>
            <w:r w:rsidRPr="004F3ABC">
              <w:rPr>
                <w:rFonts w:ascii="Montserrat" w:hAnsi="Montserrat" w:cs="Arial"/>
                <w:sz w:val="18"/>
                <w:szCs w:val="18"/>
                <w:lang w:val="es-ES"/>
              </w:rPr>
              <w:t>I</w:t>
            </w:r>
            <w:r w:rsidR="0038101A">
              <w:rPr>
                <w:rFonts w:ascii="Montserrat" w:hAnsi="Montserrat" w:cs="Arial"/>
                <w:sz w:val="18"/>
                <w:szCs w:val="18"/>
                <w:lang w:val="es-ES"/>
              </w:rPr>
              <w:t xml:space="preserve"> (uno romano)</w:t>
            </w:r>
            <w:r w:rsidRPr="004F3ABC">
              <w:rPr>
                <w:rFonts w:ascii="Montserrat" w:hAnsi="Montserrat" w:cs="Arial"/>
                <w:sz w:val="18"/>
                <w:szCs w:val="18"/>
                <w:lang w:val="es-ES"/>
              </w:rPr>
              <w:t xml:space="preserve"> de los Estatutos Sociales del Centro de Investigación en Matemáticas, A.C; Manual de Organización del CIMAT, apartado B</w:t>
            </w:r>
            <w:r w:rsidR="00A442EE">
              <w:rPr>
                <w:rFonts w:ascii="Montserrat" w:hAnsi="Montserrat" w:cs="Arial"/>
                <w:sz w:val="18"/>
                <w:szCs w:val="18"/>
                <w:lang w:val="es-ES"/>
              </w:rPr>
              <w:t xml:space="preserve">3.E1; Lineamiento de la Biblioteca del CIMAT. </w:t>
            </w:r>
          </w:p>
        </w:tc>
        <w:tc>
          <w:tcPr>
            <w:tcW w:w="3436" w:type="dxa"/>
            <w:gridSpan w:val="2"/>
          </w:tcPr>
          <w:p w14:paraId="78C1D3B7" w14:textId="32EA98E2" w:rsidR="004F3ABC" w:rsidRPr="004F3ABC" w:rsidRDefault="004F3ABC" w:rsidP="004F3ABC">
            <w:pPr>
              <w:rPr>
                <w:rFonts w:ascii="Montserrat" w:hAnsi="Montserrat" w:cs="Arial"/>
                <w:sz w:val="18"/>
                <w:szCs w:val="18"/>
              </w:rPr>
            </w:pPr>
            <w:r w:rsidRPr="004F3ABC">
              <w:rPr>
                <w:rFonts w:ascii="Montserrat" w:hAnsi="Montserrat" w:cs="Arial"/>
                <w:b/>
                <w:color w:val="943634" w:themeColor="accent2" w:themeShade="BF"/>
                <w:sz w:val="18"/>
                <w:szCs w:val="18"/>
              </w:rPr>
              <w:t>Ubicación:</w:t>
            </w:r>
            <w:r w:rsidRPr="004F3ABC">
              <w:rPr>
                <w:rFonts w:ascii="Montserrat" w:hAnsi="Montserrat" w:cs="Arial"/>
                <w:color w:val="943634" w:themeColor="accent2" w:themeShade="BF"/>
                <w:sz w:val="18"/>
                <w:szCs w:val="18"/>
              </w:rPr>
              <w:t xml:space="preserve"> </w:t>
            </w:r>
            <w:r w:rsidR="007522D8">
              <w:rPr>
                <w:rFonts w:ascii="Montserrat" w:hAnsi="Montserrat" w:cs="Arial"/>
                <w:sz w:val="18"/>
                <w:szCs w:val="18"/>
              </w:rPr>
              <w:t>Departamento de Biblioteca</w:t>
            </w:r>
            <w:r w:rsidRPr="004F3ABC">
              <w:rPr>
                <w:rFonts w:ascii="Montserrat" w:hAnsi="Montserrat" w:cs="Arial"/>
                <w:sz w:val="18"/>
                <w:szCs w:val="18"/>
              </w:rPr>
              <w:t>;</w:t>
            </w:r>
          </w:p>
          <w:p w14:paraId="3EE40273" w14:textId="4FA9533B" w:rsidR="004F3ABC" w:rsidRPr="004F3ABC" w:rsidRDefault="004F3ABC" w:rsidP="004F3ABC">
            <w:pPr>
              <w:rPr>
                <w:rFonts w:ascii="Montserrat" w:hAnsi="Montserrat" w:cs="Arial"/>
                <w:sz w:val="18"/>
                <w:szCs w:val="18"/>
              </w:rPr>
            </w:pPr>
            <w:r w:rsidRPr="004F3ABC">
              <w:rPr>
                <w:rFonts w:ascii="Montserrat" w:hAnsi="Montserrat" w:cs="Arial"/>
                <w:b/>
                <w:color w:val="943634" w:themeColor="accent2" w:themeShade="BF"/>
                <w:sz w:val="18"/>
                <w:szCs w:val="18"/>
              </w:rPr>
              <w:t>Sección</w:t>
            </w:r>
            <w:r w:rsidRPr="004F3ABC">
              <w:rPr>
                <w:rFonts w:ascii="Montserrat" w:hAnsi="Montserrat" w:cs="Arial"/>
                <w:color w:val="943634" w:themeColor="accent2" w:themeShade="BF"/>
                <w:sz w:val="18"/>
                <w:szCs w:val="18"/>
              </w:rPr>
              <w:t>:</w:t>
            </w:r>
            <w:r w:rsidRPr="004F3ABC">
              <w:rPr>
                <w:rFonts w:ascii="Montserrat" w:hAnsi="Montserrat" w:cs="Arial"/>
                <w:sz w:val="18"/>
                <w:szCs w:val="18"/>
              </w:rPr>
              <w:t xml:space="preserve"> </w:t>
            </w:r>
            <w:r w:rsidR="00D84C40">
              <w:rPr>
                <w:rFonts w:ascii="Montserrat" w:hAnsi="Montserrat" w:cs="Arial"/>
                <w:sz w:val="18"/>
                <w:szCs w:val="18"/>
              </w:rPr>
              <w:t>8C</w:t>
            </w:r>
            <w:r w:rsidRPr="004F3ABC">
              <w:rPr>
                <w:rFonts w:ascii="Montserrat" w:hAnsi="Montserrat" w:cs="Arial"/>
                <w:sz w:val="18"/>
                <w:szCs w:val="18"/>
              </w:rPr>
              <w:t>;</w:t>
            </w:r>
          </w:p>
          <w:p w14:paraId="4C3ED011" w14:textId="7715F6FD" w:rsidR="004F3ABC" w:rsidRPr="004F3ABC" w:rsidRDefault="004F3ABC" w:rsidP="004F3ABC">
            <w:pPr>
              <w:rPr>
                <w:rFonts w:ascii="Montserrat" w:hAnsi="Montserrat" w:cs="Arial"/>
                <w:sz w:val="18"/>
                <w:szCs w:val="18"/>
              </w:rPr>
            </w:pPr>
            <w:r w:rsidRPr="004F3ABC">
              <w:rPr>
                <w:rFonts w:ascii="Montserrat" w:hAnsi="Montserrat" w:cs="Arial"/>
                <w:b/>
                <w:color w:val="943634" w:themeColor="accent2" w:themeShade="BF"/>
                <w:sz w:val="18"/>
                <w:szCs w:val="18"/>
              </w:rPr>
              <w:t>Serie:</w:t>
            </w:r>
            <w:r w:rsidRPr="004F3ABC">
              <w:rPr>
                <w:rFonts w:ascii="Montserrat" w:hAnsi="Montserrat" w:cs="Arial"/>
                <w:color w:val="943634" w:themeColor="accent2" w:themeShade="BF"/>
                <w:sz w:val="18"/>
                <w:szCs w:val="18"/>
              </w:rPr>
              <w:t xml:space="preserve"> </w:t>
            </w:r>
            <w:r w:rsidR="00D84C40">
              <w:rPr>
                <w:rFonts w:ascii="Montserrat" w:hAnsi="Montserrat" w:cs="Arial"/>
                <w:sz w:val="18"/>
                <w:szCs w:val="18"/>
              </w:rPr>
              <w:t>8C</w:t>
            </w:r>
            <w:r w:rsidRPr="004F3ABC">
              <w:rPr>
                <w:rFonts w:ascii="Montserrat" w:hAnsi="Montserrat" w:cs="Arial"/>
                <w:sz w:val="18"/>
                <w:szCs w:val="18"/>
              </w:rPr>
              <w:t>.1</w:t>
            </w:r>
            <w:r w:rsidR="00D84C40">
              <w:rPr>
                <w:rFonts w:ascii="Montserrat" w:hAnsi="Montserrat" w:cs="Arial"/>
                <w:sz w:val="18"/>
                <w:szCs w:val="18"/>
              </w:rPr>
              <w:t>8</w:t>
            </w:r>
            <w:r w:rsidRPr="004F3ABC">
              <w:rPr>
                <w:rFonts w:ascii="Montserrat" w:hAnsi="Montserrat" w:cs="Arial"/>
                <w:sz w:val="18"/>
                <w:szCs w:val="18"/>
              </w:rPr>
              <w:t xml:space="preserve">; </w:t>
            </w:r>
          </w:p>
          <w:p w14:paraId="20C0F14C" w14:textId="77777777" w:rsidR="004F3ABC" w:rsidRPr="004F3ABC" w:rsidRDefault="004F3ABC" w:rsidP="004F3ABC">
            <w:pPr>
              <w:rPr>
                <w:rFonts w:ascii="Montserrat" w:hAnsi="Montserrat" w:cs="Arial"/>
                <w:sz w:val="18"/>
                <w:szCs w:val="18"/>
              </w:rPr>
            </w:pPr>
            <w:r w:rsidRPr="004F3ABC">
              <w:rPr>
                <w:rFonts w:ascii="Montserrat" w:hAnsi="Montserrat" w:cs="Arial"/>
                <w:b/>
                <w:color w:val="943634" w:themeColor="accent2" w:themeShade="BF"/>
                <w:sz w:val="18"/>
                <w:szCs w:val="18"/>
              </w:rPr>
              <w:t>Subserie:</w:t>
            </w:r>
            <w:r w:rsidRPr="004F3ABC">
              <w:rPr>
                <w:rFonts w:ascii="Montserrat" w:hAnsi="Montserrat" w:cs="Arial"/>
                <w:color w:val="943634" w:themeColor="accent2" w:themeShade="BF"/>
                <w:sz w:val="18"/>
                <w:szCs w:val="18"/>
              </w:rPr>
              <w:t xml:space="preserve"> </w:t>
            </w:r>
            <w:r w:rsidRPr="004F3ABC">
              <w:rPr>
                <w:rFonts w:ascii="Montserrat" w:hAnsi="Montserrat" w:cs="Arial"/>
                <w:sz w:val="18"/>
                <w:szCs w:val="18"/>
              </w:rPr>
              <w:t>No  aplica.</w:t>
            </w:r>
          </w:p>
        </w:tc>
      </w:tr>
      <w:tr w:rsidR="004F3ABC" w:rsidRPr="004F3ABC" w14:paraId="5FA96CE7" w14:textId="77777777" w:rsidTr="00251F59">
        <w:tc>
          <w:tcPr>
            <w:tcW w:w="9942" w:type="dxa"/>
            <w:gridSpan w:val="5"/>
          </w:tcPr>
          <w:p w14:paraId="009E9AE8" w14:textId="77777777" w:rsidR="004F3ABC" w:rsidRPr="004F3ABC" w:rsidRDefault="004F3ABC" w:rsidP="004F3ABC">
            <w:pPr>
              <w:jc w:val="center"/>
              <w:rPr>
                <w:rFonts w:ascii="Montserrat" w:hAnsi="Montserrat" w:cs="Arial"/>
                <w:b/>
                <w:sz w:val="18"/>
                <w:szCs w:val="18"/>
                <w:lang w:val="es-ES"/>
              </w:rPr>
            </w:pPr>
            <w:r w:rsidRPr="004F3ABC">
              <w:rPr>
                <w:rFonts w:ascii="Montserrat" w:hAnsi="Montserrat" w:cs="Arial"/>
                <w:b/>
                <w:color w:val="943634" w:themeColor="accent2" w:themeShade="BF"/>
                <w:sz w:val="18"/>
                <w:szCs w:val="18"/>
                <w:lang w:val="es-ES"/>
              </w:rPr>
              <w:t xml:space="preserve">Datos Personales a los que da tratamiento </w:t>
            </w:r>
          </w:p>
        </w:tc>
      </w:tr>
      <w:tr w:rsidR="004F3ABC" w:rsidRPr="004F3ABC" w14:paraId="4E383B11" w14:textId="77777777" w:rsidTr="00251F59">
        <w:tc>
          <w:tcPr>
            <w:tcW w:w="9942" w:type="dxa"/>
            <w:gridSpan w:val="5"/>
          </w:tcPr>
          <w:p w14:paraId="01C3C3B9" w14:textId="797DF7CF" w:rsidR="004F3ABC" w:rsidRPr="004F3ABC" w:rsidRDefault="004F3ABC" w:rsidP="00D84C40">
            <w:pPr>
              <w:rPr>
                <w:rFonts w:ascii="Montserrat" w:hAnsi="Montserrat" w:cs="Arial"/>
                <w:sz w:val="18"/>
                <w:szCs w:val="18"/>
                <w:lang w:val="es-ES"/>
              </w:rPr>
            </w:pPr>
            <w:r w:rsidRPr="004F3ABC">
              <w:rPr>
                <w:rFonts w:ascii="Montserrat" w:hAnsi="Montserrat" w:cs="Arial"/>
                <w:sz w:val="18"/>
                <w:szCs w:val="18"/>
                <w:lang w:val="es-ES"/>
              </w:rPr>
              <w:t xml:space="preserve">Nombre completo, </w:t>
            </w:r>
            <w:r w:rsidR="00D84C40">
              <w:rPr>
                <w:rFonts w:ascii="Montserrat" w:hAnsi="Montserrat" w:cs="Arial"/>
                <w:sz w:val="18"/>
                <w:szCs w:val="18"/>
                <w:lang w:val="es-ES"/>
              </w:rPr>
              <w:t xml:space="preserve">domicilio, </w:t>
            </w:r>
            <w:r w:rsidRPr="004F3ABC">
              <w:rPr>
                <w:rFonts w:ascii="Montserrat" w:hAnsi="Montserrat" w:cs="Arial"/>
                <w:sz w:val="18"/>
                <w:szCs w:val="18"/>
                <w:lang w:val="es-ES"/>
              </w:rPr>
              <w:t>sexo, teléfono</w:t>
            </w:r>
            <w:r w:rsidR="00D84C40">
              <w:rPr>
                <w:rFonts w:ascii="Montserrat" w:hAnsi="Montserrat" w:cs="Arial"/>
                <w:sz w:val="18"/>
                <w:szCs w:val="18"/>
                <w:lang w:val="es-ES"/>
              </w:rPr>
              <w:t xml:space="preserve"> y</w:t>
            </w:r>
            <w:r w:rsidRPr="004F3ABC">
              <w:rPr>
                <w:rFonts w:ascii="Montserrat" w:hAnsi="Montserrat" w:cs="Arial"/>
                <w:sz w:val="18"/>
                <w:szCs w:val="18"/>
                <w:lang w:val="es-ES"/>
              </w:rPr>
              <w:t xml:space="preserve">, </w:t>
            </w:r>
            <w:r w:rsidR="00D84C40">
              <w:rPr>
                <w:rFonts w:ascii="Montserrat" w:hAnsi="Montserrat" w:cs="Arial"/>
                <w:sz w:val="18"/>
                <w:szCs w:val="18"/>
                <w:lang w:val="es-ES"/>
              </w:rPr>
              <w:t>nivel académico.</w:t>
            </w:r>
            <w:r w:rsidRPr="004F3ABC">
              <w:rPr>
                <w:rFonts w:ascii="Montserrat" w:hAnsi="Montserrat" w:cs="Arial"/>
                <w:sz w:val="18"/>
                <w:szCs w:val="18"/>
                <w:lang w:val="es-ES"/>
              </w:rPr>
              <w:t xml:space="preserve">  </w:t>
            </w:r>
          </w:p>
        </w:tc>
      </w:tr>
      <w:tr w:rsidR="004F3ABC" w:rsidRPr="004F3ABC" w14:paraId="77AD4206" w14:textId="77777777" w:rsidTr="00251F59">
        <w:tc>
          <w:tcPr>
            <w:tcW w:w="3678" w:type="dxa"/>
          </w:tcPr>
          <w:p w14:paraId="5E3ED11F" w14:textId="66F76E15" w:rsidR="004F3ABC" w:rsidRPr="004F3ABC" w:rsidRDefault="004F3ABC" w:rsidP="004F3ABC">
            <w:pPr>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Datos Sensibles</w:t>
            </w:r>
            <w:r w:rsidRPr="004F3ABC">
              <w:rPr>
                <w:rFonts w:ascii="Montserrat" w:hAnsi="Montserrat" w:cs="Arial"/>
                <w:sz w:val="18"/>
                <w:szCs w:val="18"/>
                <w:lang w:val="es-ES"/>
              </w:rPr>
              <w:t xml:space="preserve">: </w:t>
            </w:r>
            <w:r w:rsidR="00D84C40">
              <w:rPr>
                <w:rFonts w:ascii="Montserrat" w:hAnsi="Montserrat" w:cs="Arial"/>
                <w:sz w:val="18"/>
                <w:szCs w:val="18"/>
                <w:lang w:val="es-ES"/>
              </w:rPr>
              <w:t xml:space="preserve">No se recaban datos </w:t>
            </w:r>
            <w:r w:rsidR="00A442EE">
              <w:rPr>
                <w:rFonts w:ascii="Montserrat" w:hAnsi="Montserrat" w:cs="Arial"/>
                <w:sz w:val="18"/>
                <w:szCs w:val="18"/>
                <w:lang w:val="es-ES"/>
              </w:rPr>
              <w:t>s</w:t>
            </w:r>
            <w:r w:rsidR="00D84C40">
              <w:rPr>
                <w:rFonts w:ascii="Montserrat" w:hAnsi="Montserrat" w:cs="Arial"/>
                <w:sz w:val="18"/>
                <w:szCs w:val="18"/>
                <w:lang w:val="es-ES"/>
              </w:rPr>
              <w:t>ensibles</w:t>
            </w:r>
            <w:r w:rsidRPr="004F3ABC">
              <w:rPr>
                <w:rFonts w:ascii="Montserrat" w:hAnsi="Montserrat" w:cs="Arial"/>
                <w:sz w:val="18"/>
                <w:szCs w:val="18"/>
                <w:lang w:val="es-ES"/>
              </w:rPr>
              <w:t xml:space="preserve">.  </w:t>
            </w:r>
          </w:p>
        </w:tc>
        <w:tc>
          <w:tcPr>
            <w:tcW w:w="3395" w:type="dxa"/>
            <w:gridSpan w:val="3"/>
          </w:tcPr>
          <w:p w14:paraId="2AE969DB" w14:textId="77777777" w:rsidR="004F3ABC" w:rsidRPr="004F3ABC" w:rsidRDefault="004F3ABC" w:rsidP="004F3ABC">
            <w:pPr>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Requiere Consentimiento Escrito:</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 xml:space="preserve">No se requiere. </w:t>
            </w:r>
          </w:p>
        </w:tc>
        <w:tc>
          <w:tcPr>
            <w:tcW w:w="2869" w:type="dxa"/>
          </w:tcPr>
          <w:p w14:paraId="578EB6FF" w14:textId="77777777" w:rsidR="004F3ABC" w:rsidRPr="004F3ABC" w:rsidRDefault="004F3ABC" w:rsidP="004F3ABC">
            <w:pPr>
              <w:rPr>
                <w:rFonts w:ascii="Montserrat" w:hAnsi="Montserrat" w:cs="Arial"/>
                <w:b/>
                <w:color w:val="943634" w:themeColor="accent2" w:themeShade="BF"/>
                <w:sz w:val="18"/>
                <w:szCs w:val="18"/>
              </w:rPr>
            </w:pPr>
            <w:r w:rsidRPr="004F3ABC">
              <w:rPr>
                <w:rFonts w:ascii="Montserrat" w:hAnsi="Montserrat" w:cs="Arial"/>
                <w:b/>
                <w:color w:val="943634" w:themeColor="accent2" w:themeShade="BF"/>
                <w:sz w:val="18"/>
                <w:szCs w:val="18"/>
              </w:rPr>
              <w:t xml:space="preserve">Formato almacenamiento: </w:t>
            </w:r>
          </w:p>
          <w:p w14:paraId="190F3692" w14:textId="77777777" w:rsidR="004F3ABC" w:rsidRPr="004F3ABC" w:rsidRDefault="004F3ABC" w:rsidP="004F3ABC">
            <w:pPr>
              <w:rPr>
                <w:rFonts w:ascii="Montserrat" w:hAnsi="Montserrat" w:cs="Arial"/>
                <w:sz w:val="18"/>
                <w:szCs w:val="18"/>
                <w:lang w:val="es-ES"/>
              </w:rPr>
            </w:pPr>
            <w:r w:rsidRPr="004F3ABC">
              <w:rPr>
                <w:rFonts w:ascii="Montserrat" w:hAnsi="Montserrat" w:cs="Arial"/>
                <w:sz w:val="18"/>
                <w:szCs w:val="18"/>
              </w:rPr>
              <w:t>Físico y electrónico</w:t>
            </w:r>
          </w:p>
        </w:tc>
      </w:tr>
      <w:tr w:rsidR="004F3ABC" w:rsidRPr="004F3ABC" w14:paraId="798A1205" w14:textId="77777777" w:rsidTr="00251F59">
        <w:tc>
          <w:tcPr>
            <w:tcW w:w="5376" w:type="dxa"/>
            <w:gridSpan w:val="2"/>
          </w:tcPr>
          <w:p w14:paraId="4CCAC8DB" w14:textId="10C333C2" w:rsidR="004F3ABC" w:rsidRPr="004F3ABC" w:rsidRDefault="004F3ABC" w:rsidP="004F3ABC">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Obtención:</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Directamente d</w:t>
            </w:r>
            <w:r w:rsidR="00A442EE">
              <w:rPr>
                <w:rFonts w:ascii="Montserrat" w:hAnsi="Montserrat" w:cs="Arial"/>
                <w:sz w:val="18"/>
                <w:szCs w:val="18"/>
                <w:lang w:val="es-ES"/>
              </w:rPr>
              <w:t>el Titular</w:t>
            </w:r>
            <w:r w:rsidRPr="004F3ABC">
              <w:rPr>
                <w:rFonts w:ascii="Montserrat" w:hAnsi="Montserrat" w:cs="Arial"/>
                <w:sz w:val="18"/>
                <w:szCs w:val="18"/>
                <w:lang w:val="es-ES"/>
              </w:rPr>
              <w:t>.</w:t>
            </w:r>
          </w:p>
        </w:tc>
        <w:tc>
          <w:tcPr>
            <w:tcW w:w="4566" w:type="dxa"/>
            <w:gridSpan w:val="3"/>
          </w:tcPr>
          <w:p w14:paraId="1A8849F6" w14:textId="77777777" w:rsidR="004F3ABC" w:rsidRPr="004F3ABC" w:rsidRDefault="004F3ABC" w:rsidP="004F3ABC">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Transferencias:</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 xml:space="preserve">No se realizan transferencias. </w:t>
            </w:r>
          </w:p>
        </w:tc>
      </w:tr>
      <w:tr w:rsidR="004F3ABC" w:rsidRPr="004F3ABC" w14:paraId="6C158E1C" w14:textId="77777777" w:rsidTr="00251F59">
        <w:tc>
          <w:tcPr>
            <w:tcW w:w="7073" w:type="dxa"/>
            <w:gridSpan w:val="4"/>
            <w:shd w:val="clear" w:color="auto" w:fill="D9D9D9" w:themeFill="background1" w:themeFillShade="D9"/>
          </w:tcPr>
          <w:p w14:paraId="40E237BD" w14:textId="77777777" w:rsidR="004F3ABC" w:rsidRPr="004F3ABC" w:rsidRDefault="004F3ABC" w:rsidP="004F3ABC">
            <w:pPr>
              <w:jc w:val="center"/>
              <w:rPr>
                <w:rFonts w:ascii="Montserrat" w:hAnsi="Montserrat" w:cs="Arial"/>
                <w:b/>
                <w:color w:val="943634" w:themeColor="accent2" w:themeShade="BF"/>
                <w:sz w:val="18"/>
                <w:szCs w:val="18"/>
                <w:lang w:val="es-ES"/>
              </w:rPr>
            </w:pPr>
            <w:r w:rsidRPr="004F3ABC">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0FC74E5A" w14:textId="1E5DE575" w:rsidR="004F3ABC" w:rsidRPr="004F3ABC" w:rsidRDefault="004F3ABC" w:rsidP="00A442EE">
            <w:pPr>
              <w:rPr>
                <w:rFonts w:ascii="Montserrat" w:hAnsi="Montserrat" w:cs="Arial"/>
                <w:b/>
                <w:color w:val="943634" w:themeColor="accent2" w:themeShade="BF"/>
                <w:sz w:val="18"/>
                <w:szCs w:val="18"/>
                <w:lang w:val="es-ES"/>
              </w:rPr>
            </w:pPr>
            <w:r w:rsidRPr="004F3ABC">
              <w:rPr>
                <w:rFonts w:ascii="Montserrat" w:hAnsi="Montserrat" w:cs="Arial"/>
                <w:b/>
                <w:color w:val="943634" w:themeColor="accent2" w:themeShade="BF"/>
                <w:sz w:val="18"/>
                <w:szCs w:val="18"/>
                <w:lang w:val="es-ES"/>
              </w:rPr>
              <w:t>Uso:</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de registro e identificación; para establecer contacto; registro</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en el sistema de administración de</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Biblioteca, para el control de</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préstamos de materiales Biblio-Hemerográficos</w:t>
            </w:r>
            <w:r w:rsidRPr="004F3ABC">
              <w:rPr>
                <w:rFonts w:ascii="Montserrat" w:hAnsi="Montserrat" w:cs="Arial"/>
                <w:sz w:val="18"/>
                <w:szCs w:val="18"/>
                <w:lang w:val="es-ES"/>
              </w:rPr>
              <w:t xml:space="preserve">. </w:t>
            </w:r>
          </w:p>
        </w:tc>
      </w:tr>
      <w:tr w:rsidR="004F3ABC" w:rsidRPr="004F3ABC" w14:paraId="14112FD3" w14:textId="77777777" w:rsidTr="00251F59">
        <w:tc>
          <w:tcPr>
            <w:tcW w:w="3678" w:type="dxa"/>
          </w:tcPr>
          <w:p w14:paraId="11F9C9F3" w14:textId="00D4700D" w:rsidR="004F3ABC" w:rsidRPr="004F3ABC" w:rsidRDefault="004F3ABC" w:rsidP="00A442EE">
            <w:pPr>
              <w:rPr>
                <w:rFonts w:ascii="Montserrat" w:hAnsi="Montserrat" w:cs="Arial"/>
                <w:sz w:val="18"/>
                <w:szCs w:val="18"/>
              </w:rPr>
            </w:pPr>
            <w:r w:rsidRPr="004F3ABC">
              <w:rPr>
                <w:rFonts w:ascii="Montserrat" w:hAnsi="Montserrat" w:cs="Arial"/>
                <w:b/>
                <w:color w:val="943634" w:themeColor="accent2" w:themeShade="BF"/>
                <w:sz w:val="18"/>
                <w:szCs w:val="18"/>
                <w:lang w:val="es-ES"/>
              </w:rPr>
              <w:t>Proceso por el que da tratamiento de datos personales:</w:t>
            </w:r>
            <w:r w:rsidRPr="004F3ABC">
              <w:rPr>
                <w:rFonts w:ascii="Montserrat" w:hAnsi="Montserrat" w:cs="Arial"/>
                <w:sz w:val="18"/>
                <w:szCs w:val="18"/>
                <w:lang w:val="es-ES"/>
              </w:rPr>
              <w:t xml:space="preserve"> </w:t>
            </w:r>
            <w:r w:rsidRPr="004F3ABC">
              <w:rPr>
                <w:rFonts w:ascii="Montserrat" w:hAnsi="Montserrat" w:cs="Arial"/>
                <w:sz w:val="18"/>
                <w:szCs w:val="18"/>
              </w:rPr>
              <w:t xml:space="preserve">Para </w:t>
            </w:r>
            <w:r w:rsidR="00A442EE" w:rsidRPr="00A442EE">
              <w:rPr>
                <w:rFonts w:ascii="Montserrat" w:hAnsi="Montserrat" w:cs="Arial"/>
                <w:sz w:val="18"/>
                <w:szCs w:val="18"/>
              </w:rPr>
              <w:t>Satisfacer las necesidades de</w:t>
            </w:r>
            <w:r w:rsidR="00A442EE">
              <w:rPr>
                <w:rFonts w:ascii="Montserrat" w:hAnsi="Montserrat" w:cs="Arial"/>
                <w:sz w:val="18"/>
                <w:szCs w:val="18"/>
              </w:rPr>
              <w:t xml:space="preserve"> </w:t>
            </w:r>
            <w:r w:rsidR="00A442EE" w:rsidRPr="00A442EE">
              <w:rPr>
                <w:rFonts w:ascii="Montserrat" w:hAnsi="Montserrat" w:cs="Arial"/>
                <w:sz w:val="18"/>
                <w:szCs w:val="18"/>
              </w:rPr>
              <w:t>información del personal académico del</w:t>
            </w:r>
            <w:r w:rsidR="00A442EE">
              <w:rPr>
                <w:rFonts w:ascii="Montserrat" w:hAnsi="Montserrat" w:cs="Arial"/>
                <w:sz w:val="18"/>
                <w:szCs w:val="18"/>
              </w:rPr>
              <w:t xml:space="preserve"> </w:t>
            </w:r>
            <w:r w:rsidR="00A442EE" w:rsidRPr="00A442EE">
              <w:rPr>
                <w:rFonts w:ascii="Montserrat" w:hAnsi="Montserrat" w:cs="Arial"/>
                <w:sz w:val="18"/>
                <w:szCs w:val="18"/>
              </w:rPr>
              <w:t>Centro,</w:t>
            </w:r>
            <w:r w:rsidR="00A442EE">
              <w:rPr>
                <w:rFonts w:ascii="Montserrat" w:hAnsi="Montserrat" w:cs="Arial"/>
                <w:sz w:val="18"/>
                <w:szCs w:val="18"/>
              </w:rPr>
              <w:t xml:space="preserve"> </w:t>
            </w:r>
            <w:r w:rsidR="00A442EE" w:rsidRPr="00A442EE">
              <w:rPr>
                <w:rFonts w:ascii="Montserrat" w:hAnsi="Montserrat" w:cs="Arial"/>
                <w:sz w:val="18"/>
                <w:szCs w:val="18"/>
              </w:rPr>
              <w:t>de los profesores y estudiantes del</w:t>
            </w:r>
            <w:r w:rsidR="00A442EE">
              <w:rPr>
                <w:rFonts w:ascii="Montserrat" w:hAnsi="Montserrat" w:cs="Arial"/>
                <w:sz w:val="18"/>
                <w:szCs w:val="18"/>
              </w:rPr>
              <w:t xml:space="preserve"> </w:t>
            </w:r>
            <w:r w:rsidR="00A442EE" w:rsidRPr="00A442EE">
              <w:rPr>
                <w:rFonts w:ascii="Montserrat" w:hAnsi="Montserrat" w:cs="Arial"/>
                <w:sz w:val="18"/>
                <w:szCs w:val="18"/>
              </w:rPr>
              <w:t>CIMAT, acorde a las investigaciones,</w:t>
            </w:r>
            <w:r w:rsidR="00A442EE">
              <w:rPr>
                <w:rFonts w:ascii="Montserrat" w:hAnsi="Montserrat" w:cs="Arial"/>
                <w:sz w:val="18"/>
                <w:szCs w:val="18"/>
              </w:rPr>
              <w:t xml:space="preserve"> </w:t>
            </w:r>
            <w:r w:rsidR="00A442EE" w:rsidRPr="00A442EE">
              <w:rPr>
                <w:rFonts w:ascii="Montserrat" w:hAnsi="Montserrat" w:cs="Arial"/>
                <w:sz w:val="18"/>
                <w:szCs w:val="18"/>
              </w:rPr>
              <w:t>posgrados, planes y proyectos del Centro,</w:t>
            </w:r>
            <w:r w:rsidR="00A442EE">
              <w:rPr>
                <w:rFonts w:ascii="Montserrat" w:hAnsi="Montserrat" w:cs="Arial"/>
                <w:sz w:val="18"/>
                <w:szCs w:val="18"/>
              </w:rPr>
              <w:t xml:space="preserve"> </w:t>
            </w:r>
            <w:r w:rsidR="00A442EE" w:rsidRPr="00A442EE">
              <w:rPr>
                <w:rFonts w:ascii="Montserrat" w:hAnsi="Montserrat" w:cs="Arial"/>
                <w:sz w:val="18"/>
                <w:szCs w:val="18"/>
              </w:rPr>
              <w:t>optimizando los recursos con que</w:t>
            </w:r>
            <w:r w:rsidR="00A442EE">
              <w:rPr>
                <w:rFonts w:ascii="Montserrat" w:hAnsi="Montserrat" w:cs="Arial"/>
                <w:sz w:val="18"/>
                <w:szCs w:val="18"/>
              </w:rPr>
              <w:t xml:space="preserve"> </w:t>
            </w:r>
            <w:r w:rsidR="00A442EE" w:rsidRPr="00A442EE">
              <w:rPr>
                <w:rFonts w:ascii="Montserrat" w:hAnsi="Montserrat" w:cs="Arial"/>
                <w:sz w:val="18"/>
                <w:szCs w:val="18"/>
              </w:rPr>
              <w:t>cuenta la</w:t>
            </w:r>
            <w:r w:rsidR="00A442EE">
              <w:rPr>
                <w:rFonts w:ascii="Montserrat" w:hAnsi="Montserrat" w:cs="Arial"/>
                <w:sz w:val="18"/>
                <w:szCs w:val="18"/>
              </w:rPr>
              <w:t xml:space="preserve"> </w:t>
            </w:r>
            <w:r w:rsidR="00A442EE" w:rsidRPr="00A442EE">
              <w:rPr>
                <w:rFonts w:ascii="Montserrat" w:hAnsi="Montserrat" w:cs="Arial"/>
                <w:sz w:val="18"/>
                <w:szCs w:val="18"/>
              </w:rPr>
              <w:t>Biblioteca.</w:t>
            </w:r>
          </w:p>
          <w:p w14:paraId="36C539D5" w14:textId="77777777" w:rsidR="004F3ABC" w:rsidRPr="004F3ABC" w:rsidRDefault="004F3ABC" w:rsidP="004F3ABC">
            <w:pPr>
              <w:rPr>
                <w:rFonts w:ascii="Montserrat" w:hAnsi="Montserrat" w:cs="Arial"/>
                <w:sz w:val="18"/>
                <w:szCs w:val="18"/>
                <w:lang w:val="es-ES"/>
              </w:rPr>
            </w:pPr>
          </w:p>
        </w:tc>
        <w:tc>
          <w:tcPr>
            <w:tcW w:w="3395" w:type="dxa"/>
            <w:gridSpan w:val="3"/>
          </w:tcPr>
          <w:p w14:paraId="47486FF4" w14:textId="6E63F137" w:rsidR="004F3ABC" w:rsidRPr="004F3ABC" w:rsidRDefault="004F3ABC" w:rsidP="00A442EE">
            <w:pPr>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Funciones por las que trata datos personales:</w:t>
            </w:r>
            <w:r w:rsidRPr="004F3ABC">
              <w:rPr>
                <w:rFonts w:ascii="Montserrat" w:hAnsi="Montserrat" w:cs="Arial"/>
                <w:color w:val="943634" w:themeColor="accent2" w:themeShade="BF"/>
                <w:sz w:val="18"/>
                <w:szCs w:val="18"/>
                <w:lang w:val="es-ES"/>
              </w:rPr>
              <w:t xml:space="preserve"> </w:t>
            </w:r>
            <w:r w:rsidR="00A442EE" w:rsidRPr="00A442EE">
              <w:rPr>
                <w:rFonts w:ascii="Montserrat" w:hAnsi="Montserrat" w:cs="Arial"/>
                <w:sz w:val="18"/>
                <w:szCs w:val="18"/>
                <w:lang w:val="es-ES"/>
              </w:rPr>
              <w:t>Coordinar los servicios que</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ofrece la biblioteca a la comunidad del</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CIMAT para</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mantener niveles de calidad y</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eficiencia en la prestación de los mismos a</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través</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de la implementación de nuevas</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tecnologías, servicios y optimización de</w:t>
            </w:r>
            <w:r w:rsidR="00A442EE">
              <w:rPr>
                <w:rFonts w:ascii="Montserrat" w:hAnsi="Montserrat" w:cs="Arial"/>
                <w:sz w:val="18"/>
                <w:szCs w:val="18"/>
                <w:lang w:val="es-ES"/>
              </w:rPr>
              <w:t xml:space="preserve"> </w:t>
            </w:r>
            <w:r w:rsidR="00A442EE" w:rsidRPr="00A442EE">
              <w:rPr>
                <w:rFonts w:ascii="Montserrat" w:hAnsi="Montserrat" w:cs="Arial"/>
                <w:sz w:val="18"/>
                <w:szCs w:val="18"/>
                <w:lang w:val="es-ES"/>
              </w:rPr>
              <w:t>mobiliario y equipo.</w:t>
            </w:r>
          </w:p>
        </w:tc>
        <w:tc>
          <w:tcPr>
            <w:tcW w:w="2869" w:type="dxa"/>
            <w:vMerge/>
          </w:tcPr>
          <w:p w14:paraId="40FBB9BC" w14:textId="77777777" w:rsidR="004F3ABC" w:rsidRPr="004F3ABC" w:rsidRDefault="004F3ABC" w:rsidP="004F3ABC">
            <w:pPr>
              <w:rPr>
                <w:rFonts w:ascii="Montserrat" w:hAnsi="Montserrat" w:cs="Arial"/>
                <w:sz w:val="18"/>
                <w:szCs w:val="18"/>
                <w:lang w:val="es-ES"/>
              </w:rPr>
            </w:pPr>
          </w:p>
        </w:tc>
      </w:tr>
      <w:tr w:rsidR="004F3ABC" w:rsidRPr="004F3ABC" w14:paraId="14F277C8" w14:textId="77777777" w:rsidTr="00251F59">
        <w:tc>
          <w:tcPr>
            <w:tcW w:w="5376" w:type="dxa"/>
            <w:gridSpan w:val="2"/>
            <w:shd w:val="clear" w:color="auto" w:fill="D9D9D9" w:themeFill="background1" w:themeFillShade="D9"/>
          </w:tcPr>
          <w:p w14:paraId="726472EA" w14:textId="77777777" w:rsidR="004F3ABC" w:rsidRPr="004F3ABC" w:rsidRDefault="004F3ABC" w:rsidP="004F3ABC">
            <w:pPr>
              <w:jc w:val="center"/>
              <w:rPr>
                <w:rFonts w:ascii="Montserrat" w:hAnsi="Montserrat" w:cs="Arial"/>
                <w:b/>
                <w:color w:val="943634" w:themeColor="accent2" w:themeShade="BF"/>
                <w:sz w:val="18"/>
                <w:szCs w:val="18"/>
                <w:lang w:val="es-ES"/>
              </w:rPr>
            </w:pPr>
            <w:r w:rsidRPr="004F3ABC">
              <w:rPr>
                <w:rFonts w:ascii="Montserrat" w:hAnsi="Montserrat" w:cs="Arial"/>
                <w:b/>
                <w:color w:val="943634" w:themeColor="accent2" w:themeShade="BF"/>
                <w:sz w:val="18"/>
                <w:szCs w:val="18"/>
                <w:lang w:val="es-ES"/>
              </w:rPr>
              <w:t>Personas que tienen acceso:</w:t>
            </w:r>
          </w:p>
          <w:p w14:paraId="12995CDE" w14:textId="20F9ED6D" w:rsidR="004F3ABC" w:rsidRPr="004F3ABC" w:rsidRDefault="004F3ABC" w:rsidP="009C07C4">
            <w:pPr>
              <w:numPr>
                <w:ilvl w:val="0"/>
                <w:numId w:val="10"/>
              </w:numPr>
              <w:contextualSpacing/>
              <w:rPr>
                <w:rFonts w:ascii="Montserrat" w:hAnsi="Montserrat" w:cs="Arial"/>
                <w:sz w:val="18"/>
                <w:szCs w:val="18"/>
                <w:lang w:val="es-ES"/>
              </w:rPr>
            </w:pPr>
            <w:r w:rsidRPr="004F3ABC">
              <w:rPr>
                <w:rFonts w:ascii="Montserrat" w:hAnsi="Montserrat" w:cs="Arial"/>
                <w:sz w:val="18"/>
                <w:szCs w:val="18"/>
                <w:lang w:val="es-ES"/>
              </w:rPr>
              <w:t>Jef</w:t>
            </w:r>
            <w:r w:rsidR="00A442EE">
              <w:rPr>
                <w:rFonts w:ascii="Montserrat" w:hAnsi="Montserrat" w:cs="Arial"/>
                <w:sz w:val="18"/>
                <w:szCs w:val="18"/>
                <w:lang w:val="es-ES"/>
              </w:rPr>
              <w:t>e</w:t>
            </w:r>
            <w:r w:rsidRPr="004F3ABC">
              <w:rPr>
                <w:rFonts w:ascii="Montserrat" w:hAnsi="Montserrat" w:cs="Arial"/>
                <w:sz w:val="18"/>
                <w:szCs w:val="18"/>
                <w:lang w:val="es-ES"/>
              </w:rPr>
              <w:t xml:space="preserve"> del Departamento </w:t>
            </w:r>
            <w:r w:rsidR="00A442EE">
              <w:rPr>
                <w:rFonts w:ascii="Montserrat" w:hAnsi="Montserrat" w:cs="Arial"/>
                <w:sz w:val="18"/>
                <w:szCs w:val="18"/>
                <w:lang w:val="es-ES"/>
              </w:rPr>
              <w:t>de Biblioteca</w:t>
            </w:r>
            <w:r w:rsidRPr="004F3ABC">
              <w:rPr>
                <w:rFonts w:ascii="Montserrat" w:hAnsi="Montserrat" w:cs="Arial"/>
                <w:sz w:val="18"/>
                <w:szCs w:val="18"/>
                <w:lang w:val="es-ES"/>
              </w:rPr>
              <w:t>;</w:t>
            </w:r>
          </w:p>
          <w:p w14:paraId="208C6CD1" w14:textId="097383D5" w:rsidR="004F3ABC" w:rsidRPr="004F3ABC" w:rsidRDefault="004F3ABC" w:rsidP="009C07C4">
            <w:pPr>
              <w:numPr>
                <w:ilvl w:val="0"/>
                <w:numId w:val="10"/>
              </w:numPr>
              <w:contextualSpacing/>
              <w:rPr>
                <w:rFonts w:ascii="Montserrat" w:hAnsi="Montserrat" w:cs="Arial"/>
                <w:sz w:val="18"/>
                <w:szCs w:val="18"/>
                <w:lang w:val="es-ES"/>
              </w:rPr>
            </w:pPr>
            <w:r w:rsidRPr="004F3ABC">
              <w:rPr>
                <w:rFonts w:ascii="Montserrat" w:hAnsi="Montserrat" w:cs="Arial"/>
                <w:sz w:val="18"/>
                <w:szCs w:val="18"/>
                <w:lang w:val="es-ES"/>
              </w:rPr>
              <w:t xml:space="preserve">Asistentes del Departamento de </w:t>
            </w:r>
            <w:r w:rsidR="00A442EE">
              <w:rPr>
                <w:rFonts w:ascii="Montserrat" w:hAnsi="Montserrat" w:cs="Arial"/>
                <w:sz w:val="18"/>
                <w:szCs w:val="18"/>
                <w:lang w:val="es-ES"/>
              </w:rPr>
              <w:t>Biblioteca</w:t>
            </w:r>
            <w:r w:rsidRPr="004F3ABC">
              <w:rPr>
                <w:rFonts w:ascii="Montserrat" w:hAnsi="Montserrat" w:cs="Arial"/>
                <w:sz w:val="18"/>
                <w:szCs w:val="18"/>
                <w:lang w:val="es-ES"/>
              </w:rPr>
              <w:t>.</w:t>
            </w:r>
          </w:p>
        </w:tc>
        <w:tc>
          <w:tcPr>
            <w:tcW w:w="4566" w:type="dxa"/>
            <w:gridSpan w:val="3"/>
            <w:shd w:val="clear" w:color="auto" w:fill="D9D9D9" w:themeFill="background1" w:themeFillShade="D9"/>
          </w:tcPr>
          <w:p w14:paraId="4637624C" w14:textId="77777777" w:rsidR="004F3ABC" w:rsidRPr="004F3ABC" w:rsidRDefault="004F3ABC" w:rsidP="004F3ABC">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Intervienen encargados:</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No existen encargados;</w:t>
            </w:r>
          </w:p>
          <w:p w14:paraId="55C2C551" w14:textId="77777777" w:rsidR="004F3ABC" w:rsidRPr="004F3ABC" w:rsidRDefault="004F3ABC" w:rsidP="004F3ABC">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Difusión:</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Los datos no se difunden;</w:t>
            </w:r>
          </w:p>
          <w:p w14:paraId="2C1887BF" w14:textId="77777777" w:rsidR="004F3ABC" w:rsidRPr="004F3ABC" w:rsidRDefault="004F3ABC" w:rsidP="004F3ABC">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Plazo de conservación:</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 xml:space="preserve"> Sin vencimiento </w:t>
            </w:r>
          </w:p>
          <w:p w14:paraId="441C83A0" w14:textId="77777777" w:rsidR="004F3ABC" w:rsidRPr="004F3ABC" w:rsidRDefault="004F3ABC" w:rsidP="004F3ABC">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Comunicación:</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Los datos no se comunican</w:t>
            </w:r>
          </w:p>
        </w:tc>
      </w:tr>
    </w:tbl>
    <w:p w14:paraId="699F4644" w14:textId="1E5790E5" w:rsidR="005F2D60" w:rsidRDefault="005F2D60" w:rsidP="00ED1FDA">
      <w:pPr>
        <w:jc w:val="both"/>
        <w:rPr>
          <w:rFonts w:ascii="Montserrat" w:hAnsi="Montserrat" w:cs="Arial"/>
          <w:b/>
          <w:bCs/>
          <w:color w:val="943634" w:themeColor="accent2" w:themeShade="BF"/>
          <w:sz w:val="22"/>
          <w:szCs w:val="22"/>
          <w:lang w:val="es-ES"/>
        </w:rPr>
      </w:pPr>
    </w:p>
    <w:p w14:paraId="205E7424" w14:textId="629A3F79" w:rsidR="005F2D60" w:rsidRDefault="005F2D60" w:rsidP="00ED1FDA">
      <w:pPr>
        <w:jc w:val="both"/>
        <w:rPr>
          <w:rFonts w:ascii="Montserrat" w:hAnsi="Montserrat" w:cs="Arial"/>
          <w:b/>
          <w:bCs/>
          <w:color w:val="943634" w:themeColor="accent2" w:themeShade="BF"/>
          <w:sz w:val="22"/>
          <w:szCs w:val="22"/>
          <w:lang w:val="es-ES"/>
        </w:rPr>
      </w:pPr>
    </w:p>
    <w:p w14:paraId="52820037" w14:textId="604F101A" w:rsidR="005F2D60" w:rsidRDefault="005F2D60" w:rsidP="00ED1FDA">
      <w:pPr>
        <w:jc w:val="both"/>
        <w:rPr>
          <w:rFonts w:ascii="Montserrat" w:hAnsi="Montserrat" w:cs="Arial"/>
          <w:b/>
          <w:bCs/>
          <w:color w:val="943634" w:themeColor="accent2" w:themeShade="BF"/>
          <w:sz w:val="22"/>
          <w:szCs w:val="22"/>
          <w:lang w:val="es-ES"/>
        </w:rPr>
      </w:pPr>
    </w:p>
    <w:p w14:paraId="54299248" w14:textId="77777777" w:rsidR="005F2D60" w:rsidRDefault="005F2D60" w:rsidP="00ED1FDA">
      <w:pPr>
        <w:jc w:val="both"/>
        <w:rPr>
          <w:rFonts w:ascii="Montserrat" w:hAnsi="Montserrat" w:cs="Arial"/>
          <w:b/>
          <w:bCs/>
          <w:color w:val="943634" w:themeColor="accent2" w:themeShade="BF"/>
          <w:sz w:val="22"/>
          <w:szCs w:val="22"/>
          <w:lang w:val="es-ES"/>
        </w:rPr>
      </w:pPr>
    </w:p>
    <w:p w14:paraId="597F12A8" w14:textId="76273A70" w:rsidR="00A41C99" w:rsidRDefault="00A41C99" w:rsidP="00ED1FDA">
      <w:pPr>
        <w:jc w:val="both"/>
        <w:rPr>
          <w:rFonts w:ascii="Montserrat" w:hAnsi="Montserrat" w:cs="Arial"/>
          <w:b/>
          <w:bCs/>
          <w:color w:val="943634" w:themeColor="accent2" w:themeShade="BF"/>
          <w:sz w:val="22"/>
          <w:szCs w:val="22"/>
          <w:lang w:val="es-ES"/>
        </w:rPr>
      </w:pPr>
    </w:p>
    <w:p w14:paraId="59F9D951" w14:textId="6112D15D" w:rsidR="00A442EE" w:rsidRDefault="00A442EE" w:rsidP="00ED1FDA">
      <w:pPr>
        <w:jc w:val="both"/>
        <w:rPr>
          <w:rFonts w:ascii="Montserrat" w:hAnsi="Montserrat" w:cs="Arial"/>
          <w:b/>
          <w:bCs/>
          <w:color w:val="943634" w:themeColor="accent2" w:themeShade="BF"/>
          <w:sz w:val="22"/>
          <w:szCs w:val="22"/>
          <w:lang w:val="es-ES"/>
        </w:rPr>
      </w:pPr>
    </w:p>
    <w:p w14:paraId="29F6CDEE" w14:textId="7C46E193" w:rsidR="00A442EE" w:rsidRDefault="00A442EE" w:rsidP="00ED1FDA">
      <w:pPr>
        <w:jc w:val="both"/>
        <w:rPr>
          <w:rFonts w:ascii="Montserrat" w:hAnsi="Montserrat" w:cs="Arial"/>
          <w:b/>
          <w:bCs/>
          <w:color w:val="943634" w:themeColor="accent2" w:themeShade="BF"/>
          <w:sz w:val="22"/>
          <w:szCs w:val="22"/>
          <w:lang w:val="es-ES"/>
        </w:rPr>
      </w:pPr>
    </w:p>
    <w:p w14:paraId="4648B47F" w14:textId="6E413BC8" w:rsidR="00A442EE" w:rsidRDefault="00A442EE" w:rsidP="00ED1FDA">
      <w:pPr>
        <w:jc w:val="both"/>
        <w:rPr>
          <w:rFonts w:ascii="Montserrat" w:hAnsi="Montserrat" w:cs="Arial"/>
          <w:b/>
          <w:bCs/>
          <w:color w:val="943634" w:themeColor="accent2" w:themeShade="BF"/>
          <w:sz w:val="22"/>
          <w:szCs w:val="22"/>
          <w:lang w:val="es-ES"/>
        </w:rPr>
      </w:pPr>
    </w:p>
    <w:p w14:paraId="579F6B14" w14:textId="19DBCF2F" w:rsidR="00A442EE" w:rsidRDefault="00A442EE" w:rsidP="00ED1FDA">
      <w:pPr>
        <w:jc w:val="both"/>
        <w:rPr>
          <w:rFonts w:ascii="Montserrat" w:hAnsi="Montserrat" w:cs="Arial"/>
          <w:b/>
          <w:bCs/>
          <w:color w:val="943634" w:themeColor="accent2" w:themeShade="BF"/>
          <w:sz w:val="22"/>
          <w:szCs w:val="22"/>
          <w:lang w:val="es-ES"/>
        </w:rPr>
      </w:pPr>
    </w:p>
    <w:p w14:paraId="20A80DA6" w14:textId="6A206F65" w:rsidR="00A442EE" w:rsidRDefault="00A442EE" w:rsidP="00ED1FDA">
      <w:pPr>
        <w:jc w:val="both"/>
        <w:rPr>
          <w:rFonts w:ascii="Montserrat" w:hAnsi="Montserrat" w:cs="Arial"/>
          <w:b/>
          <w:bCs/>
          <w:color w:val="943634" w:themeColor="accent2" w:themeShade="BF"/>
          <w:sz w:val="22"/>
          <w:szCs w:val="22"/>
          <w:lang w:val="es-ES"/>
        </w:rPr>
      </w:pPr>
    </w:p>
    <w:p w14:paraId="795E6A94" w14:textId="362B9764" w:rsidR="00A442EE" w:rsidRDefault="00A442EE" w:rsidP="00ED1FDA">
      <w:pPr>
        <w:jc w:val="both"/>
        <w:rPr>
          <w:rFonts w:ascii="Montserrat" w:hAnsi="Montserrat" w:cs="Arial"/>
          <w:b/>
          <w:bCs/>
          <w:color w:val="943634" w:themeColor="accent2" w:themeShade="BF"/>
          <w:sz w:val="22"/>
          <w:szCs w:val="22"/>
          <w:lang w:val="es-ES"/>
        </w:rPr>
      </w:pPr>
    </w:p>
    <w:p w14:paraId="415BB942" w14:textId="76DF0253" w:rsidR="00A442EE" w:rsidRDefault="00A442EE" w:rsidP="00ED1FDA">
      <w:pPr>
        <w:jc w:val="both"/>
        <w:rPr>
          <w:rFonts w:ascii="Montserrat" w:hAnsi="Montserrat" w:cs="Arial"/>
          <w:b/>
          <w:bCs/>
          <w:color w:val="943634" w:themeColor="accent2" w:themeShade="BF"/>
          <w:sz w:val="22"/>
          <w:szCs w:val="22"/>
          <w:lang w:val="es-ES"/>
        </w:rPr>
      </w:pPr>
    </w:p>
    <w:p w14:paraId="646912D3" w14:textId="7E6A0D2E" w:rsidR="00A442EE" w:rsidRDefault="00A442EE" w:rsidP="00ED1FDA">
      <w:pPr>
        <w:jc w:val="both"/>
        <w:rPr>
          <w:rFonts w:ascii="Montserrat" w:hAnsi="Montserrat" w:cs="Arial"/>
          <w:b/>
          <w:bCs/>
          <w:color w:val="943634" w:themeColor="accent2" w:themeShade="BF"/>
          <w:sz w:val="22"/>
          <w:szCs w:val="22"/>
          <w:lang w:val="es-ES"/>
        </w:rPr>
      </w:pPr>
    </w:p>
    <w:p w14:paraId="458897D8" w14:textId="2436164F" w:rsidR="00185C13" w:rsidRDefault="00185C13" w:rsidP="00ED1FDA">
      <w:pPr>
        <w:jc w:val="both"/>
        <w:rPr>
          <w:rFonts w:ascii="Montserrat" w:hAnsi="Montserrat" w:cs="Arial"/>
          <w:b/>
          <w:bCs/>
          <w:color w:val="943634" w:themeColor="accent2" w:themeShade="BF"/>
          <w:sz w:val="22"/>
          <w:szCs w:val="22"/>
          <w:lang w:val="es-ES"/>
        </w:rPr>
      </w:pPr>
    </w:p>
    <w:p w14:paraId="4A028A33" w14:textId="5E7C9487" w:rsidR="00185C13" w:rsidRDefault="00185C13" w:rsidP="00ED1FDA">
      <w:pPr>
        <w:jc w:val="both"/>
        <w:rPr>
          <w:rFonts w:ascii="Montserrat" w:hAnsi="Montserrat" w:cs="Arial"/>
          <w:b/>
          <w:bCs/>
          <w:color w:val="943634" w:themeColor="accent2" w:themeShade="BF"/>
          <w:sz w:val="22"/>
          <w:szCs w:val="22"/>
          <w:lang w:val="es-ES"/>
        </w:rPr>
      </w:pPr>
    </w:p>
    <w:p w14:paraId="6C5ADC40" w14:textId="74C081F3" w:rsidR="00185C13" w:rsidRDefault="00185C13" w:rsidP="00ED1FDA">
      <w:pPr>
        <w:jc w:val="both"/>
        <w:rPr>
          <w:rFonts w:ascii="Montserrat" w:hAnsi="Montserrat" w:cs="Arial"/>
          <w:b/>
          <w:bCs/>
          <w:color w:val="943634" w:themeColor="accent2" w:themeShade="BF"/>
          <w:sz w:val="22"/>
          <w:szCs w:val="22"/>
          <w:lang w:val="es-ES"/>
        </w:rPr>
      </w:pPr>
    </w:p>
    <w:p w14:paraId="18464D7A" w14:textId="19EE59DE" w:rsidR="00185C13" w:rsidRDefault="00185C13" w:rsidP="00ED1FDA">
      <w:pPr>
        <w:jc w:val="both"/>
        <w:rPr>
          <w:rFonts w:ascii="Montserrat" w:hAnsi="Montserrat" w:cs="Arial"/>
          <w:b/>
          <w:bCs/>
          <w:color w:val="943634" w:themeColor="accent2" w:themeShade="BF"/>
          <w:sz w:val="22"/>
          <w:szCs w:val="22"/>
          <w:lang w:val="es-ES"/>
        </w:rPr>
      </w:pPr>
    </w:p>
    <w:p w14:paraId="67FA5D4E" w14:textId="77777777" w:rsidR="007348F9" w:rsidRDefault="007348F9" w:rsidP="00ED1FDA">
      <w:pPr>
        <w:jc w:val="both"/>
        <w:rPr>
          <w:rFonts w:ascii="Montserrat" w:hAnsi="Montserrat" w:cs="Arial"/>
          <w:b/>
          <w:bCs/>
          <w:color w:val="943634" w:themeColor="accent2" w:themeShade="BF"/>
          <w:sz w:val="22"/>
          <w:szCs w:val="22"/>
          <w:lang w:val="es-ES"/>
        </w:rPr>
      </w:pPr>
    </w:p>
    <w:p w14:paraId="79917292" w14:textId="5BE5331D" w:rsidR="00185C13" w:rsidRDefault="00185C13" w:rsidP="00ED1FDA">
      <w:pPr>
        <w:jc w:val="both"/>
        <w:rPr>
          <w:rFonts w:ascii="Montserrat" w:hAnsi="Montserrat" w:cs="Arial"/>
          <w:b/>
          <w:bCs/>
          <w:color w:val="943634" w:themeColor="accent2" w:themeShade="BF"/>
          <w:sz w:val="22"/>
          <w:szCs w:val="22"/>
          <w:lang w:val="es-ES"/>
        </w:rPr>
      </w:pPr>
    </w:p>
    <w:tbl>
      <w:tblPr>
        <w:tblStyle w:val="Tablaconcuadrcula1"/>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185C13" w:rsidRPr="004F3ABC" w14:paraId="78D3AC69" w14:textId="77777777" w:rsidTr="00251F59">
        <w:tc>
          <w:tcPr>
            <w:tcW w:w="9942" w:type="dxa"/>
            <w:gridSpan w:val="5"/>
            <w:shd w:val="clear" w:color="auto" w:fill="D9D9D9" w:themeFill="background1" w:themeFillShade="D9"/>
          </w:tcPr>
          <w:p w14:paraId="6A1D15A1" w14:textId="37677AE3" w:rsidR="00185C13" w:rsidRPr="004F3ABC" w:rsidRDefault="00185C13" w:rsidP="00251F59">
            <w:pPr>
              <w:jc w:val="center"/>
              <w:rPr>
                <w:rFonts w:ascii="Montserrat" w:hAnsi="Montserrat" w:cs="Arial"/>
                <w:b/>
                <w:sz w:val="20"/>
                <w:szCs w:val="20"/>
                <w:lang w:val="es-ES"/>
              </w:rPr>
            </w:pPr>
            <w:r w:rsidRPr="004F3ABC">
              <w:rPr>
                <w:rFonts w:ascii="Montserrat" w:hAnsi="Montserrat" w:cs="Arial"/>
                <w:b/>
                <w:color w:val="943634" w:themeColor="accent2" w:themeShade="BF"/>
                <w:sz w:val="20"/>
                <w:szCs w:val="20"/>
                <w:lang w:val="es-ES"/>
              </w:rPr>
              <w:t xml:space="preserve">Sistema de Tratamiento: </w:t>
            </w:r>
            <w:r w:rsidR="00476BE9">
              <w:rPr>
                <w:rFonts w:ascii="Montserrat" w:hAnsi="Montserrat" w:cs="Arial"/>
                <w:b/>
                <w:sz w:val="20"/>
                <w:szCs w:val="20"/>
                <w:lang w:val="es-ES"/>
              </w:rPr>
              <w:t>4.17. R</w:t>
            </w:r>
            <w:r>
              <w:rPr>
                <w:rFonts w:ascii="Montserrat" w:hAnsi="Montserrat" w:cs="Arial"/>
                <w:b/>
                <w:sz w:val="20"/>
                <w:szCs w:val="20"/>
                <w:lang w:val="es-ES"/>
              </w:rPr>
              <w:t>epositorio de Tesis</w:t>
            </w:r>
            <w:r w:rsidRPr="004F3ABC">
              <w:rPr>
                <w:rFonts w:ascii="Montserrat" w:hAnsi="Montserrat" w:cs="Arial"/>
                <w:b/>
                <w:sz w:val="20"/>
                <w:szCs w:val="20"/>
                <w:lang w:val="es-ES"/>
              </w:rPr>
              <w:t xml:space="preserve">. </w:t>
            </w:r>
          </w:p>
        </w:tc>
      </w:tr>
      <w:tr w:rsidR="00185C13" w:rsidRPr="004F3ABC" w14:paraId="2F7B4D45" w14:textId="77777777" w:rsidTr="00251F59">
        <w:tc>
          <w:tcPr>
            <w:tcW w:w="9942" w:type="dxa"/>
            <w:gridSpan w:val="5"/>
          </w:tcPr>
          <w:p w14:paraId="6B8A30B4" w14:textId="77777777" w:rsidR="00185C13" w:rsidRPr="004F3ABC" w:rsidRDefault="00185C13" w:rsidP="00251F59">
            <w:pPr>
              <w:jc w:val="center"/>
              <w:rPr>
                <w:rFonts w:ascii="Montserrat" w:hAnsi="Montserrat" w:cs="Arial"/>
                <w:b/>
                <w:sz w:val="20"/>
                <w:szCs w:val="20"/>
                <w:lang w:val="es-ES"/>
              </w:rPr>
            </w:pPr>
            <w:r w:rsidRPr="004F3ABC">
              <w:rPr>
                <w:rFonts w:ascii="Montserrat" w:hAnsi="Montserrat" w:cs="Arial"/>
                <w:b/>
                <w:color w:val="943634" w:themeColor="accent2" w:themeShade="BF"/>
                <w:sz w:val="20"/>
                <w:szCs w:val="20"/>
                <w:lang w:val="es-ES"/>
              </w:rPr>
              <w:t xml:space="preserve">Área Competente: </w:t>
            </w:r>
            <w:r w:rsidRPr="004F3ABC">
              <w:rPr>
                <w:rFonts w:ascii="Montserrat" w:hAnsi="Montserrat" w:cs="Arial"/>
                <w:b/>
                <w:sz w:val="20"/>
                <w:szCs w:val="20"/>
                <w:lang w:val="es-ES"/>
              </w:rPr>
              <w:t xml:space="preserve">Coordinación </w:t>
            </w:r>
            <w:r>
              <w:rPr>
                <w:rFonts w:ascii="Montserrat" w:hAnsi="Montserrat" w:cs="Arial"/>
                <w:b/>
                <w:sz w:val="20"/>
                <w:szCs w:val="20"/>
                <w:lang w:val="es-ES"/>
              </w:rPr>
              <w:t>Académica – Departamento de Biblioteca</w:t>
            </w:r>
            <w:r w:rsidRPr="004F3ABC">
              <w:rPr>
                <w:rFonts w:ascii="Montserrat" w:hAnsi="Montserrat" w:cs="Arial"/>
                <w:b/>
                <w:sz w:val="20"/>
                <w:szCs w:val="20"/>
                <w:lang w:val="es-ES"/>
              </w:rPr>
              <w:t xml:space="preserve">. </w:t>
            </w:r>
          </w:p>
        </w:tc>
      </w:tr>
      <w:tr w:rsidR="00185C13" w:rsidRPr="004F3ABC" w14:paraId="1C66609D" w14:textId="77777777" w:rsidTr="00251F59">
        <w:tc>
          <w:tcPr>
            <w:tcW w:w="6506" w:type="dxa"/>
            <w:gridSpan w:val="3"/>
          </w:tcPr>
          <w:p w14:paraId="28502EDA" w14:textId="36319E41" w:rsidR="00185C13" w:rsidRPr="004F3ABC" w:rsidRDefault="00185C13" w:rsidP="00251F59">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Base legal:</w:t>
            </w:r>
            <w:r w:rsidRPr="004F3ABC">
              <w:rPr>
                <w:rFonts w:ascii="Montserrat" w:hAnsi="Montserrat" w:cs="Arial"/>
                <w:color w:val="943634" w:themeColor="accent2" w:themeShade="BF"/>
                <w:sz w:val="18"/>
                <w:szCs w:val="18"/>
                <w:lang w:val="es-ES"/>
              </w:rPr>
              <w:t xml:space="preserve"> </w:t>
            </w:r>
            <w:r w:rsidRPr="001734CF">
              <w:rPr>
                <w:rFonts w:ascii="Montserrat" w:hAnsi="Montserrat" w:cs="Arial"/>
                <w:sz w:val="18"/>
                <w:szCs w:val="18"/>
                <w:lang w:val="es-ES"/>
              </w:rPr>
              <w:t>El fundamento para el tratamiento de sus datos personales se encuentra en el artículo 6, numeral</w:t>
            </w:r>
            <w:r w:rsidR="001734CF">
              <w:rPr>
                <w:rFonts w:ascii="Montserrat" w:hAnsi="Montserrat" w:cs="Arial"/>
                <w:sz w:val="18"/>
                <w:szCs w:val="18"/>
                <w:lang w:val="es-ES"/>
              </w:rPr>
              <w:t>es</w:t>
            </w:r>
            <w:r w:rsidRPr="001734CF">
              <w:rPr>
                <w:rFonts w:ascii="Montserrat" w:hAnsi="Montserrat" w:cs="Arial"/>
                <w:sz w:val="18"/>
                <w:szCs w:val="18"/>
                <w:lang w:val="es-ES"/>
              </w:rPr>
              <w:t xml:space="preserve"> I</w:t>
            </w:r>
            <w:r w:rsidR="001734CF">
              <w:rPr>
                <w:rFonts w:ascii="Montserrat" w:hAnsi="Montserrat" w:cs="Arial"/>
                <w:sz w:val="18"/>
                <w:szCs w:val="18"/>
                <w:lang w:val="es-ES"/>
              </w:rPr>
              <w:t xml:space="preserve"> y III</w:t>
            </w:r>
            <w:r w:rsidRPr="001734CF">
              <w:rPr>
                <w:rFonts w:ascii="Montserrat" w:hAnsi="Montserrat" w:cs="Arial"/>
                <w:sz w:val="18"/>
                <w:szCs w:val="18"/>
                <w:lang w:val="es-ES"/>
              </w:rPr>
              <w:t xml:space="preserve"> (uno</w:t>
            </w:r>
            <w:r w:rsidR="001734CF">
              <w:rPr>
                <w:rFonts w:ascii="Montserrat" w:hAnsi="Montserrat" w:cs="Arial"/>
                <w:sz w:val="18"/>
                <w:szCs w:val="18"/>
                <w:lang w:val="es-ES"/>
              </w:rPr>
              <w:t xml:space="preserve"> y tres</w:t>
            </w:r>
            <w:r w:rsidRPr="001734CF">
              <w:rPr>
                <w:rFonts w:ascii="Montserrat" w:hAnsi="Montserrat" w:cs="Arial"/>
                <w:sz w:val="18"/>
                <w:szCs w:val="18"/>
                <w:lang w:val="es-ES"/>
              </w:rPr>
              <w:t xml:space="preserve"> romano) de los Estatutos Sociales del Centro de Investigación en Matemáticas, A.C; Manual de Organización del CIMAT, apartado B3.E1; Lineamiento de la Biblioteca del</w:t>
            </w:r>
            <w:r w:rsidR="00525FBB">
              <w:rPr>
                <w:rFonts w:ascii="Montserrat" w:hAnsi="Montserrat" w:cs="Arial"/>
                <w:sz w:val="18"/>
                <w:szCs w:val="18"/>
                <w:lang w:val="es-ES"/>
              </w:rPr>
              <w:t xml:space="preserve"> CIMAT; Artículos 64 al 72 de la Ley de Ciencia y Tecnología; </w:t>
            </w:r>
          </w:p>
        </w:tc>
        <w:tc>
          <w:tcPr>
            <w:tcW w:w="3436" w:type="dxa"/>
            <w:gridSpan w:val="2"/>
          </w:tcPr>
          <w:p w14:paraId="2722326B" w14:textId="77777777" w:rsidR="00185C13" w:rsidRPr="004F3ABC" w:rsidRDefault="00185C13" w:rsidP="00251F59">
            <w:pPr>
              <w:rPr>
                <w:rFonts w:ascii="Montserrat" w:hAnsi="Montserrat" w:cs="Arial"/>
                <w:sz w:val="18"/>
                <w:szCs w:val="18"/>
              </w:rPr>
            </w:pPr>
            <w:r w:rsidRPr="004F3ABC">
              <w:rPr>
                <w:rFonts w:ascii="Montserrat" w:hAnsi="Montserrat" w:cs="Arial"/>
                <w:b/>
                <w:color w:val="943634" w:themeColor="accent2" w:themeShade="BF"/>
                <w:sz w:val="18"/>
                <w:szCs w:val="18"/>
              </w:rPr>
              <w:t>Ubicación:</w:t>
            </w:r>
            <w:r w:rsidRPr="004F3ABC">
              <w:rPr>
                <w:rFonts w:ascii="Montserrat" w:hAnsi="Montserrat" w:cs="Arial"/>
                <w:color w:val="943634" w:themeColor="accent2" w:themeShade="BF"/>
                <w:sz w:val="18"/>
                <w:szCs w:val="18"/>
              </w:rPr>
              <w:t xml:space="preserve"> </w:t>
            </w:r>
            <w:r>
              <w:rPr>
                <w:rFonts w:ascii="Montserrat" w:hAnsi="Montserrat" w:cs="Arial"/>
                <w:sz w:val="18"/>
                <w:szCs w:val="18"/>
              </w:rPr>
              <w:t>Departamento de Biblioteca</w:t>
            </w:r>
            <w:r w:rsidRPr="004F3ABC">
              <w:rPr>
                <w:rFonts w:ascii="Montserrat" w:hAnsi="Montserrat" w:cs="Arial"/>
                <w:sz w:val="18"/>
                <w:szCs w:val="18"/>
              </w:rPr>
              <w:t>;</w:t>
            </w:r>
          </w:p>
          <w:p w14:paraId="65F508D0" w14:textId="77777777" w:rsidR="00185C13" w:rsidRPr="004F3ABC" w:rsidRDefault="00185C13" w:rsidP="00251F59">
            <w:pPr>
              <w:rPr>
                <w:rFonts w:ascii="Montserrat" w:hAnsi="Montserrat" w:cs="Arial"/>
                <w:sz w:val="18"/>
                <w:szCs w:val="18"/>
              </w:rPr>
            </w:pPr>
            <w:r w:rsidRPr="004F3ABC">
              <w:rPr>
                <w:rFonts w:ascii="Montserrat" w:hAnsi="Montserrat" w:cs="Arial"/>
                <w:b/>
                <w:color w:val="943634" w:themeColor="accent2" w:themeShade="BF"/>
                <w:sz w:val="18"/>
                <w:szCs w:val="18"/>
              </w:rPr>
              <w:t>Sección</w:t>
            </w:r>
            <w:r w:rsidRPr="004F3ABC">
              <w:rPr>
                <w:rFonts w:ascii="Montserrat" w:hAnsi="Montserrat" w:cs="Arial"/>
                <w:color w:val="943634" w:themeColor="accent2" w:themeShade="BF"/>
                <w:sz w:val="18"/>
                <w:szCs w:val="18"/>
              </w:rPr>
              <w:t>:</w:t>
            </w:r>
            <w:r w:rsidRPr="004F3ABC">
              <w:rPr>
                <w:rFonts w:ascii="Montserrat" w:hAnsi="Montserrat" w:cs="Arial"/>
                <w:sz w:val="18"/>
                <w:szCs w:val="18"/>
              </w:rPr>
              <w:t xml:space="preserve"> </w:t>
            </w:r>
            <w:r>
              <w:rPr>
                <w:rFonts w:ascii="Montserrat" w:hAnsi="Montserrat" w:cs="Arial"/>
                <w:sz w:val="18"/>
                <w:szCs w:val="18"/>
              </w:rPr>
              <w:t>8C</w:t>
            </w:r>
            <w:r w:rsidRPr="004F3ABC">
              <w:rPr>
                <w:rFonts w:ascii="Montserrat" w:hAnsi="Montserrat" w:cs="Arial"/>
                <w:sz w:val="18"/>
                <w:szCs w:val="18"/>
              </w:rPr>
              <w:t>;</w:t>
            </w:r>
          </w:p>
          <w:p w14:paraId="045FFA85" w14:textId="77777777" w:rsidR="00185C13" w:rsidRPr="004F3ABC" w:rsidRDefault="00185C13" w:rsidP="00251F59">
            <w:pPr>
              <w:rPr>
                <w:rFonts w:ascii="Montserrat" w:hAnsi="Montserrat" w:cs="Arial"/>
                <w:sz w:val="18"/>
                <w:szCs w:val="18"/>
              </w:rPr>
            </w:pPr>
            <w:r w:rsidRPr="004F3ABC">
              <w:rPr>
                <w:rFonts w:ascii="Montserrat" w:hAnsi="Montserrat" w:cs="Arial"/>
                <w:b/>
                <w:color w:val="943634" w:themeColor="accent2" w:themeShade="BF"/>
                <w:sz w:val="18"/>
                <w:szCs w:val="18"/>
              </w:rPr>
              <w:t>Serie:</w:t>
            </w:r>
            <w:r w:rsidRPr="004F3ABC">
              <w:rPr>
                <w:rFonts w:ascii="Montserrat" w:hAnsi="Montserrat" w:cs="Arial"/>
                <w:color w:val="943634" w:themeColor="accent2" w:themeShade="BF"/>
                <w:sz w:val="18"/>
                <w:szCs w:val="18"/>
              </w:rPr>
              <w:t xml:space="preserve"> </w:t>
            </w:r>
            <w:r>
              <w:rPr>
                <w:rFonts w:ascii="Montserrat" w:hAnsi="Montserrat" w:cs="Arial"/>
                <w:sz w:val="18"/>
                <w:szCs w:val="18"/>
              </w:rPr>
              <w:t>8C</w:t>
            </w:r>
            <w:r w:rsidRPr="004F3ABC">
              <w:rPr>
                <w:rFonts w:ascii="Montserrat" w:hAnsi="Montserrat" w:cs="Arial"/>
                <w:sz w:val="18"/>
                <w:szCs w:val="18"/>
              </w:rPr>
              <w:t>.1</w:t>
            </w:r>
            <w:r>
              <w:rPr>
                <w:rFonts w:ascii="Montserrat" w:hAnsi="Montserrat" w:cs="Arial"/>
                <w:sz w:val="18"/>
                <w:szCs w:val="18"/>
              </w:rPr>
              <w:t>8</w:t>
            </w:r>
            <w:r w:rsidRPr="004F3ABC">
              <w:rPr>
                <w:rFonts w:ascii="Montserrat" w:hAnsi="Montserrat" w:cs="Arial"/>
                <w:sz w:val="18"/>
                <w:szCs w:val="18"/>
              </w:rPr>
              <w:t xml:space="preserve">; </w:t>
            </w:r>
          </w:p>
          <w:p w14:paraId="711A6375" w14:textId="77777777" w:rsidR="00185C13" w:rsidRPr="004F3ABC" w:rsidRDefault="00185C13" w:rsidP="00251F59">
            <w:pPr>
              <w:rPr>
                <w:rFonts w:ascii="Montserrat" w:hAnsi="Montserrat" w:cs="Arial"/>
                <w:sz w:val="18"/>
                <w:szCs w:val="18"/>
              </w:rPr>
            </w:pPr>
            <w:r w:rsidRPr="004F3ABC">
              <w:rPr>
                <w:rFonts w:ascii="Montserrat" w:hAnsi="Montserrat" w:cs="Arial"/>
                <w:b/>
                <w:color w:val="943634" w:themeColor="accent2" w:themeShade="BF"/>
                <w:sz w:val="18"/>
                <w:szCs w:val="18"/>
              </w:rPr>
              <w:t>Subserie:</w:t>
            </w:r>
            <w:r w:rsidRPr="004F3ABC">
              <w:rPr>
                <w:rFonts w:ascii="Montserrat" w:hAnsi="Montserrat" w:cs="Arial"/>
                <w:color w:val="943634" w:themeColor="accent2" w:themeShade="BF"/>
                <w:sz w:val="18"/>
                <w:szCs w:val="18"/>
              </w:rPr>
              <w:t xml:space="preserve"> </w:t>
            </w:r>
            <w:r w:rsidRPr="004F3ABC">
              <w:rPr>
                <w:rFonts w:ascii="Montserrat" w:hAnsi="Montserrat" w:cs="Arial"/>
                <w:sz w:val="18"/>
                <w:szCs w:val="18"/>
              </w:rPr>
              <w:t>No  aplica.</w:t>
            </w:r>
          </w:p>
        </w:tc>
      </w:tr>
      <w:tr w:rsidR="00185C13" w:rsidRPr="004F3ABC" w14:paraId="5B7CCA5C" w14:textId="77777777" w:rsidTr="00251F59">
        <w:tc>
          <w:tcPr>
            <w:tcW w:w="9942" w:type="dxa"/>
            <w:gridSpan w:val="5"/>
          </w:tcPr>
          <w:p w14:paraId="1E952A19" w14:textId="77777777" w:rsidR="00185C13" w:rsidRPr="004F3ABC" w:rsidRDefault="00185C13" w:rsidP="00251F59">
            <w:pPr>
              <w:jc w:val="center"/>
              <w:rPr>
                <w:rFonts w:ascii="Montserrat" w:hAnsi="Montserrat" w:cs="Arial"/>
                <w:b/>
                <w:sz w:val="18"/>
                <w:szCs w:val="18"/>
                <w:lang w:val="es-ES"/>
              </w:rPr>
            </w:pPr>
            <w:r w:rsidRPr="004F3ABC">
              <w:rPr>
                <w:rFonts w:ascii="Montserrat" w:hAnsi="Montserrat" w:cs="Arial"/>
                <w:b/>
                <w:color w:val="943634" w:themeColor="accent2" w:themeShade="BF"/>
                <w:sz w:val="18"/>
                <w:szCs w:val="18"/>
                <w:lang w:val="es-ES"/>
              </w:rPr>
              <w:t xml:space="preserve">Datos Personales a los que da tratamiento </w:t>
            </w:r>
          </w:p>
        </w:tc>
      </w:tr>
      <w:tr w:rsidR="00185C13" w:rsidRPr="004F3ABC" w14:paraId="17C74256" w14:textId="77777777" w:rsidTr="00251F59">
        <w:tc>
          <w:tcPr>
            <w:tcW w:w="9942" w:type="dxa"/>
            <w:gridSpan w:val="5"/>
          </w:tcPr>
          <w:p w14:paraId="5D6C1DFC" w14:textId="4F39CF10" w:rsidR="00185C13" w:rsidRPr="004F3ABC" w:rsidRDefault="00185C13" w:rsidP="00525FBB">
            <w:pPr>
              <w:rPr>
                <w:rFonts w:ascii="Montserrat" w:hAnsi="Montserrat" w:cs="Arial"/>
                <w:sz w:val="18"/>
                <w:szCs w:val="18"/>
                <w:lang w:val="es-ES"/>
              </w:rPr>
            </w:pPr>
            <w:r w:rsidRPr="004F3ABC">
              <w:rPr>
                <w:rFonts w:ascii="Montserrat" w:hAnsi="Montserrat" w:cs="Arial"/>
                <w:sz w:val="18"/>
                <w:szCs w:val="18"/>
                <w:lang w:val="es-ES"/>
              </w:rPr>
              <w:t xml:space="preserve">Nombre completo, </w:t>
            </w:r>
            <w:r>
              <w:rPr>
                <w:rFonts w:ascii="Montserrat" w:hAnsi="Montserrat" w:cs="Arial"/>
                <w:sz w:val="18"/>
                <w:szCs w:val="18"/>
                <w:lang w:val="es-ES"/>
              </w:rPr>
              <w:t>domicilio,</w:t>
            </w:r>
            <w:r w:rsidR="00525FBB">
              <w:rPr>
                <w:rFonts w:ascii="Montserrat" w:hAnsi="Montserrat" w:cs="Arial"/>
                <w:sz w:val="18"/>
                <w:szCs w:val="18"/>
                <w:lang w:val="es-ES"/>
              </w:rPr>
              <w:t xml:space="preserve"> la información contenida en la</w:t>
            </w:r>
            <w:r>
              <w:rPr>
                <w:rFonts w:ascii="Montserrat" w:hAnsi="Montserrat" w:cs="Arial"/>
                <w:sz w:val="18"/>
                <w:szCs w:val="18"/>
                <w:lang w:val="es-ES"/>
              </w:rPr>
              <w:t xml:space="preserve"> </w:t>
            </w:r>
            <w:r w:rsidR="00525FBB">
              <w:rPr>
                <w:rFonts w:ascii="Montserrat" w:hAnsi="Montserrat" w:cs="Arial"/>
                <w:sz w:val="18"/>
                <w:szCs w:val="18"/>
                <w:lang w:val="es-ES"/>
              </w:rPr>
              <w:t>CURP y ORCID</w:t>
            </w:r>
            <w:r>
              <w:rPr>
                <w:rFonts w:ascii="Montserrat" w:hAnsi="Montserrat" w:cs="Arial"/>
                <w:sz w:val="18"/>
                <w:szCs w:val="18"/>
                <w:lang w:val="es-ES"/>
              </w:rPr>
              <w:t>.</w:t>
            </w:r>
            <w:r w:rsidRPr="004F3ABC">
              <w:rPr>
                <w:rFonts w:ascii="Montserrat" w:hAnsi="Montserrat" w:cs="Arial"/>
                <w:sz w:val="18"/>
                <w:szCs w:val="18"/>
                <w:lang w:val="es-ES"/>
              </w:rPr>
              <w:t xml:space="preserve">  </w:t>
            </w:r>
          </w:p>
        </w:tc>
      </w:tr>
      <w:tr w:rsidR="00185C13" w:rsidRPr="004F3ABC" w14:paraId="5834AEC2" w14:textId="77777777" w:rsidTr="00251F59">
        <w:tc>
          <w:tcPr>
            <w:tcW w:w="3678" w:type="dxa"/>
          </w:tcPr>
          <w:p w14:paraId="5248A566" w14:textId="77777777" w:rsidR="00185C13" w:rsidRPr="004F3ABC" w:rsidRDefault="00185C13" w:rsidP="00251F59">
            <w:pPr>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Datos Sensibles</w:t>
            </w:r>
            <w:r w:rsidRPr="004F3ABC">
              <w:rPr>
                <w:rFonts w:ascii="Montserrat" w:hAnsi="Montserrat" w:cs="Arial"/>
                <w:sz w:val="18"/>
                <w:szCs w:val="18"/>
                <w:lang w:val="es-ES"/>
              </w:rPr>
              <w:t xml:space="preserve">: </w:t>
            </w:r>
            <w:r>
              <w:rPr>
                <w:rFonts w:ascii="Montserrat" w:hAnsi="Montserrat" w:cs="Arial"/>
                <w:sz w:val="18"/>
                <w:szCs w:val="18"/>
                <w:lang w:val="es-ES"/>
              </w:rPr>
              <w:t>No se recaban datos sensibles</w:t>
            </w:r>
            <w:r w:rsidRPr="004F3ABC">
              <w:rPr>
                <w:rFonts w:ascii="Montserrat" w:hAnsi="Montserrat" w:cs="Arial"/>
                <w:sz w:val="18"/>
                <w:szCs w:val="18"/>
                <w:lang w:val="es-ES"/>
              </w:rPr>
              <w:t xml:space="preserve">.  </w:t>
            </w:r>
          </w:p>
        </w:tc>
        <w:tc>
          <w:tcPr>
            <w:tcW w:w="3395" w:type="dxa"/>
            <w:gridSpan w:val="3"/>
          </w:tcPr>
          <w:p w14:paraId="47FE10D2" w14:textId="08BBD4F3" w:rsidR="00185C13" w:rsidRPr="004F3ABC" w:rsidRDefault="00185C13" w:rsidP="00251F59">
            <w:pPr>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Requiere Consentimiento Escrito:</w:t>
            </w:r>
            <w:r w:rsidRPr="004F3ABC">
              <w:rPr>
                <w:rFonts w:ascii="Montserrat" w:hAnsi="Montserrat" w:cs="Arial"/>
                <w:color w:val="943634" w:themeColor="accent2" w:themeShade="BF"/>
                <w:sz w:val="18"/>
                <w:szCs w:val="18"/>
                <w:lang w:val="es-ES"/>
              </w:rPr>
              <w:t xml:space="preserve">  </w:t>
            </w:r>
            <w:r w:rsidR="00525FBB">
              <w:rPr>
                <w:rFonts w:ascii="Montserrat" w:hAnsi="Montserrat" w:cs="Arial"/>
                <w:sz w:val="18"/>
                <w:szCs w:val="18"/>
                <w:lang w:val="es-ES"/>
              </w:rPr>
              <w:t>Si</w:t>
            </w:r>
            <w:r w:rsidRPr="004F3ABC">
              <w:rPr>
                <w:rFonts w:ascii="Montserrat" w:hAnsi="Montserrat" w:cs="Arial"/>
                <w:sz w:val="18"/>
                <w:szCs w:val="18"/>
                <w:lang w:val="es-ES"/>
              </w:rPr>
              <w:t xml:space="preserve"> se requiere. </w:t>
            </w:r>
          </w:p>
        </w:tc>
        <w:tc>
          <w:tcPr>
            <w:tcW w:w="2869" w:type="dxa"/>
          </w:tcPr>
          <w:p w14:paraId="78D82F2A" w14:textId="77777777" w:rsidR="00185C13" w:rsidRPr="004F3ABC" w:rsidRDefault="00185C13" w:rsidP="00251F59">
            <w:pPr>
              <w:rPr>
                <w:rFonts w:ascii="Montserrat" w:hAnsi="Montserrat" w:cs="Arial"/>
                <w:b/>
                <w:color w:val="943634" w:themeColor="accent2" w:themeShade="BF"/>
                <w:sz w:val="18"/>
                <w:szCs w:val="18"/>
              </w:rPr>
            </w:pPr>
            <w:r w:rsidRPr="004F3ABC">
              <w:rPr>
                <w:rFonts w:ascii="Montserrat" w:hAnsi="Montserrat" w:cs="Arial"/>
                <w:b/>
                <w:color w:val="943634" w:themeColor="accent2" w:themeShade="BF"/>
                <w:sz w:val="18"/>
                <w:szCs w:val="18"/>
              </w:rPr>
              <w:t xml:space="preserve">Formato almacenamiento: </w:t>
            </w:r>
          </w:p>
          <w:p w14:paraId="18964729" w14:textId="0D65F4AF" w:rsidR="00185C13" w:rsidRPr="004F3ABC" w:rsidRDefault="007348F9" w:rsidP="00251F59">
            <w:pPr>
              <w:rPr>
                <w:rFonts w:ascii="Montserrat" w:hAnsi="Montserrat" w:cs="Arial"/>
                <w:sz w:val="18"/>
                <w:szCs w:val="18"/>
                <w:lang w:val="es-ES"/>
              </w:rPr>
            </w:pPr>
            <w:r>
              <w:rPr>
                <w:rFonts w:ascii="Montserrat" w:hAnsi="Montserrat" w:cs="Arial"/>
                <w:sz w:val="18"/>
                <w:szCs w:val="18"/>
              </w:rPr>
              <w:t>E</w:t>
            </w:r>
            <w:r w:rsidR="00185C13" w:rsidRPr="004F3ABC">
              <w:rPr>
                <w:rFonts w:ascii="Montserrat" w:hAnsi="Montserrat" w:cs="Arial"/>
                <w:sz w:val="18"/>
                <w:szCs w:val="18"/>
              </w:rPr>
              <w:t>lectrónico</w:t>
            </w:r>
          </w:p>
        </w:tc>
      </w:tr>
      <w:tr w:rsidR="00185C13" w:rsidRPr="004F3ABC" w14:paraId="3F73435A" w14:textId="77777777" w:rsidTr="00251F59">
        <w:tc>
          <w:tcPr>
            <w:tcW w:w="5376" w:type="dxa"/>
            <w:gridSpan w:val="2"/>
          </w:tcPr>
          <w:p w14:paraId="78213186" w14:textId="77777777" w:rsidR="00185C13" w:rsidRPr="004F3ABC" w:rsidRDefault="00185C13" w:rsidP="00251F59">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Obtención:</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Directamente d</w:t>
            </w:r>
            <w:r>
              <w:rPr>
                <w:rFonts w:ascii="Montserrat" w:hAnsi="Montserrat" w:cs="Arial"/>
                <w:sz w:val="18"/>
                <w:szCs w:val="18"/>
                <w:lang w:val="es-ES"/>
              </w:rPr>
              <w:t>el Titular</w:t>
            </w:r>
            <w:r w:rsidRPr="004F3ABC">
              <w:rPr>
                <w:rFonts w:ascii="Montserrat" w:hAnsi="Montserrat" w:cs="Arial"/>
                <w:sz w:val="18"/>
                <w:szCs w:val="18"/>
                <w:lang w:val="es-ES"/>
              </w:rPr>
              <w:t>.</w:t>
            </w:r>
          </w:p>
        </w:tc>
        <w:tc>
          <w:tcPr>
            <w:tcW w:w="4566" w:type="dxa"/>
            <w:gridSpan w:val="3"/>
          </w:tcPr>
          <w:p w14:paraId="2C75D4D9" w14:textId="2748CE2D" w:rsidR="00185C13" w:rsidRPr="004F3ABC" w:rsidRDefault="00185C13" w:rsidP="00251F59">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Transferencias:</w:t>
            </w:r>
            <w:r w:rsidRPr="004F3ABC">
              <w:rPr>
                <w:rFonts w:ascii="Montserrat" w:hAnsi="Montserrat" w:cs="Arial"/>
                <w:color w:val="943634" w:themeColor="accent2" w:themeShade="BF"/>
                <w:sz w:val="18"/>
                <w:szCs w:val="18"/>
                <w:lang w:val="es-ES"/>
              </w:rPr>
              <w:t xml:space="preserve"> </w:t>
            </w:r>
            <w:r w:rsidR="007348F9">
              <w:rPr>
                <w:rFonts w:ascii="Montserrat" w:hAnsi="Montserrat" w:cs="Arial"/>
                <w:sz w:val="18"/>
                <w:szCs w:val="18"/>
                <w:lang w:val="es-ES"/>
              </w:rPr>
              <w:t>Se realizan transferencias a los repositorios nacional y del CONACyT.</w:t>
            </w:r>
          </w:p>
        </w:tc>
      </w:tr>
      <w:tr w:rsidR="00185C13" w:rsidRPr="004F3ABC" w14:paraId="39AD9434" w14:textId="77777777" w:rsidTr="00251F59">
        <w:tc>
          <w:tcPr>
            <w:tcW w:w="7073" w:type="dxa"/>
            <w:gridSpan w:val="4"/>
            <w:shd w:val="clear" w:color="auto" w:fill="D9D9D9" w:themeFill="background1" w:themeFillShade="D9"/>
          </w:tcPr>
          <w:p w14:paraId="43EBA837" w14:textId="77777777" w:rsidR="00185C13" w:rsidRPr="004F3ABC" w:rsidRDefault="00185C13" w:rsidP="00251F59">
            <w:pPr>
              <w:jc w:val="center"/>
              <w:rPr>
                <w:rFonts w:ascii="Montserrat" w:hAnsi="Montserrat" w:cs="Arial"/>
                <w:b/>
                <w:color w:val="943634" w:themeColor="accent2" w:themeShade="BF"/>
                <w:sz w:val="18"/>
                <w:szCs w:val="18"/>
                <w:lang w:val="es-ES"/>
              </w:rPr>
            </w:pPr>
            <w:r w:rsidRPr="004F3ABC">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42A11BA0" w14:textId="6E85B143" w:rsidR="00185C13" w:rsidRPr="004F3ABC" w:rsidRDefault="00185C13" w:rsidP="007348F9">
            <w:pPr>
              <w:rPr>
                <w:rFonts w:ascii="Montserrat" w:hAnsi="Montserrat" w:cs="Arial"/>
                <w:b/>
                <w:color w:val="943634" w:themeColor="accent2" w:themeShade="BF"/>
                <w:sz w:val="18"/>
                <w:szCs w:val="18"/>
                <w:lang w:val="es-ES"/>
              </w:rPr>
            </w:pPr>
            <w:r w:rsidRPr="004F3ABC">
              <w:rPr>
                <w:rFonts w:ascii="Montserrat" w:hAnsi="Montserrat" w:cs="Arial"/>
                <w:b/>
                <w:color w:val="943634" w:themeColor="accent2" w:themeShade="BF"/>
                <w:sz w:val="18"/>
                <w:szCs w:val="18"/>
                <w:lang w:val="es-ES"/>
              </w:rPr>
              <w:t>Uso:</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de registro e identific</w:t>
            </w:r>
            <w:r w:rsidR="007348F9">
              <w:rPr>
                <w:rFonts w:ascii="Montserrat" w:hAnsi="Montserrat" w:cs="Arial"/>
                <w:sz w:val="18"/>
                <w:szCs w:val="18"/>
                <w:lang w:val="es-ES"/>
              </w:rPr>
              <w:t>ación; para establecer contacto</w:t>
            </w:r>
            <w:r w:rsidRPr="004F3ABC">
              <w:rPr>
                <w:rFonts w:ascii="Montserrat" w:hAnsi="Montserrat" w:cs="Arial"/>
                <w:sz w:val="18"/>
                <w:szCs w:val="18"/>
                <w:lang w:val="es-ES"/>
              </w:rPr>
              <w:t xml:space="preserve">. </w:t>
            </w:r>
          </w:p>
        </w:tc>
      </w:tr>
      <w:tr w:rsidR="00185C13" w:rsidRPr="004F3ABC" w14:paraId="0AF9BB42" w14:textId="77777777" w:rsidTr="00251F59">
        <w:tc>
          <w:tcPr>
            <w:tcW w:w="3678" w:type="dxa"/>
          </w:tcPr>
          <w:p w14:paraId="531B68E1" w14:textId="1480B853" w:rsidR="00185C13" w:rsidRPr="004F3ABC" w:rsidRDefault="00185C13" w:rsidP="00251F59">
            <w:pPr>
              <w:rPr>
                <w:rFonts w:ascii="Montserrat" w:hAnsi="Montserrat" w:cs="Arial"/>
                <w:sz w:val="18"/>
                <w:szCs w:val="18"/>
              </w:rPr>
            </w:pPr>
            <w:r w:rsidRPr="004F3ABC">
              <w:rPr>
                <w:rFonts w:ascii="Montserrat" w:hAnsi="Montserrat" w:cs="Arial"/>
                <w:b/>
                <w:color w:val="943634" w:themeColor="accent2" w:themeShade="BF"/>
                <w:sz w:val="18"/>
                <w:szCs w:val="18"/>
                <w:lang w:val="es-ES"/>
              </w:rPr>
              <w:t>Proceso por el que da tratamiento de datos personales:</w:t>
            </w:r>
            <w:r w:rsidRPr="004F3ABC">
              <w:rPr>
                <w:rFonts w:ascii="Montserrat" w:hAnsi="Montserrat" w:cs="Arial"/>
                <w:sz w:val="18"/>
                <w:szCs w:val="18"/>
                <w:lang w:val="es-ES"/>
              </w:rPr>
              <w:t xml:space="preserve"> </w:t>
            </w:r>
            <w:r w:rsidR="007348F9" w:rsidRPr="007348F9">
              <w:rPr>
                <w:rFonts w:ascii="Montserrat" w:hAnsi="Montserrat" w:cs="Arial"/>
                <w:sz w:val="18"/>
                <w:szCs w:val="18"/>
              </w:rPr>
              <w:t>Dar de alta las tesis de posgrado en el Repositorio Institucional y de CONACYT</w:t>
            </w:r>
            <w:r w:rsidRPr="00A442EE">
              <w:rPr>
                <w:rFonts w:ascii="Montserrat" w:hAnsi="Montserrat" w:cs="Arial"/>
                <w:sz w:val="18"/>
                <w:szCs w:val="18"/>
              </w:rPr>
              <w:t>.</w:t>
            </w:r>
          </w:p>
          <w:p w14:paraId="5D935F58" w14:textId="77777777" w:rsidR="00185C13" w:rsidRPr="004F3ABC" w:rsidRDefault="00185C13" w:rsidP="00251F59">
            <w:pPr>
              <w:rPr>
                <w:rFonts w:ascii="Montserrat" w:hAnsi="Montserrat" w:cs="Arial"/>
                <w:sz w:val="18"/>
                <w:szCs w:val="18"/>
                <w:lang w:val="es-ES"/>
              </w:rPr>
            </w:pPr>
          </w:p>
        </w:tc>
        <w:tc>
          <w:tcPr>
            <w:tcW w:w="3395" w:type="dxa"/>
            <w:gridSpan w:val="3"/>
          </w:tcPr>
          <w:p w14:paraId="79BDAA7A" w14:textId="5368F559" w:rsidR="00185C13" w:rsidRPr="004F3ABC" w:rsidRDefault="00185C13" w:rsidP="007348F9">
            <w:pPr>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Funciones por las que trata datos personales:</w:t>
            </w:r>
            <w:r w:rsidR="007348F9">
              <w:rPr>
                <w:rFonts w:ascii="Montserrat" w:hAnsi="Montserrat" w:cs="Arial"/>
                <w:sz w:val="18"/>
                <w:szCs w:val="18"/>
                <w:lang w:val="es-ES"/>
              </w:rPr>
              <w:t xml:space="preserve"> C</w:t>
            </w:r>
            <w:r w:rsidR="007348F9" w:rsidRPr="007348F9">
              <w:rPr>
                <w:rFonts w:ascii="Montserrat" w:hAnsi="Montserrat" w:cs="Arial"/>
                <w:sz w:val="18"/>
                <w:szCs w:val="18"/>
                <w:lang w:val="es-ES"/>
              </w:rPr>
              <w:t xml:space="preserve">onstituir </w:t>
            </w:r>
            <w:r w:rsidR="007348F9">
              <w:rPr>
                <w:rFonts w:ascii="Montserrat" w:hAnsi="Montserrat" w:cs="Arial"/>
                <w:sz w:val="18"/>
                <w:szCs w:val="18"/>
                <w:lang w:val="es-ES"/>
              </w:rPr>
              <w:t>r</w:t>
            </w:r>
            <w:r w:rsidR="007348F9" w:rsidRPr="007348F9">
              <w:rPr>
                <w:rFonts w:ascii="Montserrat" w:hAnsi="Montserrat" w:cs="Arial"/>
                <w:sz w:val="18"/>
                <w:szCs w:val="18"/>
                <w:lang w:val="es-ES"/>
              </w:rPr>
              <w:t>epositorios por disciplinas científicas y tecnológicas u otros que se determinen, a fin de diseminar la información científica y tecnológica que se derive de sus productos educativos y académicos, y en general de todo tipo de investigaciones que realicen, cualquiera que sea su presentación, de acuerdo con criterios de calidad y estándares técnicos que emita el CONACyT</w:t>
            </w:r>
            <w:r w:rsidRPr="00A442EE">
              <w:rPr>
                <w:rFonts w:ascii="Montserrat" w:hAnsi="Montserrat" w:cs="Arial"/>
                <w:sz w:val="18"/>
                <w:szCs w:val="18"/>
                <w:lang w:val="es-ES"/>
              </w:rPr>
              <w:t>.</w:t>
            </w:r>
          </w:p>
        </w:tc>
        <w:tc>
          <w:tcPr>
            <w:tcW w:w="2869" w:type="dxa"/>
            <w:vMerge/>
          </w:tcPr>
          <w:p w14:paraId="7C41FFA8" w14:textId="77777777" w:rsidR="00185C13" w:rsidRPr="004F3ABC" w:rsidRDefault="00185C13" w:rsidP="00251F59">
            <w:pPr>
              <w:rPr>
                <w:rFonts w:ascii="Montserrat" w:hAnsi="Montserrat" w:cs="Arial"/>
                <w:sz w:val="18"/>
                <w:szCs w:val="18"/>
                <w:lang w:val="es-ES"/>
              </w:rPr>
            </w:pPr>
          </w:p>
        </w:tc>
      </w:tr>
      <w:tr w:rsidR="00185C13" w:rsidRPr="004F3ABC" w14:paraId="6B29AFB0" w14:textId="77777777" w:rsidTr="00251F59">
        <w:tc>
          <w:tcPr>
            <w:tcW w:w="5376" w:type="dxa"/>
            <w:gridSpan w:val="2"/>
            <w:shd w:val="clear" w:color="auto" w:fill="D9D9D9" w:themeFill="background1" w:themeFillShade="D9"/>
          </w:tcPr>
          <w:p w14:paraId="299183C2" w14:textId="77777777" w:rsidR="00185C13" w:rsidRPr="004F3ABC" w:rsidRDefault="00185C13" w:rsidP="00251F59">
            <w:pPr>
              <w:jc w:val="center"/>
              <w:rPr>
                <w:rFonts w:ascii="Montserrat" w:hAnsi="Montserrat" w:cs="Arial"/>
                <w:b/>
                <w:color w:val="943634" w:themeColor="accent2" w:themeShade="BF"/>
                <w:sz w:val="18"/>
                <w:szCs w:val="18"/>
                <w:lang w:val="es-ES"/>
              </w:rPr>
            </w:pPr>
            <w:r w:rsidRPr="004F3ABC">
              <w:rPr>
                <w:rFonts w:ascii="Montserrat" w:hAnsi="Montserrat" w:cs="Arial"/>
                <w:b/>
                <w:color w:val="943634" w:themeColor="accent2" w:themeShade="BF"/>
                <w:sz w:val="18"/>
                <w:szCs w:val="18"/>
                <w:lang w:val="es-ES"/>
              </w:rPr>
              <w:t>Personas que tienen acceso:</w:t>
            </w:r>
          </w:p>
          <w:p w14:paraId="4E786678" w14:textId="77777777" w:rsidR="00185C13" w:rsidRPr="004F3ABC" w:rsidRDefault="00185C13" w:rsidP="009C07C4">
            <w:pPr>
              <w:numPr>
                <w:ilvl w:val="0"/>
                <w:numId w:val="10"/>
              </w:numPr>
              <w:contextualSpacing/>
              <w:rPr>
                <w:rFonts w:ascii="Montserrat" w:hAnsi="Montserrat" w:cs="Arial"/>
                <w:sz w:val="18"/>
                <w:szCs w:val="18"/>
                <w:lang w:val="es-ES"/>
              </w:rPr>
            </w:pPr>
            <w:r w:rsidRPr="004F3ABC">
              <w:rPr>
                <w:rFonts w:ascii="Montserrat" w:hAnsi="Montserrat" w:cs="Arial"/>
                <w:sz w:val="18"/>
                <w:szCs w:val="18"/>
                <w:lang w:val="es-ES"/>
              </w:rPr>
              <w:t>Jef</w:t>
            </w:r>
            <w:r>
              <w:rPr>
                <w:rFonts w:ascii="Montserrat" w:hAnsi="Montserrat" w:cs="Arial"/>
                <w:sz w:val="18"/>
                <w:szCs w:val="18"/>
                <w:lang w:val="es-ES"/>
              </w:rPr>
              <w:t>e</w:t>
            </w:r>
            <w:r w:rsidRPr="004F3ABC">
              <w:rPr>
                <w:rFonts w:ascii="Montserrat" w:hAnsi="Montserrat" w:cs="Arial"/>
                <w:sz w:val="18"/>
                <w:szCs w:val="18"/>
                <w:lang w:val="es-ES"/>
              </w:rPr>
              <w:t xml:space="preserve"> del Departamento </w:t>
            </w:r>
            <w:r>
              <w:rPr>
                <w:rFonts w:ascii="Montserrat" w:hAnsi="Montserrat" w:cs="Arial"/>
                <w:sz w:val="18"/>
                <w:szCs w:val="18"/>
                <w:lang w:val="es-ES"/>
              </w:rPr>
              <w:t>de Biblioteca</w:t>
            </w:r>
            <w:r w:rsidRPr="004F3ABC">
              <w:rPr>
                <w:rFonts w:ascii="Montserrat" w:hAnsi="Montserrat" w:cs="Arial"/>
                <w:sz w:val="18"/>
                <w:szCs w:val="18"/>
                <w:lang w:val="es-ES"/>
              </w:rPr>
              <w:t>;</w:t>
            </w:r>
          </w:p>
          <w:p w14:paraId="7BFFDDE2" w14:textId="77777777" w:rsidR="00185C13" w:rsidRPr="004F3ABC" w:rsidRDefault="00185C13" w:rsidP="009C07C4">
            <w:pPr>
              <w:numPr>
                <w:ilvl w:val="0"/>
                <w:numId w:val="10"/>
              </w:numPr>
              <w:contextualSpacing/>
              <w:rPr>
                <w:rFonts w:ascii="Montserrat" w:hAnsi="Montserrat" w:cs="Arial"/>
                <w:sz w:val="18"/>
                <w:szCs w:val="18"/>
                <w:lang w:val="es-ES"/>
              </w:rPr>
            </w:pPr>
            <w:r w:rsidRPr="004F3ABC">
              <w:rPr>
                <w:rFonts w:ascii="Montserrat" w:hAnsi="Montserrat" w:cs="Arial"/>
                <w:sz w:val="18"/>
                <w:szCs w:val="18"/>
                <w:lang w:val="es-ES"/>
              </w:rPr>
              <w:t xml:space="preserve">Asistentes del Departamento de </w:t>
            </w:r>
            <w:r>
              <w:rPr>
                <w:rFonts w:ascii="Montserrat" w:hAnsi="Montserrat" w:cs="Arial"/>
                <w:sz w:val="18"/>
                <w:szCs w:val="18"/>
                <w:lang w:val="es-ES"/>
              </w:rPr>
              <w:t>Biblioteca</w:t>
            </w:r>
            <w:r w:rsidRPr="004F3ABC">
              <w:rPr>
                <w:rFonts w:ascii="Montserrat" w:hAnsi="Montserrat" w:cs="Arial"/>
                <w:sz w:val="18"/>
                <w:szCs w:val="18"/>
                <w:lang w:val="es-ES"/>
              </w:rPr>
              <w:t>.</w:t>
            </w:r>
          </w:p>
        </w:tc>
        <w:tc>
          <w:tcPr>
            <w:tcW w:w="4566" w:type="dxa"/>
            <w:gridSpan w:val="3"/>
            <w:shd w:val="clear" w:color="auto" w:fill="D9D9D9" w:themeFill="background1" w:themeFillShade="D9"/>
          </w:tcPr>
          <w:p w14:paraId="21F03491" w14:textId="77777777" w:rsidR="00185C13" w:rsidRPr="004F3ABC" w:rsidRDefault="00185C13" w:rsidP="00251F59">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Intervienen encargados:</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No existen encargados;</w:t>
            </w:r>
          </w:p>
          <w:p w14:paraId="171D761F" w14:textId="3C85E346" w:rsidR="00185C13" w:rsidRPr="004F3ABC" w:rsidRDefault="00185C13" w:rsidP="00251F59">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Difusión:</w:t>
            </w:r>
            <w:r w:rsidRPr="004F3ABC">
              <w:rPr>
                <w:rFonts w:ascii="Montserrat" w:hAnsi="Montserrat" w:cs="Arial"/>
                <w:color w:val="943634" w:themeColor="accent2" w:themeShade="BF"/>
                <w:sz w:val="18"/>
                <w:szCs w:val="18"/>
                <w:lang w:val="es-ES"/>
              </w:rPr>
              <w:t xml:space="preserve"> </w:t>
            </w:r>
            <w:r w:rsidR="000D51CF">
              <w:rPr>
                <w:rFonts w:ascii="Montserrat" w:hAnsi="Montserrat" w:cs="Arial"/>
                <w:sz w:val="18"/>
                <w:szCs w:val="18"/>
                <w:lang w:val="es-ES"/>
              </w:rPr>
              <w:t>Los datos no se difunden</w:t>
            </w:r>
            <w:r w:rsidRPr="004F3ABC">
              <w:rPr>
                <w:rFonts w:ascii="Montserrat" w:hAnsi="Montserrat" w:cs="Arial"/>
                <w:sz w:val="18"/>
                <w:szCs w:val="18"/>
                <w:lang w:val="es-ES"/>
              </w:rPr>
              <w:t>;</w:t>
            </w:r>
          </w:p>
          <w:p w14:paraId="604935C3" w14:textId="77777777" w:rsidR="00185C13" w:rsidRPr="004F3ABC" w:rsidRDefault="00185C13" w:rsidP="00251F59">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Plazo de conservación:</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 xml:space="preserve"> Sin vencimiento </w:t>
            </w:r>
          </w:p>
          <w:p w14:paraId="73A06403" w14:textId="77777777" w:rsidR="00185C13" w:rsidRPr="004F3ABC" w:rsidRDefault="00185C13" w:rsidP="00251F59">
            <w:pPr>
              <w:jc w:val="both"/>
              <w:rPr>
                <w:rFonts w:ascii="Montserrat" w:hAnsi="Montserrat" w:cs="Arial"/>
                <w:sz w:val="18"/>
                <w:szCs w:val="18"/>
                <w:lang w:val="es-ES"/>
              </w:rPr>
            </w:pPr>
            <w:r w:rsidRPr="004F3ABC">
              <w:rPr>
                <w:rFonts w:ascii="Montserrat" w:hAnsi="Montserrat" w:cs="Arial"/>
                <w:b/>
                <w:color w:val="943634" w:themeColor="accent2" w:themeShade="BF"/>
                <w:sz w:val="18"/>
                <w:szCs w:val="18"/>
                <w:lang w:val="es-ES"/>
              </w:rPr>
              <w:t>Comunicación:</w:t>
            </w:r>
            <w:r w:rsidRPr="004F3ABC">
              <w:rPr>
                <w:rFonts w:ascii="Montserrat" w:hAnsi="Montserrat" w:cs="Arial"/>
                <w:color w:val="943634" w:themeColor="accent2" w:themeShade="BF"/>
                <w:sz w:val="18"/>
                <w:szCs w:val="18"/>
                <w:lang w:val="es-ES"/>
              </w:rPr>
              <w:t xml:space="preserve"> </w:t>
            </w:r>
            <w:r w:rsidRPr="004F3ABC">
              <w:rPr>
                <w:rFonts w:ascii="Montserrat" w:hAnsi="Montserrat" w:cs="Arial"/>
                <w:sz w:val="18"/>
                <w:szCs w:val="18"/>
                <w:lang w:val="es-ES"/>
              </w:rPr>
              <w:t>Los datos no se comunican</w:t>
            </w:r>
          </w:p>
        </w:tc>
      </w:tr>
    </w:tbl>
    <w:p w14:paraId="02E6C4EB" w14:textId="77777777" w:rsidR="00185C13" w:rsidRDefault="00185C13" w:rsidP="00ED1FDA">
      <w:pPr>
        <w:jc w:val="both"/>
        <w:rPr>
          <w:rFonts w:ascii="Montserrat" w:hAnsi="Montserrat" w:cs="Arial"/>
          <w:b/>
          <w:bCs/>
          <w:color w:val="943634" w:themeColor="accent2" w:themeShade="BF"/>
          <w:sz w:val="22"/>
          <w:szCs w:val="22"/>
          <w:lang w:val="es-ES"/>
        </w:rPr>
      </w:pPr>
    </w:p>
    <w:p w14:paraId="6F35FB86" w14:textId="04FF319A" w:rsidR="00A442EE" w:rsidRDefault="00A442EE" w:rsidP="00ED1FDA">
      <w:pPr>
        <w:jc w:val="both"/>
        <w:rPr>
          <w:rFonts w:ascii="Montserrat" w:hAnsi="Montserrat" w:cs="Arial"/>
          <w:b/>
          <w:bCs/>
          <w:color w:val="943634" w:themeColor="accent2" w:themeShade="BF"/>
          <w:sz w:val="22"/>
          <w:szCs w:val="22"/>
          <w:lang w:val="es-ES"/>
        </w:rPr>
      </w:pPr>
    </w:p>
    <w:p w14:paraId="4D1EA667" w14:textId="2BE2A5DF" w:rsidR="00A442EE" w:rsidRDefault="00A442EE" w:rsidP="00ED1FDA">
      <w:pPr>
        <w:jc w:val="both"/>
        <w:rPr>
          <w:rFonts w:ascii="Montserrat" w:hAnsi="Montserrat" w:cs="Arial"/>
          <w:b/>
          <w:bCs/>
          <w:color w:val="943634" w:themeColor="accent2" w:themeShade="BF"/>
          <w:sz w:val="22"/>
          <w:szCs w:val="22"/>
          <w:lang w:val="es-ES"/>
        </w:rPr>
      </w:pPr>
    </w:p>
    <w:p w14:paraId="3102176E" w14:textId="3849B260" w:rsidR="00A442EE" w:rsidRDefault="00A442EE" w:rsidP="00ED1FDA">
      <w:pPr>
        <w:jc w:val="both"/>
        <w:rPr>
          <w:rFonts w:ascii="Montserrat" w:hAnsi="Montserrat" w:cs="Arial"/>
          <w:b/>
          <w:bCs/>
          <w:color w:val="943634" w:themeColor="accent2" w:themeShade="BF"/>
          <w:sz w:val="22"/>
          <w:szCs w:val="22"/>
          <w:lang w:val="es-ES"/>
        </w:rPr>
      </w:pPr>
    </w:p>
    <w:p w14:paraId="7E4CD76D" w14:textId="0ADA7A5E" w:rsidR="00A442EE" w:rsidRDefault="00A442EE" w:rsidP="00ED1FDA">
      <w:pPr>
        <w:jc w:val="both"/>
        <w:rPr>
          <w:rFonts w:ascii="Montserrat" w:hAnsi="Montserrat" w:cs="Arial"/>
          <w:b/>
          <w:bCs/>
          <w:color w:val="943634" w:themeColor="accent2" w:themeShade="BF"/>
          <w:sz w:val="22"/>
          <w:szCs w:val="22"/>
          <w:lang w:val="es-ES"/>
        </w:rPr>
      </w:pPr>
    </w:p>
    <w:p w14:paraId="7A951361" w14:textId="44156906" w:rsidR="007348F9" w:rsidRDefault="007348F9" w:rsidP="00ED1FDA">
      <w:pPr>
        <w:jc w:val="both"/>
        <w:rPr>
          <w:rFonts w:ascii="Montserrat" w:hAnsi="Montserrat" w:cs="Arial"/>
          <w:b/>
          <w:bCs/>
          <w:color w:val="943634" w:themeColor="accent2" w:themeShade="BF"/>
          <w:sz w:val="22"/>
          <w:szCs w:val="22"/>
          <w:lang w:val="es-ES"/>
        </w:rPr>
      </w:pPr>
    </w:p>
    <w:p w14:paraId="046ADD88" w14:textId="12C14F6D" w:rsidR="007348F9" w:rsidRDefault="007348F9" w:rsidP="00ED1FDA">
      <w:pPr>
        <w:jc w:val="both"/>
        <w:rPr>
          <w:rFonts w:ascii="Montserrat" w:hAnsi="Montserrat" w:cs="Arial"/>
          <w:b/>
          <w:bCs/>
          <w:color w:val="943634" w:themeColor="accent2" w:themeShade="BF"/>
          <w:sz w:val="22"/>
          <w:szCs w:val="22"/>
          <w:lang w:val="es-ES"/>
        </w:rPr>
      </w:pPr>
    </w:p>
    <w:p w14:paraId="1D10B1BC" w14:textId="247F486C" w:rsidR="007348F9" w:rsidRDefault="007348F9" w:rsidP="00ED1FDA">
      <w:pPr>
        <w:jc w:val="both"/>
        <w:rPr>
          <w:rFonts w:ascii="Montserrat" w:hAnsi="Montserrat" w:cs="Arial"/>
          <w:b/>
          <w:bCs/>
          <w:color w:val="943634" w:themeColor="accent2" w:themeShade="BF"/>
          <w:sz w:val="22"/>
          <w:szCs w:val="22"/>
          <w:lang w:val="es-ES"/>
        </w:rPr>
      </w:pPr>
    </w:p>
    <w:p w14:paraId="420A29E1" w14:textId="1AF583FE" w:rsidR="007348F9" w:rsidRDefault="007348F9" w:rsidP="00ED1FDA">
      <w:pPr>
        <w:jc w:val="both"/>
        <w:rPr>
          <w:rFonts w:ascii="Montserrat" w:hAnsi="Montserrat" w:cs="Arial"/>
          <w:b/>
          <w:bCs/>
          <w:color w:val="943634" w:themeColor="accent2" w:themeShade="BF"/>
          <w:sz w:val="22"/>
          <w:szCs w:val="22"/>
          <w:lang w:val="es-ES"/>
        </w:rPr>
      </w:pPr>
    </w:p>
    <w:p w14:paraId="57D56649" w14:textId="30C1F582" w:rsidR="007348F9" w:rsidRDefault="007348F9" w:rsidP="00ED1FDA">
      <w:pPr>
        <w:jc w:val="both"/>
        <w:rPr>
          <w:rFonts w:ascii="Montserrat" w:hAnsi="Montserrat" w:cs="Arial"/>
          <w:b/>
          <w:bCs/>
          <w:color w:val="943634" w:themeColor="accent2" w:themeShade="BF"/>
          <w:sz w:val="22"/>
          <w:szCs w:val="22"/>
          <w:lang w:val="es-ES"/>
        </w:rPr>
      </w:pPr>
    </w:p>
    <w:p w14:paraId="1BF440CA" w14:textId="04664095" w:rsidR="007348F9" w:rsidRDefault="007348F9" w:rsidP="00ED1FDA">
      <w:pPr>
        <w:jc w:val="both"/>
        <w:rPr>
          <w:rFonts w:ascii="Montserrat" w:hAnsi="Montserrat" w:cs="Arial"/>
          <w:b/>
          <w:bCs/>
          <w:color w:val="943634" w:themeColor="accent2" w:themeShade="BF"/>
          <w:sz w:val="22"/>
          <w:szCs w:val="22"/>
          <w:lang w:val="es-ES"/>
        </w:rPr>
      </w:pPr>
    </w:p>
    <w:p w14:paraId="61C83445" w14:textId="588A3858" w:rsidR="007348F9" w:rsidRDefault="007348F9" w:rsidP="00ED1FDA">
      <w:pPr>
        <w:jc w:val="both"/>
        <w:rPr>
          <w:rFonts w:ascii="Montserrat" w:hAnsi="Montserrat" w:cs="Arial"/>
          <w:b/>
          <w:bCs/>
          <w:color w:val="943634" w:themeColor="accent2" w:themeShade="BF"/>
          <w:sz w:val="22"/>
          <w:szCs w:val="22"/>
          <w:lang w:val="es-ES"/>
        </w:rPr>
      </w:pPr>
    </w:p>
    <w:p w14:paraId="49A07CC8" w14:textId="77777777" w:rsidR="007348F9" w:rsidRDefault="007348F9" w:rsidP="00ED1FDA">
      <w:pPr>
        <w:jc w:val="both"/>
        <w:rPr>
          <w:rFonts w:ascii="Montserrat" w:hAnsi="Montserrat" w:cs="Arial"/>
          <w:b/>
          <w:bCs/>
          <w:color w:val="943634" w:themeColor="accent2" w:themeShade="BF"/>
          <w:sz w:val="22"/>
          <w:szCs w:val="22"/>
          <w:lang w:val="es-ES"/>
        </w:rPr>
      </w:pPr>
    </w:p>
    <w:p w14:paraId="1BF76C04" w14:textId="77147E1A" w:rsidR="00A442EE" w:rsidRDefault="00A442EE" w:rsidP="00ED1FDA">
      <w:pPr>
        <w:jc w:val="both"/>
        <w:rPr>
          <w:rFonts w:ascii="Montserrat" w:hAnsi="Montserrat" w:cs="Arial"/>
          <w:b/>
          <w:bCs/>
          <w:color w:val="943634" w:themeColor="accent2" w:themeShade="BF"/>
          <w:sz w:val="22"/>
          <w:szCs w:val="22"/>
          <w:lang w:val="es-ES"/>
        </w:rPr>
      </w:pPr>
    </w:p>
    <w:p w14:paraId="6836AC52" w14:textId="77777777" w:rsidR="00456586" w:rsidRDefault="00456586" w:rsidP="00ED1FDA">
      <w:pPr>
        <w:jc w:val="both"/>
        <w:rPr>
          <w:rFonts w:ascii="Montserrat" w:hAnsi="Montserrat" w:cs="Arial"/>
          <w:b/>
          <w:bCs/>
          <w:color w:val="943634" w:themeColor="accent2" w:themeShade="BF"/>
          <w:sz w:val="22"/>
          <w:szCs w:val="22"/>
          <w:lang w:val="es-ES"/>
        </w:rPr>
      </w:pPr>
    </w:p>
    <w:p w14:paraId="074CAC81" w14:textId="15029D9E" w:rsidR="00E871CB" w:rsidRDefault="00E871CB"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E871CB" w:rsidRPr="00DE29DD" w14:paraId="323723E3" w14:textId="77777777" w:rsidTr="00C75DF1">
        <w:tc>
          <w:tcPr>
            <w:tcW w:w="9942" w:type="dxa"/>
            <w:gridSpan w:val="5"/>
            <w:shd w:val="clear" w:color="auto" w:fill="D9D9D9" w:themeFill="background1" w:themeFillShade="D9"/>
          </w:tcPr>
          <w:p w14:paraId="6C5C7666" w14:textId="17FBC8A9" w:rsidR="00E871CB" w:rsidRPr="005C1A2F" w:rsidRDefault="00E871CB"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476BE9">
              <w:rPr>
                <w:rFonts w:ascii="Montserrat" w:hAnsi="Montserrat" w:cs="Arial"/>
                <w:b/>
                <w:sz w:val="20"/>
                <w:szCs w:val="20"/>
                <w:lang w:val="es-ES"/>
              </w:rPr>
              <w:t>4.18. C</w:t>
            </w:r>
            <w:r>
              <w:rPr>
                <w:rFonts w:ascii="Montserrat" w:hAnsi="Montserrat" w:cs="Arial"/>
                <w:b/>
                <w:sz w:val="20"/>
                <w:szCs w:val="20"/>
                <w:lang w:val="es-ES"/>
              </w:rPr>
              <w:t xml:space="preserve">ontrol de Parque Vehicular </w:t>
            </w:r>
          </w:p>
        </w:tc>
      </w:tr>
      <w:tr w:rsidR="00E871CB" w:rsidRPr="00DE29DD" w14:paraId="2D013C5B" w14:textId="77777777" w:rsidTr="00C75DF1">
        <w:tc>
          <w:tcPr>
            <w:tcW w:w="9942" w:type="dxa"/>
            <w:gridSpan w:val="5"/>
          </w:tcPr>
          <w:p w14:paraId="0868869F" w14:textId="5241C851" w:rsidR="00E871CB" w:rsidRPr="005C1A2F" w:rsidRDefault="00E871CB"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Departamento de Servicios Generales</w:t>
            </w:r>
          </w:p>
        </w:tc>
      </w:tr>
      <w:tr w:rsidR="00E871CB" w:rsidRPr="00DE29DD" w14:paraId="74FBDE96" w14:textId="77777777" w:rsidTr="00C75DF1">
        <w:tc>
          <w:tcPr>
            <w:tcW w:w="6506" w:type="dxa"/>
            <w:gridSpan w:val="3"/>
          </w:tcPr>
          <w:p w14:paraId="23754A8C" w14:textId="7CF96A17" w:rsidR="00E871CB" w:rsidRPr="00DE29DD" w:rsidRDefault="00E871CB" w:rsidP="00CB3B0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0002664A" w:rsidRPr="0002664A">
              <w:rPr>
                <w:rFonts w:ascii="Montserrat" w:hAnsi="Montserrat" w:cs="Arial"/>
                <w:sz w:val="18"/>
                <w:szCs w:val="18"/>
                <w:lang w:val="es-ES"/>
              </w:rPr>
              <w:t>ACUERDO por el que se establecen las disposiciones en Materia de Recursos Materiales y Servicios Generales</w:t>
            </w:r>
            <w:r w:rsidR="0002664A">
              <w:rPr>
                <w:rFonts w:ascii="Montserrat" w:hAnsi="Montserrat" w:cs="Arial"/>
                <w:sz w:val="18"/>
                <w:szCs w:val="18"/>
                <w:lang w:val="es-ES"/>
              </w:rPr>
              <w:t>, Capítulo V, Administración de Activos</w:t>
            </w:r>
            <w:r w:rsidR="0002664A" w:rsidRPr="0002664A">
              <w:rPr>
                <w:rFonts w:ascii="Montserrat" w:hAnsi="Montserrat" w:cs="Arial"/>
                <w:sz w:val="18"/>
                <w:szCs w:val="18"/>
                <w:lang w:val="es-ES"/>
              </w:rPr>
              <w:t xml:space="preserve">; </w:t>
            </w:r>
            <w:r w:rsidRPr="00DE29DD">
              <w:rPr>
                <w:rFonts w:ascii="Montserrat" w:hAnsi="Montserrat" w:cs="Arial"/>
                <w:sz w:val="18"/>
                <w:szCs w:val="18"/>
                <w:lang w:val="es-ES"/>
              </w:rPr>
              <w:t>Manual de Organización del Centro de Investigación en Matemáticas, A.C. Apartado B13.D</w:t>
            </w:r>
            <w:r w:rsidR="00CB2D88">
              <w:rPr>
                <w:rFonts w:ascii="Montserrat" w:hAnsi="Montserrat" w:cs="Arial"/>
                <w:sz w:val="18"/>
                <w:szCs w:val="18"/>
                <w:lang w:val="es-ES"/>
              </w:rPr>
              <w:t>3</w:t>
            </w:r>
            <w:r w:rsidRPr="00DE29DD">
              <w:rPr>
                <w:rFonts w:ascii="Montserrat" w:hAnsi="Montserrat" w:cs="Arial"/>
                <w:sz w:val="18"/>
                <w:szCs w:val="18"/>
                <w:lang w:val="es-ES"/>
              </w:rPr>
              <w:t>.</w:t>
            </w:r>
            <w:r w:rsidR="00456586">
              <w:rPr>
                <w:rFonts w:ascii="Montserrat" w:hAnsi="Montserrat" w:cs="Arial"/>
                <w:sz w:val="18"/>
                <w:szCs w:val="18"/>
                <w:lang w:val="es-ES"/>
              </w:rPr>
              <w:t xml:space="preserve"> y B13.D3.E2 </w:t>
            </w:r>
          </w:p>
        </w:tc>
        <w:tc>
          <w:tcPr>
            <w:tcW w:w="3436" w:type="dxa"/>
            <w:gridSpan w:val="2"/>
          </w:tcPr>
          <w:p w14:paraId="0F4DB7E3" w14:textId="1783E167" w:rsidR="00E871CB" w:rsidRDefault="00E871CB" w:rsidP="00C75DF1">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Departamento de</w:t>
            </w:r>
            <w:r w:rsidRPr="00DE29DD">
              <w:rPr>
                <w:rFonts w:ascii="Montserrat" w:hAnsi="Montserrat" w:cs="Arial"/>
                <w:sz w:val="18"/>
                <w:szCs w:val="18"/>
              </w:rPr>
              <w:t xml:space="preserve"> </w:t>
            </w:r>
            <w:r>
              <w:rPr>
                <w:rFonts w:ascii="Montserrat" w:hAnsi="Montserrat" w:cs="Arial"/>
                <w:sz w:val="18"/>
                <w:szCs w:val="18"/>
              </w:rPr>
              <w:t>Servicios Generales</w:t>
            </w:r>
            <w:r w:rsidRPr="00DE29DD">
              <w:rPr>
                <w:rFonts w:ascii="Montserrat" w:hAnsi="Montserrat" w:cs="Arial"/>
                <w:sz w:val="18"/>
                <w:szCs w:val="18"/>
              </w:rPr>
              <w:t xml:space="preserve">; </w:t>
            </w:r>
          </w:p>
          <w:p w14:paraId="65B9AE61" w14:textId="0789B43D" w:rsidR="00E871CB" w:rsidRPr="00DE29DD" w:rsidRDefault="00E871CB" w:rsidP="00C75DF1">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7</w:t>
            </w:r>
            <w:r w:rsidRPr="00DE29DD">
              <w:rPr>
                <w:rFonts w:ascii="Montserrat" w:hAnsi="Montserrat" w:cs="Arial"/>
                <w:sz w:val="18"/>
                <w:szCs w:val="18"/>
              </w:rPr>
              <w:t>C</w:t>
            </w:r>
          </w:p>
          <w:p w14:paraId="1F63B10F" w14:textId="5DAE6643" w:rsidR="00E871CB" w:rsidRDefault="00E871CB" w:rsidP="00C75DF1">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7</w:t>
            </w:r>
            <w:r w:rsidRPr="00DE29DD">
              <w:rPr>
                <w:rFonts w:ascii="Montserrat" w:hAnsi="Montserrat" w:cs="Arial"/>
                <w:sz w:val="18"/>
                <w:szCs w:val="18"/>
              </w:rPr>
              <w:t>C.</w:t>
            </w:r>
            <w:r>
              <w:rPr>
                <w:rFonts w:ascii="Montserrat" w:hAnsi="Montserrat" w:cs="Arial"/>
                <w:sz w:val="18"/>
                <w:szCs w:val="18"/>
              </w:rPr>
              <w:t>1</w:t>
            </w:r>
            <w:r w:rsidRPr="00DE29DD">
              <w:rPr>
                <w:rFonts w:ascii="Montserrat" w:hAnsi="Montserrat" w:cs="Arial"/>
                <w:sz w:val="18"/>
                <w:szCs w:val="18"/>
              </w:rPr>
              <w:t xml:space="preserve">3; </w:t>
            </w:r>
          </w:p>
          <w:p w14:paraId="4E8C3C8D" w14:textId="77777777" w:rsidR="00E871CB" w:rsidRPr="00DE29DD" w:rsidRDefault="00E871CB" w:rsidP="00C75DF1">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E871CB" w:rsidRPr="00DE29DD" w14:paraId="28C88A1B" w14:textId="77777777" w:rsidTr="00C75DF1">
        <w:tc>
          <w:tcPr>
            <w:tcW w:w="9942" w:type="dxa"/>
            <w:gridSpan w:val="5"/>
          </w:tcPr>
          <w:p w14:paraId="7D9719DF" w14:textId="77777777" w:rsidR="00E871CB" w:rsidRPr="00DE29DD" w:rsidRDefault="00E871CB" w:rsidP="00C75DF1">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E871CB" w:rsidRPr="00DE29DD" w14:paraId="7A444C7E" w14:textId="77777777" w:rsidTr="00C75DF1">
        <w:tc>
          <w:tcPr>
            <w:tcW w:w="9942" w:type="dxa"/>
            <w:gridSpan w:val="5"/>
          </w:tcPr>
          <w:p w14:paraId="3066FEA8" w14:textId="759789B7" w:rsidR="00E871CB" w:rsidRPr="00DE29DD" w:rsidRDefault="002A459F" w:rsidP="00AF4F06">
            <w:pPr>
              <w:rPr>
                <w:rFonts w:ascii="Montserrat" w:hAnsi="Montserrat" w:cs="Arial"/>
                <w:sz w:val="18"/>
                <w:szCs w:val="18"/>
                <w:lang w:val="es-ES"/>
              </w:rPr>
            </w:pPr>
            <w:r>
              <w:rPr>
                <w:rFonts w:ascii="Montserrat" w:hAnsi="Montserrat" w:cs="Arial"/>
                <w:sz w:val="18"/>
                <w:szCs w:val="18"/>
                <w:lang w:val="es-ES"/>
              </w:rPr>
              <w:t xml:space="preserve">La información contenida en la licencia de conducir: </w:t>
            </w:r>
            <w:r w:rsidR="00CB2D88">
              <w:rPr>
                <w:rFonts w:ascii="Montserrat" w:hAnsi="Montserrat" w:cs="Arial"/>
                <w:sz w:val="18"/>
                <w:szCs w:val="18"/>
                <w:lang w:val="es-ES"/>
              </w:rPr>
              <w:t xml:space="preserve">CURP o </w:t>
            </w:r>
            <w:r>
              <w:rPr>
                <w:rFonts w:ascii="Montserrat" w:hAnsi="Montserrat" w:cs="Arial"/>
                <w:sz w:val="18"/>
                <w:szCs w:val="18"/>
                <w:lang w:val="es-ES"/>
              </w:rPr>
              <w:t>RFC, nombre, domicilio, sexo, fecha de nacimiento, fotografía,</w:t>
            </w:r>
            <w:r w:rsidR="00AF4F06">
              <w:rPr>
                <w:rFonts w:ascii="Montserrat" w:hAnsi="Montserrat" w:cs="Arial"/>
                <w:sz w:val="18"/>
                <w:szCs w:val="18"/>
                <w:lang w:val="es-ES"/>
              </w:rPr>
              <w:t xml:space="preserve"> y</w:t>
            </w:r>
            <w:r>
              <w:rPr>
                <w:rFonts w:ascii="Montserrat" w:hAnsi="Montserrat" w:cs="Arial"/>
                <w:sz w:val="18"/>
                <w:szCs w:val="18"/>
                <w:lang w:val="es-ES"/>
              </w:rPr>
              <w:t xml:space="preserve"> firma</w:t>
            </w:r>
            <w:r w:rsidR="00AF4F06">
              <w:rPr>
                <w:rFonts w:ascii="Montserrat" w:hAnsi="Montserrat" w:cs="Arial"/>
                <w:sz w:val="18"/>
                <w:szCs w:val="18"/>
                <w:lang w:val="es-ES"/>
              </w:rPr>
              <w:t>.</w:t>
            </w:r>
            <w:r>
              <w:rPr>
                <w:rFonts w:ascii="Montserrat" w:hAnsi="Montserrat" w:cs="Arial"/>
                <w:sz w:val="18"/>
                <w:szCs w:val="18"/>
                <w:lang w:val="es-ES"/>
              </w:rPr>
              <w:t xml:space="preserve"> </w:t>
            </w:r>
          </w:p>
        </w:tc>
      </w:tr>
      <w:tr w:rsidR="00E871CB" w:rsidRPr="00DE29DD" w14:paraId="5E07D09E" w14:textId="77777777" w:rsidTr="00C75DF1">
        <w:tc>
          <w:tcPr>
            <w:tcW w:w="3678" w:type="dxa"/>
          </w:tcPr>
          <w:p w14:paraId="50367996" w14:textId="5394FDE4" w:rsidR="00E871CB" w:rsidRPr="00DE29DD" w:rsidRDefault="00E871CB"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sidR="00AF4F06">
              <w:rPr>
                <w:rFonts w:ascii="Montserrat" w:hAnsi="Montserrat" w:cs="Arial"/>
                <w:sz w:val="18"/>
                <w:szCs w:val="18"/>
                <w:lang w:val="es-ES"/>
              </w:rPr>
              <w:t>: T</w:t>
            </w:r>
            <w:r w:rsidR="00AF4F06" w:rsidRPr="00AF4F06">
              <w:rPr>
                <w:rFonts w:ascii="Montserrat" w:hAnsi="Montserrat" w:cs="Arial"/>
                <w:sz w:val="18"/>
                <w:szCs w:val="18"/>
                <w:lang w:val="es-ES"/>
              </w:rPr>
              <w:t>ipo de sangre, restricciones de salud y la m</w:t>
            </w:r>
            <w:r w:rsidR="00AF4F06">
              <w:rPr>
                <w:rFonts w:ascii="Montserrat" w:hAnsi="Montserrat" w:cs="Arial"/>
                <w:sz w:val="18"/>
                <w:szCs w:val="18"/>
                <w:lang w:val="es-ES"/>
              </w:rPr>
              <w:t xml:space="preserve">anifestación de si es donador. </w:t>
            </w:r>
          </w:p>
        </w:tc>
        <w:tc>
          <w:tcPr>
            <w:tcW w:w="3395" w:type="dxa"/>
            <w:gridSpan w:val="3"/>
          </w:tcPr>
          <w:p w14:paraId="54E342D0" w14:textId="226417F5" w:rsidR="00E871CB" w:rsidRPr="00DE29DD" w:rsidRDefault="00E871CB"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00AF4F06">
              <w:rPr>
                <w:rFonts w:ascii="Montserrat" w:hAnsi="Montserrat" w:cs="Arial"/>
                <w:sz w:val="18"/>
                <w:szCs w:val="18"/>
                <w:lang w:val="es-ES"/>
              </w:rPr>
              <w:t>No</w:t>
            </w:r>
            <w:r>
              <w:rPr>
                <w:rFonts w:ascii="Montserrat" w:hAnsi="Montserrat" w:cs="Arial"/>
                <w:sz w:val="18"/>
                <w:szCs w:val="18"/>
                <w:lang w:val="es-ES"/>
              </w:rPr>
              <w:t>.</w:t>
            </w:r>
          </w:p>
        </w:tc>
        <w:tc>
          <w:tcPr>
            <w:tcW w:w="2869" w:type="dxa"/>
          </w:tcPr>
          <w:p w14:paraId="2D86FECE" w14:textId="77777777" w:rsidR="00E871CB" w:rsidRPr="00DE29DD" w:rsidRDefault="00E871CB" w:rsidP="00C75DF1">
            <w:pPr>
              <w:rPr>
                <w:rFonts w:ascii="Montserrat" w:hAnsi="Montserrat" w:cs="Arial"/>
                <w:b/>
                <w:color w:val="943634" w:themeColor="accent2" w:themeShade="BF"/>
                <w:sz w:val="18"/>
                <w:szCs w:val="18"/>
              </w:rPr>
            </w:pPr>
            <w:r w:rsidRPr="00DE29DD">
              <w:rPr>
                <w:rFonts w:ascii="Montserrat" w:hAnsi="Montserrat" w:cs="Arial"/>
                <w:b/>
                <w:color w:val="943634" w:themeColor="accent2" w:themeShade="BF"/>
                <w:sz w:val="18"/>
                <w:szCs w:val="18"/>
              </w:rPr>
              <w:t xml:space="preserve">Formato almacenamiento: </w:t>
            </w:r>
          </w:p>
          <w:p w14:paraId="2EE9E520" w14:textId="77777777" w:rsidR="00E871CB" w:rsidRPr="00DE29DD" w:rsidRDefault="00E871CB" w:rsidP="00C75DF1">
            <w:pPr>
              <w:rPr>
                <w:rFonts w:ascii="Montserrat" w:hAnsi="Montserrat" w:cs="Arial"/>
                <w:sz w:val="18"/>
                <w:szCs w:val="18"/>
                <w:lang w:val="es-ES"/>
              </w:rPr>
            </w:pPr>
            <w:r w:rsidRPr="00DE29DD">
              <w:rPr>
                <w:rFonts w:ascii="Montserrat" w:hAnsi="Montserrat" w:cs="Arial"/>
                <w:sz w:val="18"/>
                <w:szCs w:val="18"/>
              </w:rPr>
              <w:t>Físico y electrónico</w:t>
            </w:r>
          </w:p>
        </w:tc>
      </w:tr>
      <w:tr w:rsidR="00E871CB" w:rsidRPr="00DE29DD" w14:paraId="22B5F430" w14:textId="77777777" w:rsidTr="00C75DF1">
        <w:tc>
          <w:tcPr>
            <w:tcW w:w="5376" w:type="dxa"/>
            <w:gridSpan w:val="2"/>
          </w:tcPr>
          <w:p w14:paraId="6CDB2EFD" w14:textId="77777777" w:rsidR="00E871CB" w:rsidRPr="00DE29DD" w:rsidRDefault="00E871C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del Titular, a través de internet.</w:t>
            </w:r>
          </w:p>
        </w:tc>
        <w:tc>
          <w:tcPr>
            <w:tcW w:w="4566" w:type="dxa"/>
            <w:gridSpan w:val="3"/>
          </w:tcPr>
          <w:p w14:paraId="2FA687D6" w14:textId="1A0F1988" w:rsidR="00E871CB" w:rsidRPr="00DE29DD" w:rsidRDefault="00E871CB" w:rsidP="00CB27F2">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00AF4F06">
              <w:rPr>
                <w:rFonts w:ascii="Montserrat" w:hAnsi="Montserrat" w:cs="Arial"/>
                <w:sz w:val="18"/>
                <w:szCs w:val="18"/>
                <w:lang w:val="es-ES"/>
              </w:rPr>
              <w:t>En caso de siniestro c</w:t>
            </w:r>
            <w:r w:rsidR="00AF4F06" w:rsidRPr="00AF4F06">
              <w:rPr>
                <w:rFonts w:ascii="Montserrat" w:hAnsi="Montserrat" w:cs="Arial"/>
                <w:sz w:val="18"/>
                <w:szCs w:val="18"/>
                <w:lang w:val="es-ES"/>
              </w:rPr>
              <w:t>umplir requisitos en procedimien</w:t>
            </w:r>
            <w:r w:rsidR="00CB27F2">
              <w:rPr>
                <w:rFonts w:ascii="Montserrat" w:hAnsi="Montserrat" w:cs="Arial"/>
                <w:sz w:val="18"/>
                <w:szCs w:val="18"/>
                <w:lang w:val="es-ES"/>
              </w:rPr>
              <w:t>tos de reclamación</w:t>
            </w:r>
            <w:r w:rsidRPr="00DE29DD">
              <w:rPr>
                <w:rFonts w:ascii="Montserrat" w:hAnsi="Montserrat" w:cs="Arial"/>
                <w:sz w:val="18"/>
                <w:szCs w:val="18"/>
                <w:lang w:val="es-ES"/>
              </w:rPr>
              <w:t xml:space="preserve">. </w:t>
            </w:r>
          </w:p>
        </w:tc>
      </w:tr>
      <w:tr w:rsidR="00E871CB" w:rsidRPr="00DE29DD" w14:paraId="0DC90EDB" w14:textId="77777777" w:rsidTr="00C75DF1">
        <w:tc>
          <w:tcPr>
            <w:tcW w:w="7073" w:type="dxa"/>
            <w:gridSpan w:val="4"/>
            <w:shd w:val="clear" w:color="auto" w:fill="D9D9D9" w:themeFill="background1" w:themeFillShade="D9"/>
          </w:tcPr>
          <w:p w14:paraId="396587F1" w14:textId="77777777" w:rsidR="00E871CB" w:rsidRPr="00DE29DD" w:rsidRDefault="00E871CB"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5CC507CC" w14:textId="00537F80" w:rsidR="00E871CB" w:rsidRPr="00DE29DD" w:rsidRDefault="00CB27F2" w:rsidP="004035C9">
            <w:pPr>
              <w:rPr>
                <w:rFonts w:ascii="Montserrat" w:hAnsi="Montserrat" w:cs="Arial"/>
                <w:b/>
                <w:color w:val="943634" w:themeColor="accent2" w:themeShade="BF"/>
                <w:sz w:val="18"/>
                <w:szCs w:val="18"/>
                <w:lang w:val="es-ES"/>
              </w:rPr>
            </w:pPr>
            <w:r>
              <w:rPr>
                <w:rFonts w:ascii="Montserrat" w:hAnsi="Montserrat" w:cs="Arial"/>
                <w:b/>
                <w:color w:val="943634" w:themeColor="accent2" w:themeShade="BF"/>
                <w:sz w:val="18"/>
                <w:szCs w:val="18"/>
                <w:lang w:val="es-ES"/>
              </w:rPr>
              <w:t>U</w:t>
            </w:r>
            <w:r w:rsidR="00E871CB" w:rsidRPr="00DE29DD">
              <w:rPr>
                <w:rFonts w:ascii="Montserrat" w:hAnsi="Montserrat" w:cs="Arial"/>
                <w:b/>
                <w:color w:val="943634" w:themeColor="accent2" w:themeShade="BF"/>
                <w:sz w:val="18"/>
                <w:szCs w:val="18"/>
                <w:lang w:val="es-ES"/>
              </w:rPr>
              <w:t>so:</w:t>
            </w:r>
            <w:r w:rsidR="00E871CB" w:rsidRPr="00DE29DD">
              <w:rPr>
                <w:rFonts w:ascii="Montserrat" w:hAnsi="Montserrat" w:cs="Arial"/>
                <w:color w:val="943634" w:themeColor="accent2" w:themeShade="BF"/>
                <w:sz w:val="18"/>
                <w:szCs w:val="18"/>
                <w:lang w:val="es-ES"/>
              </w:rPr>
              <w:t xml:space="preserve"> </w:t>
            </w:r>
            <w:r w:rsidR="004035C9">
              <w:rPr>
                <w:rFonts w:ascii="Montserrat" w:hAnsi="Montserrat" w:cs="Arial"/>
                <w:sz w:val="18"/>
                <w:szCs w:val="18"/>
                <w:lang w:val="es-ES"/>
              </w:rPr>
              <w:t xml:space="preserve">de identificación, </w:t>
            </w:r>
            <w:r>
              <w:rPr>
                <w:rFonts w:ascii="Montserrat" w:hAnsi="Montserrat" w:cs="Arial"/>
                <w:sz w:val="18"/>
                <w:szCs w:val="18"/>
                <w:lang w:val="es-ES"/>
              </w:rPr>
              <w:t>registro</w:t>
            </w:r>
            <w:r w:rsidR="004035C9">
              <w:rPr>
                <w:rFonts w:ascii="Montserrat" w:hAnsi="Montserrat" w:cs="Arial"/>
                <w:sz w:val="18"/>
                <w:szCs w:val="18"/>
                <w:lang w:val="es-ES"/>
              </w:rPr>
              <w:t xml:space="preserve">, asignación, control, en caso de siniestro cumplir con los requisitos de reclamación. </w:t>
            </w:r>
          </w:p>
        </w:tc>
      </w:tr>
      <w:tr w:rsidR="00E871CB" w:rsidRPr="00DE29DD" w14:paraId="13951CFE" w14:textId="77777777" w:rsidTr="00C75DF1">
        <w:tc>
          <w:tcPr>
            <w:tcW w:w="3678" w:type="dxa"/>
          </w:tcPr>
          <w:p w14:paraId="754BA7B2" w14:textId="6E9032DC" w:rsidR="00E871CB" w:rsidRPr="00DE29DD" w:rsidRDefault="00E871CB" w:rsidP="00AF4F06">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AF4F06">
              <w:rPr>
                <w:rFonts w:ascii="Montserrat" w:hAnsi="Montserrat" w:cs="Arial"/>
                <w:sz w:val="18"/>
                <w:szCs w:val="18"/>
                <w:lang w:val="es-ES"/>
              </w:rPr>
              <w:t xml:space="preserve">Cumplimiento de las disposiciones de uso de vehículos. </w:t>
            </w:r>
          </w:p>
        </w:tc>
        <w:tc>
          <w:tcPr>
            <w:tcW w:w="3395" w:type="dxa"/>
            <w:gridSpan w:val="3"/>
          </w:tcPr>
          <w:p w14:paraId="726D4415" w14:textId="5C1227F5" w:rsidR="00E871CB" w:rsidRPr="00DE29DD" w:rsidRDefault="00E871CB" w:rsidP="00CB27F2">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CB27F2" w:rsidRPr="00CB27F2">
              <w:rPr>
                <w:rFonts w:ascii="Montserrat" w:hAnsi="Montserrat" w:cs="Arial"/>
                <w:sz w:val="18"/>
                <w:szCs w:val="18"/>
                <w:lang w:val="es-ES"/>
              </w:rPr>
              <w:t>Proveer oportuna y</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cualitativamente los espacios físicos, los</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servicios básicos,</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los servicios generales y</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las soluciones a las necesidades de</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recursos</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materiales para el desarrollo de</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las actividades cotidianas y especiales del</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CIMAT requeridas en el cumplimiento de</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sus programas, metas y objetivos</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institucionales, así como resguardar y</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controlar la ubicación, el uso racional y la</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conservación del patrimonio, la seguridad</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de las personas, de las instalaciones y</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de</w:t>
            </w:r>
            <w:r w:rsidR="00CB27F2">
              <w:rPr>
                <w:rFonts w:ascii="Montserrat" w:hAnsi="Montserrat" w:cs="Arial"/>
                <w:sz w:val="18"/>
                <w:szCs w:val="18"/>
                <w:lang w:val="es-ES"/>
              </w:rPr>
              <w:t xml:space="preserve"> </w:t>
            </w:r>
            <w:r w:rsidR="00CB27F2" w:rsidRPr="00CB27F2">
              <w:rPr>
                <w:rFonts w:ascii="Montserrat" w:hAnsi="Montserrat" w:cs="Arial"/>
                <w:sz w:val="18"/>
                <w:szCs w:val="18"/>
                <w:lang w:val="es-ES"/>
              </w:rPr>
              <w:t>los bienes muebles e inmuebles del Centro.</w:t>
            </w:r>
          </w:p>
        </w:tc>
        <w:tc>
          <w:tcPr>
            <w:tcW w:w="2869" w:type="dxa"/>
            <w:vMerge/>
          </w:tcPr>
          <w:p w14:paraId="64D9D389" w14:textId="77777777" w:rsidR="00E871CB" w:rsidRPr="00DE29DD" w:rsidRDefault="00E871CB" w:rsidP="00C75DF1">
            <w:pPr>
              <w:rPr>
                <w:rFonts w:ascii="Montserrat" w:hAnsi="Montserrat" w:cs="Arial"/>
                <w:sz w:val="18"/>
                <w:szCs w:val="18"/>
                <w:lang w:val="es-ES"/>
              </w:rPr>
            </w:pPr>
          </w:p>
        </w:tc>
      </w:tr>
      <w:tr w:rsidR="00E871CB" w:rsidRPr="00DE29DD" w14:paraId="61230056" w14:textId="77777777" w:rsidTr="00C75DF1">
        <w:tc>
          <w:tcPr>
            <w:tcW w:w="5376" w:type="dxa"/>
            <w:gridSpan w:val="2"/>
            <w:shd w:val="clear" w:color="auto" w:fill="D9D9D9" w:themeFill="background1" w:themeFillShade="D9"/>
          </w:tcPr>
          <w:p w14:paraId="5A85F72A" w14:textId="77777777" w:rsidR="00E871CB" w:rsidRPr="00DE29DD" w:rsidRDefault="00E871CB"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6067FD9E" w14:textId="77777777" w:rsidR="00E871CB" w:rsidRPr="00DE29DD" w:rsidRDefault="00E871CB" w:rsidP="00C75DF1">
            <w:pPr>
              <w:jc w:val="both"/>
              <w:rPr>
                <w:rFonts w:ascii="Montserrat" w:hAnsi="Montserrat" w:cs="Arial"/>
                <w:sz w:val="18"/>
                <w:szCs w:val="18"/>
                <w:lang w:val="es-ES"/>
              </w:rPr>
            </w:pPr>
          </w:p>
          <w:p w14:paraId="10797DCD" w14:textId="77777777" w:rsidR="00E871CB" w:rsidRPr="009A6CB4" w:rsidRDefault="00E871CB"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Coordinación Administrativa;</w:t>
            </w:r>
          </w:p>
          <w:p w14:paraId="1FDBEE6D" w14:textId="5EEFFF9F" w:rsidR="00E871CB" w:rsidRPr="009A6CB4" w:rsidRDefault="004035C9"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Jefatura de Servicios generales</w:t>
            </w:r>
            <w:r w:rsidR="00E871CB" w:rsidRPr="009A6CB4">
              <w:rPr>
                <w:rFonts w:ascii="Montserrat" w:hAnsi="Montserrat" w:cs="Arial"/>
                <w:sz w:val="18"/>
                <w:szCs w:val="18"/>
                <w:lang w:val="es-ES"/>
              </w:rPr>
              <w:t>;</w:t>
            </w:r>
          </w:p>
          <w:p w14:paraId="3B77C97E" w14:textId="245CE993" w:rsidR="00E871CB" w:rsidRPr="009A6CB4" w:rsidRDefault="00E871CB"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Asistente</w:t>
            </w:r>
            <w:r w:rsidR="004035C9">
              <w:rPr>
                <w:rFonts w:ascii="Montserrat" w:hAnsi="Montserrat" w:cs="Arial"/>
                <w:sz w:val="18"/>
                <w:szCs w:val="18"/>
                <w:lang w:val="es-ES"/>
              </w:rPr>
              <w:t>s</w:t>
            </w:r>
            <w:r>
              <w:rPr>
                <w:rFonts w:ascii="Montserrat" w:hAnsi="Montserrat" w:cs="Arial"/>
                <w:sz w:val="18"/>
                <w:szCs w:val="18"/>
                <w:lang w:val="es-ES"/>
              </w:rPr>
              <w:t xml:space="preserve"> de </w:t>
            </w:r>
            <w:r w:rsidR="004035C9">
              <w:rPr>
                <w:rFonts w:ascii="Montserrat" w:hAnsi="Montserrat" w:cs="Arial"/>
                <w:sz w:val="18"/>
                <w:szCs w:val="18"/>
                <w:lang w:val="es-ES"/>
              </w:rPr>
              <w:t>Servicios generales</w:t>
            </w:r>
            <w:r>
              <w:rPr>
                <w:rFonts w:ascii="Montserrat" w:hAnsi="Montserrat" w:cs="Arial"/>
                <w:sz w:val="18"/>
                <w:szCs w:val="18"/>
                <w:lang w:val="es-ES"/>
              </w:rPr>
              <w:t>.</w:t>
            </w:r>
          </w:p>
        </w:tc>
        <w:tc>
          <w:tcPr>
            <w:tcW w:w="4566" w:type="dxa"/>
            <w:gridSpan w:val="3"/>
            <w:shd w:val="clear" w:color="auto" w:fill="D9D9D9" w:themeFill="background1" w:themeFillShade="D9"/>
          </w:tcPr>
          <w:p w14:paraId="7D79C149" w14:textId="77777777" w:rsidR="00E871CB" w:rsidRPr="00DE29DD" w:rsidRDefault="00E871C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42F8F78B" w14:textId="77777777" w:rsidR="00E871CB" w:rsidRPr="00DE29DD" w:rsidRDefault="00E871C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643D6A3B" w14:textId="5DBFCF8D" w:rsidR="00E871CB" w:rsidRPr="00DE29DD" w:rsidRDefault="00E871C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00DA2817">
              <w:rPr>
                <w:rFonts w:ascii="Montserrat" w:hAnsi="Montserrat" w:cs="Arial"/>
                <w:sz w:val="18"/>
                <w:szCs w:val="18"/>
                <w:lang w:val="es-ES"/>
              </w:rPr>
              <w:t xml:space="preserve">5 </w:t>
            </w:r>
            <w:r w:rsidRPr="00DE29DD">
              <w:rPr>
                <w:rFonts w:ascii="Montserrat" w:hAnsi="Montserrat" w:cs="Arial"/>
                <w:sz w:val="18"/>
                <w:szCs w:val="18"/>
                <w:lang w:val="es-ES"/>
              </w:rPr>
              <w:t>años</w:t>
            </w:r>
          </w:p>
          <w:p w14:paraId="2321585D" w14:textId="77777777" w:rsidR="00E871CB" w:rsidRPr="00DE29DD" w:rsidRDefault="00E871CB"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Pr>
                <w:rFonts w:ascii="Montserrat" w:hAnsi="Montserrat" w:cs="Arial"/>
                <w:sz w:val="18"/>
                <w:szCs w:val="18"/>
                <w:lang w:val="es-ES"/>
              </w:rPr>
              <w:t>.</w:t>
            </w:r>
          </w:p>
          <w:p w14:paraId="5147B616" w14:textId="77777777" w:rsidR="00E871CB" w:rsidRPr="00DE29DD" w:rsidRDefault="00E871CB" w:rsidP="00C75DF1">
            <w:pPr>
              <w:jc w:val="both"/>
              <w:rPr>
                <w:rFonts w:ascii="Montserrat" w:hAnsi="Montserrat" w:cs="Arial"/>
                <w:sz w:val="18"/>
                <w:szCs w:val="18"/>
                <w:lang w:val="es-ES"/>
              </w:rPr>
            </w:pPr>
          </w:p>
          <w:p w14:paraId="47213CB7" w14:textId="77777777" w:rsidR="00E871CB" w:rsidRPr="00DE29DD" w:rsidRDefault="00E871CB" w:rsidP="00C75DF1">
            <w:pPr>
              <w:jc w:val="both"/>
              <w:rPr>
                <w:rFonts w:ascii="Montserrat" w:hAnsi="Montserrat" w:cs="Arial"/>
                <w:sz w:val="18"/>
                <w:szCs w:val="18"/>
                <w:lang w:val="es-ES"/>
              </w:rPr>
            </w:pPr>
          </w:p>
        </w:tc>
      </w:tr>
    </w:tbl>
    <w:p w14:paraId="2065618F" w14:textId="16D0C480" w:rsidR="00E871CB" w:rsidRDefault="00E871CB" w:rsidP="00ED1FDA">
      <w:pPr>
        <w:jc w:val="both"/>
        <w:rPr>
          <w:rFonts w:ascii="Montserrat" w:hAnsi="Montserrat" w:cs="Arial"/>
          <w:b/>
          <w:bCs/>
          <w:color w:val="943634" w:themeColor="accent2" w:themeShade="BF"/>
          <w:sz w:val="22"/>
          <w:szCs w:val="22"/>
          <w:lang w:val="es-ES"/>
        </w:rPr>
      </w:pPr>
    </w:p>
    <w:p w14:paraId="620F337F" w14:textId="63616C25" w:rsidR="00E871CB" w:rsidRDefault="00E871CB" w:rsidP="00ED1FDA">
      <w:pPr>
        <w:jc w:val="both"/>
        <w:rPr>
          <w:rFonts w:ascii="Montserrat" w:hAnsi="Montserrat" w:cs="Arial"/>
          <w:b/>
          <w:bCs/>
          <w:color w:val="943634" w:themeColor="accent2" w:themeShade="BF"/>
          <w:sz w:val="22"/>
          <w:szCs w:val="22"/>
          <w:lang w:val="es-ES"/>
        </w:rPr>
      </w:pPr>
    </w:p>
    <w:p w14:paraId="2B7EA88D" w14:textId="3514EC49" w:rsidR="008D228D" w:rsidRDefault="008D228D" w:rsidP="00ED1FDA">
      <w:pPr>
        <w:jc w:val="both"/>
        <w:rPr>
          <w:rFonts w:ascii="Montserrat" w:hAnsi="Montserrat" w:cs="Arial"/>
          <w:b/>
          <w:bCs/>
          <w:color w:val="943634" w:themeColor="accent2" w:themeShade="BF"/>
          <w:sz w:val="22"/>
          <w:szCs w:val="22"/>
          <w:lang w:val="es-ES"/>
        </w:rPr>
      </w:pPr>
    </w:p>
    <w:p w14:paraId="7EB975CC" w14:textId="2BE905AD" w:rsidR="008D228D" w:rsidRDefault="008D228D" w:rsidP="00ED1FDA">
      <w:pPr>
        <w:jc w:val="both"/>
        <w:rPr>
          <w:rFonts w:ascii="Montserrat" w:hAnsi="Montserrat" w:cs="Arial"/>
          <w:b/>
          <w:bCs/>
          <w:color w:val="943634" w:themeColor="accent2" w:themeShade="BF"/>
          <w:sz w:val="22"/>
          <w:szCs w:val="22"/>
          <w:lang w:val="es-ES"/>
        </w:rPr>
      </w:pPr>
    </w:p>
    <w:p w14:paraId="258B8D59" w14:textId="75BA5E74" w:rsidR="008D228D" w:rsidRDefault="008D228D" w:rsidP="00ED1FDA">
      <w:pPr>
        <w:jc w:val="both"/>
        <w:rPr>
          <w:rFonts w:ascii="Montserrat" w:hAnsi="Montserrat" w:cs="Arial"/>
          <w:b/>
          <w:bCs/>
          <w:color w:val="943634" w:themeColor="accent2" w:themeShade="BF"/>
          <w:sz w:val="22"/>
          <w:szCs w:val="22"/>
          <w:lang w:val="es-ES"/>
        </w:rPr>
      </w:pPr>
    </w:p>
    <w:p w14:paraId="09C68127" w14:textId="1F557622" w:rsidR="008D228D" w:rsidRDefault="008D228D" w:rsidP="00ED1FDA">
      <w:pPr>
        <w:jc w:val="both"/>
        <w:rPr>
          <w:rFonts w:ascii="Montserrat" w:hAnsi="Montserrat" w:cs="Arial"/>
          <w:b/>
          <w:bCs/>
          <w:color w:val="943634" w:themeColor="accent2" w:themeShade="BF"/>
          <w:sz w:val="22"/>
          <w:szCs w:val="22"/>
          <w:lang w:val="es-ES"/>
        </w:rPr>
      </w:pPr>
    </w:p>
    <w:p w14:paraId="2CA1BC56" w14:textId="53C2FBBE" w:rsidR="008D228D" w:rsidRDefault="008D228D" w:rsidP="00ED1FDA">
      <w:pPr>
        <w:jc w:val="both"/>
        <w:rPr>
          <w:rFonts w:ascii="Montserrat" w:hAnsi="Montserrat" w:cs="Arial"/>
          <w:b/>
          <w:bCs/>
          <w:color w:val="943634" w:themeColor="accent2" w:themeShade="BF"/>
          <w:sz w:val="22"/>
          <w:szCs w:val="22"/>
          <w:lang w:val="es-ES"/>
        </w:rPr>
      </w:pPr>
    </w:p>
    <w:p w14:paraId="7A409351" w14:textId="1A608ED4" w:rsidR="008D228D" w:rsidRDefault="008D228D" w:rsidP="00ED1FDA">
      <w:pPr>
        <w:jc w:val="both"/>
        <w:rPr>
          <w:rFonts w:ascii="Montserrat" w:hAnsi="Montserrat" w:cs="Arial"/>
          <w:b/>
          <w:bCs/>
          <w:color w:val="943634" w:themeColor="accent2" w:themeShade="BF"/>
          <w:sz w:val="22"/>
          <w:szCs w:val="22"/>
          <w:lang w:val="es-ES"/>
        </w:rPr>
      </w:pPr>
    </w:p>
    <w:p w14:paraId="05540CFF" w14:textId="04834C09" w:rsidR="008D228D" w:rsidRDefault="008D228D" w:rsidP="00ED1FDA">
      <w:pPr>
        <w:jc w:val="both"/>
        <w:rPr>
          <w:rFonts w:ascii="Montserrat" w:hAnsi="Montserrat" w:cs="Arial"/>
          <w:b/>
          <w:bCs/>
          <w:color w:val="943634" w:themeColor="accent2" w:themeShade="BF"/>
          <w:sz w:val="22"/>
          <w:szCs w:val="22"/>
          <w:lang w:val="es-ES"/>
        </w:rPr>
      </w:pPr>
    </w:p>
    <w:p w14:paraId="3C08ADFE" w14:textId="3407B002" w:rsidR="008D228D" w:rsidRDefault="008D228D" w:rsidP="00ED1FDA">
      <w:pPr>
        <w:jc w:val="both"/>
        <w:rPr>
          <w:rFonts w:ascii="Montserrat" w:hAnsi="Montserrat" w:cs="Arial"/>
          <w:b/>
          <w:bCs/>
          <w:color w:val="943634" w:themeColor="accent2" w:themeShade="BF"/>
          <w:sz w:val="22"/>
          <w:szCs w:val="22"/>
          <w:lang w:val="es-ES"/>
        </w:rPr>
      </w:pPr>
    </w:p>
    <w:p w14:paraId="25F80230" w14:textId="3678AD86" w:rsidR="008D228D" w:rsidRDefault="008D228D"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8D228D" w:rsidRPr="00DE29DD" w14:paraId="18AE3DB6" w14:textId="77777777" w:rsidTr="00C75DF1">
        <w:tc>
          <w:tcPr>
            <w:tcW w:w="9942" w:type="dxa"/>
            <w:gridSpan w:val="5"/>
            <w:shd w:val="clear" w:color="auto" w:fill="D9D9D9" w:themeFill="background1" w:themeFillShade="D9"/>
          </w:tcPr>
          <w:p w14:paraId="4A14BD48" w14:textId="54AC848B" w:rsidR="008D228D" w:rsidRPr="005C1A2F" w:rsidRDefault="008D228D"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476BE9">
              <w:rPr>
                <w:rFonts w:ascii="Montserrat" w:hAnsi="Montserrat" w:cs="Arial"/>
                <w:b/>
                <w:sz w:val="20"/>
                <w:szCs w:val="20"/>
                <w:lang w:val="es-ES"/>
              </w:rPr>
              <w:t>4.19. M</w:t>
            </w:r>
            <w:r w:rsidR="004E54D5">
              <w:rPr>
                <w:rFonts w:ascii="Montserrat" w:hAnsi="Montserrat" w:cs="Arial"/>
                <w:b/>
                <w:sz w:val="20"/>
                <w:szCs w:val="20"/>
                <w:lang w:val="es-ES"/>
              </w:rPr>
              <w:t xml:space="preserve">onitoreo y videovigilancia. </w:t>
            </w:r>
            <w:r>
              <w:rPr>
                <w:rFonts w:ascii="Montserrat" w:hAnsi="Montserrat" w:cs="Arial"/>
                <w:b/>
                <w:sz w:val="20"/>
                <w:szCs w:val="20"/>
                <w:lang w:val="es-ES"/>
              </w:rPr>
              <w:t xml:space="preserve"> </w:t>
            </w:r>
          </w:p>
        </w:tc>
      </w:tr>
      <w:tr w:rsidR="008D228D" w:rsidRPr="00DE29DD" w14:paraId="72ABE264" w14:textId="77777777" w:rsidTr="00C75DF1">
        <w:tc>
          <w:tcPr>
            <w:tcW w:w="9942" w:type="dxa"/>
            <w:gridSpan w:val="5"/>
          </w:tcPr>
          <w:p w14:paraId="6F823EB0" w14:textId="77777777" w:rsidR="008D228D" w:rsidRPr="005C1A2F" w:rsidRDefault="008D228D" w:rsidP="00C75DF1">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Departamento de Servicios Generales</w:t>
            </w:r>
          </w:p>
        </w:tc>
      </w:tr>
      <w:tr w:rsidR="008D228D" w:rsidRPr="00DE29DD" w14:paraId="0F475451" w14:textId="77777777" w:rsidTr="00C75DF1">
        <w:tc>
          <w:tcPr>
            <w:tcW w:w="6506" w:type="dxa"/>
            <w:gridSpan w:val="3"/>
          </w:tcPr>
          <w:p w14:paraId="47190B4B" w14:textId="77777777" w:rsidR="008D228D" w:rsidRPr="00DE29DD" w:rsidRDefault="008D228D"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Pr="0002664A">
              <w:rPr>
                <w:rFonts w:ascii="Montserrat" w:hAnsi="Montserrat" w:cs="Arial"/>
                <w:sz w:val="18"/>
                <w:szCs w:val="18"/>
                <w:lang w:val="es-ES"/>
              </w:rPr>
              <w:t>ACUERDO por el que se establecen las disposiciones en Materia de Recursos Materiales y Servicios Generales</w:t>
            </w:r>
            <w:r>
              <w:rPr>
                <w:rFonts w:ascii="Montserrat" w:hAnsi="Montserrat" w:cs="Arial"/>
                <w:sz w:val="18"/>
                <w:szCs w:val="18"/>
                <w:lang w:val="es-ES"/>
              </w:rPr>
              <w:t>, Capítulo V, Administración de Activos</w:t>
            </w:r>
            <w:r w:rsidRPr="0002664A">
              <w:rPr>
                <w:rFonts w:ascii="Montserrat" w:hAnsi="Montserrat" w:cs="Arial"/>
                <w:sz w:val="18"/>
                <w:szCs w:val="18"/>
                <w:lang w:val="es-ES"/>
              </w:rPr>
              <w:t xml:space="preserve">; </w:t>
            </w:r>
            <w:r w:rsidRPr="00DE29DD">
              <w:rPr>
                <w:rFonts w:ascii="Montserrat" w:hAnsi="Montserrat" w:cs="Arial"/>
                <w:sz w:val="18"/>
                <w:szCs w:val="18"/>
                <w:lang w:val="es-ES"/>
              </w:rPr>
              <w:t>Manual de Organización del Centro de Investigación en Matemáticas, A.C. Apartado B13.D</w:t>
            </w:r>
            <w:r>
              <w:rPr>
                <w:rFonts w:ascii="Montserrat" w:hAnsi="Montserrat" w:cs="Arial"/>
                <w:sz w:val="18"/>
                <w:szCs w:val="18"/>
                <w:lang w:val="es-ES"/>
              </w:rPr>
              <w:t>3</w:t>
            </w:r>
            <w:r w:rsidRPr="00DE29DD">
              <w:rPr>
                <w:rFonts w:ascii="Montserrat" w:hAnsi="Montserrat" w:cs="Arial"/>
                <w:sz w:val="18"/>
                <w:szCs w:val="18"/>
                <w:lang w:val="es-ES"/>
              </w:rPr>
              <w:t>.</w:t>
            </w:r>
            <w:r>
              <w:rPr>
                <w:rFonts w:ascii="Montserrat" w:hAnsi="Montserrat" w:cs="Arial"/>
                <w:sz w:val="18"/>
                <w:szCs w:val="18"/>
                <w:lang w:val="es-ES"/>
              </w:rPr>
              <w:t xml:space="preserve"> y B13.D3.E2 </w:t>
            </w:r>
          </w:p>
        </w:tc>
        <w:tc>
          <w:tcPr>
            <w:tcW w:w="3436" w:type="dxa"/>
            <w:gridSpan w:val="2"/>
          </w:tcPr>
          <w:p w14:paraId="26D3048E" w14:textId="77777777" w:rsidR="008D228D" w:rsidRDefault="008D228D" w:rsidP="00C75DF1">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Departamento de</w:t>
            </w:r>
            <w:r w:rsidRPr="00DE29DD">
              <w:rPr>
                <w:rFonts w:ascii="Montserrat" w:hAnsi="Montserrat" w:cs="Arial"/>
                <w:sz w:val="18"/>
                <w:szCs w:val="18"/>
              </w:rPr>
              <w:t xml:space="preserve"> </w:t>
            </w:r>
            <w:r>
              <w:rPr>
                <w:rFonts w:ascii="Montserrat" w:hAnsi="Montserrat" w:cs="Arial"/>
                <w:sz w:val="18"/>
                <w:szCs w:val="18"/>
              </w:rPr>
              <w:t>Servicios Generales</w:t>
            </w:r>
            <w:r w:rsidRPr="00DE29DD">
              <w:rPr>
                <w:rFonts w:ascii="Montserrat" w:hAnsi="Montserrat" w:cs="Arial"/>
                <w:sz w:val="18"/>
                <w:szCs w:val="18"/>
              </w:rPr>
              <w:t xml:space="preserve">; </w:t>
            </w:r>
          </w:p>
          <w:p w14:paraId="086279EE" w14:textId="77777777" w:rsidR="008D228D" w:rsidRPr="00DE29DD" w:rsidRDefault="008D228D" w:rsidP="00C75DF1">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7</w:t>
            </w:r>
            <w:r w:rsidRPr="00DE29DD">
              <w:rPr>
                <w:rFonts w:ascii="Montserrat" w:hAnsi="Montserrat" w:cs="Arial"/>
                <w:sz w:val="18"/>
                <w:szCs w:val="18"/>
              </w:rPr>
              <w:t>C</w:t>
            </w:r>
          </w:p>
          <w:p w14:paraId="44EC57BB" w14:textId="3769C624" w:rsidR="008D228D" w:rsidRDefault="008D228D" w:rsidP="00C75DF1">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7</w:t>
            </w:r>
            <w:r w:rsidRPr="00DE29DD">
              <w:rPr>
                <w:rFonts w:ascii="Montserrat" w:hAnsi="Montserrat" w:cs="Arial"/>
                <w:sz w:val="18"/>
                <w:szCs w:val="18"/>
              </w:rPr>
              <w:t>C.</w:t>
            </w:r>
            <w:r w:rsidR="004E54D5">
              <w:rPr>
                <w:rFonts w:ascii="Montserrat" w:hAnsi="Montserrat" w:cs="Arial"/>
                <w:sz w:val="18"/>
                <w:szCs w:val="18"/>
              </w:rPr>
              <w:t>5</w:t>
            </w:r>
            <w:r w:rsidRPr="00DE29DD">
              <w:rPr>
                <w:rFonts w:ascii="Montserrat" w:hAnsi="Montserrat" w:cs="Arial"/>
                <w:sz w:val="18"/>
                <w:szCs w:val="18"/>
              </w:rPr>
              <w:t xml:space="preserve">; </w:t>
            </w:r>
          </w:p>
          <w:p w14:paraId="39EE8A95" w14:textId="77777777" w:rsidR="008D228D" w:rsidRPr="00DE29DD" w:rsidRDefault="008D228D" w:rsidP="00C75DF1">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8D228D" w:rsidRPr="00DE29DD" w14:paraId="78D86C3F" w14:textId="77777777" w:rsidTr="00C75DF1">
        <w:tc>
          <w:tcPr>
            <w:tcW w:w="9942" w:type="dxa"/>
            <w:gridSpan w:val="5"/>
          </w:tcPr>
          <w:p w14:paraId="3E7A6744" w14:textId="77777777" w:rsidR="008D228D" w:rsidRPr="00DE29DD" w:rsidRDefault="008D228D" w:rsidP="00C75DF1">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8D228D" w:rsidRPr="00DE29DD" w14:paraId="062A2BB9" w14:textId="77777777" w:rsidTr="00C75DF1">
        <w:tc>
          <w:tcPr>
            <w:tcW w:w="9942" w:type="dxa"/>
            <w:gridSpan w:val="5"/>
          </w:tcPr>
          <w:p w14:paraId="70E9FEFF" w14:textId="77777777" w:rsidR="00581981" w:rsidRDefault="004E54D5" w:rsidP="004E54D5">
            <w:pPr>
              <w:rPr>
                <w:rFonts w:ascii="Montserrat" w:hAnsi="Montserrat" w:cs="Arial"/>
                <w:sz w:val="18"/>
                <w:szCs w:val="18"/>
                <w:lang w:val="es-ES"/>
              </w:rPr>
            </w:pPr>
            <w:r w:rsidRPr="004E54D5">
              <w:rPr>
                <w:rFonts w:ascii="Montserrat" w:hAnsi="Montserrat" w:cs="Arial"/>
                <w:sz w:val="18"/>
                <w:szCs w:val="18"/>
                <w:lang w:val="es-ES"/>
              </w:rPr>
              <w:t>Los datos que se recaban a través de las cámaras de seguridad son:</w:t>
            </w:r>
            <w:r>
              <w:rPr>
                <w:rFonts w:ascii="Montserrat" w:hAnsi="Montserrat" w:cs="Arial"/>
                <w:sz w:val="18"/>
                <w:szCs w:val="18"/>
                <w:lang w:val="es-ES"/>
              </w:rPr>
              <w:t xml:space="preserve"> </w:t>
            </w:r>
            <w:r w:rsidRPr="004E54D5">
              <w:rPr>
                <w:rFonts w:ascii="Montserrat" w:hAnsi="Montserrat" w:cs="Arial"/>
                <w:sz w:val="18"/>
                <w:szCs w:val="18"/>
                <w:lang w:val="es-ES"/>
              </w:rPr>
              <w:t xml:space="preserve">Imágenes captadas de todo el personal que </w:t>
            </w:r>
            <w:r>
              <w:rPr>
                <w:rFonts w:ascii="Montserrat" w:hAnsi="Montserrat" w:cs="Arial"/>
                <w:sz w:val="18"/>
                <w:szCs w:val="18"/>
                <w:lang w:val="es-ES"/>
              </w:rPr>
              <w:t>acude a laborar en las instalaciones del CIMAT, de los alumnos, de los proveedores</w:t>
            </w:r>
            <w:r w:rsidRPr="004E54D5">
              <w:rPr>
                <w:rFonts w:ascii="Montserrat" w:hAnsi="Montserrat" w:cs="Arial"/>
                <w:sz w:val="18"/>
                <w:szCs w:val="18"/>
                <w:lang w:val="es-ES"/>
              </w:rPr>
              <w:t xml:space="preserve"> y visitantes.</w:t>
            </w:r>
          </w:p>
          <w:p w14:paraId="21BDB735" w14:textId="5255D881" w:rsidR="008D228D" w:rsidRPr="00DE29DD" w:rsidRDefault="004E54D5" w:rsidP="00581981">
            <w:pPr>
              <w:rPr>
                <w:rFonts w:ascii="Montserrat" w:hAnsi="Montserrat" w:cs="Arial"/>
                <w:sz w:val="18"/>
                <w:szCs w:val="18"/>
                <w:lang w:val="es-ES"/>
              </w:rPr>
            </w:pPr>
            <w:r w:rsidRPr="004E54D5">
              <w:rPr>
                <w:rFonts w:ascii="Montserrat" w:hAnsi="Montserrat" w:cs="Arial"/>
                <w:sz w:val="18"/>
                <w:szCs w:val="18"/>
                <w:lang w:val="es-ES"/>
              </w:rPr>
              <w:t>Tratándose de datos personales de menores de edad y personas en estado de interdicción</w:t>
            </w:r>
            <w:r w:rsidR="00581981">
              <w:rPr>
                <w:rFonts w:ascii="Montserrat" w:hAnsi="Montserrat" w:cs="Arial"/>
                <w:sz w:val="18"/>
                <w:szCs w:val="18"/>
                <w:lang w:val="es-ES"/>
              </w:rPr>
              <w:t xml:space="preserve"> </w:t>
            </w:r>
            <w:r w:rsidRPr="004E54D5">
              <w:rPr>
                <w:rFonts w:ascii="Montserrat" w:hAnsi="Montserrat" w:cs="Arial"/>
                <w:sz w:val="18"/>
                <w:szCs w:val="18"/>
                <w:lang w:val="es-ES"/>
              </w:rPr>
              <w:t>o incapacidad declarada, se presume que</w:t>
            </w:r>
            <w:r w:rsidR="00581981">
              <w:rPr>
                <w:rFonts w:ascii="Montserrat" w:hAnsi="Montserrat" w:cs="Arial"/>
                <w:sz w:val="18"/>
                <w:szCs w:val="18"/>
                <w:lang w:val="es-ES"/>
              </w:rPr>
              <w:t xml:space="preserve"> </w:t>
            </w:r>
            <w:r w:rsidRPr="004E54D5">
              <w:rPr>
                <w:rFonts w:ascii="Montserrat" w:hAnsi="Montserrat" w:cs="Arial"/>
                <w:sz w:val="18"/>
                <w:szCs w:val="18"/>
                <w:lang w:val="es-ES"/>
              </w:rPr>
              <w:t>usted cuenta con la representación legal prevista</w:t>
            </w:r>
            <w:r w:rsidR="00581981">
              <w:rPr>
                <w:rFonts w:ascii="Montserrat" w:hAnsi="Montserrat" w:cs="Arial"/>
                <w:sz w:val="18"/>
                <w:szCs w:val="18"/>
                <w:lang w:val="es-ES"/>
              </w:rPr>
              <w:t xml:space="preserve"> </w:t>
            </w:r>
            <w:r w:rsidRPr="004E54D5">
              <w:rPr>
                <w:rFonts w:ascii="Montserrat" w:hAnsi="Montserrat" w:cs="Arial"/>
                <w:sz w:val="18"/>
                <w:szCs w:val="18"/>
                <w:lang w:val="es-ES"/>
              </w:rPr>
              <w:t>en la legislación civil que le resulte aplicable.</w:t>
            </w:r>
          </w:p>
        </w:tc>
      </w:tr>
      <w:tr w:rsidR="008D228D" w:rsidRPr="00DE29DD" w14:paraId="4DAC7A28" w14:textId="77777777" w:rsidTr="00C75DF1">
        <w:tc>
          <w:tcPr>
            <w:tcW w:w="3678" w:type="dxa"/>
          </w:tcPr>
          <w:p w14:paraId="1ADC05EA" w14:textId="0B03CF8A" w:rsidR="008D228D" w:rsidRPr="00DE29DD" w:rsidRDefault="008D228D" w:rsidP="00DE7289">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w:t>
            </w:r>
            <w:r w:rsidR="00DE7289">
              <w:rPr>
                <w:rFonts w:ascii="Montserrat" w:hAnsi="Montserrat" w:cs="Arial"/>
                <w:sz w:val="18"/>
                <w:szCs w:val="18"/>
                <w:lang w:val="es-ES"/>
              </w:rPr>
              <w:t>No se recaban datos sensibles</w:t>
            </w:r>
            <w:r>
              <w:rPr>
                <w:rFonts w:ascii="Montserrat" w:hAnsi="Montserrat" w:cs="Arial"/>
                <w:sz w:val="18"/>
                <w:szCs w:val="18"/>
                <w:lang w:val="es-ES"/>
              </w:rPr>
              <w:t xml:space="preserve">. </w:t>
            </w:r>
          </w:p>
        </w:tc>
        <w:tc>
          <w:tcPr>
            <w:tcW w:w="3395" w:type="dxa"/>
            <w:gridSpan w:val="3"/>
          </w:tcPr>
          <w:p w14:paraId="05DBB435" w14:textId="77777777" w:rsidR="008D228D" w:rsidRPr="00DE29DD" w:rsidRDefault="008D228D"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No.</w:t>
            </w:r>
          </w:p>
        </w:tc>
        <w:tc>
          <w:tcPr>
            <w:tcW w:w="2869" w:type="dxa"/>
          </w:tcPr>
          <w:p w14:paraId="65CA754A" w14:textId="77777777" w:rsidR="00DE7289" w:rsidRDefault="00DE7289" w:rsidP="00DE7289">
            <w:pPr>
              <w:rPr>
                <w:rFonts w:ascii="Montserrat" w:hAnsi="Montserrat" w:cs="Arial"/>
                <w:b/>
                <w:color w:val="943634" w:themeColor="accent2" w:themeShade="BF"/>
                <w:sz w:val="18"/>
                <w:szCs w:val="18"/>
              </w:rPr>
            </w:pPr>
            <w:r>
              <w:rPr>
                <w:rFonts w:ascii="Montserrat" w:hAnsi="Montserrat" w:cs="Arial"/>
                <w:b/>
                <w:color w:val="943634" w:themeColor="accent2" w:themeShade="BF"/>
                <w:sz w:val="18"/>
                <w:szCs w:val="18"/>
              </w:rPr>
              <w:t>Formato almacenamiento:</w:t>
            </w:r>
          </w:p>
          <w:p w14:paraId="1CE30E68" w14:textId="2302886D" w:rsidR="008D228D" w:rsidRPr="00DE7289" w:rsidRDefault="00DE7289" w:rsidP="00DE7289">
            <w:pPr>
              <w:rPr>
                <w:rFonts w:ascii="Montserrat" w:hAnsi="Montserrat" w:cs="Arial"/>
                <w:b/>
                <w:color w:val="943634" w:themeColor="accent2" w:themeShade="BF"/>
                <w:sz w:val="18"/>
                <w:szCs w:val="18"/>
              </w:rPr>
            </w:pPr>
            <w:r>
              <w:rPr>
                <w:rFonts w:ascii="Montserrat" w:hAnsi="Montserrat" w:cs="Arial"/>
                <w:sz w:val="18"/>
                <w:szCs w:val="18"/>
              </w:rPr>
              <w:t>Ele</w:t>
            </w:r>
            <w:r w:rsidR="008D228D" w:rsidRPr="00DE29DD">
              <w:rPr>
                <w:rFonts w:ascii="Montserrat" w:hAnsi="Montserrat" w:cs="Arial"/>
                <w:sz w:val="18"/>
                <w:szCs w:val="18"/>
              </w:rPr>
              <w:t>ctrónico</w:t>
            </w:r>
          </w:p>
        </w:tc>
      </w:tr>
      <w:tr w:rsidR="008D228D" w:rsidRPr="00DE29DD" w14:paraId="406120AF" w14:textId="77777777" w:rsidTr="00C75DF1">
        <w:tc>
          <w:tcPr>
            <w:tcW w:w="5376" w:type="dxa"/>
            <w:gridSpan w:val="2"/>
          </w:tcPr>
          <w:p w14:paraId="6CD72A38" w14:textId="5407DBEB" w:rsidR="008D228D" w:rsidRPr="00DE29DD" w:rsidRDefault="008D228D"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w:t>
            </w:r>
            <w:r w:rsidR="00DE7289">
              <w:rPr>
                <w:rFonts w:ascii="Montserrat" w:hAnsi="Montserrat" w:cs="Arial"/>
                <w:sz w:val="18"/>
                <w:szCs w:val="18"/>
                <w:lang w:val="es-ES"/>
              </w:rPr>
              <w:t xml:space="preserve">l Titular. </w:t>
            </w:r>
          </w:p>
        </w:tc>
        <w:tc>
          <w:tcPr>
            <w:tcW w:w="4566" w:type="dxa"/>
            <w:gridSpan w:val="3"/>
          </w:tcPr>
          <w:p w14:paraId="157B9072" w14:textId="77777777" w:rsidR="008D228D" w:rsidRPr="00DE29DD" w:rsidRDefault="008D228D"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En caso de siniestro c</w:t>
            </w:r>
            <w:r w:rsidRPr="00AF4F06">
              <w:rPr>
                <w:rFonts w:ascii="Montserrat" w:hAnsi="Montserrat" w:cs="Arial"/>
                <w:sz w:val="18"/>
                <w:szCs w:val="18"/>
                <w:lang w:val="es-ES"/>
              </w:rPr>
              <w:t>umplir requisitos en procedimien</w:t>
            </w:r>
            <w:r>
              <w:rPr>
                <w:rFonts w:ascii="Montserrat" w:hAnsi="Montserrat" w:cs="Arial"/>
                <w:sz w:val="18"/>
                <w:szCs w:val="18"/>
                <w:lang w:val="es-ES"/>
              </w:rPr>
              <w:t>tos de reclamación</w:t>
            </w:r>
            <w:r w:rsidRPr="00DE29DD">
              <w:rPr>
                <w:rFonts w:ascii="Montserrat" w:hAnsi="Montserrat" w:cs="Arial"/>
                <w:sz w:val="18"/>
                <w:szCs w:val="18"/>
                <w:lang w:val="es-ES"/>
              </w:rPr>
              <w:t xml:space="preserve">. </w:t>
            </w:r>
          </w:p>
        </w:tc>
      </w:tr>
      <w:tr w:rsidR="008D228D" w:rsidRPr="00DE29DD" w14:paraId="7E716D23" w14:textId="77777777" w:rsidTr="00C75DF1">
        <w:tc>
          <w:tcPr>
            <w:tcW w:w="7073" w:type="dxa"/>
            <w:gridSpan w:val="4"/>
            <w:shd w:val="clear" w:color="auto" w:fill="D9D9D9" w:themeFill="background1" w:themeFillShade="D9"/>
          </w:tcPr>
          <w:p w14:paraId="692FA70C" w14:textId="77777777" w:rsidR="008D228D" w:rsidRPr="00DE29DD" w:rsidRDefault="008D228D"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64287084" w14:textId="77777777" w:rsidR="008D228D" w:rsidRPr="00DE29DD" w:rsidRDefault="008D228D" w:rsidP="00C75DF1">
            <w:pPr>
              <w:rPr>
                <w:rFonts w:ascii="Montserrat" w:hAnsi="Montserrat" w:cs="Arial"/>
                <w:b/>
                <w:color w:val="943634" w:themeColor="accent2" w:themeShade="BF"/>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de identificación, registro, asignación, control, en caso de siniestro cumplir con los requisitos de reclamación. </w:t>
            </w:r>
          </w:p>
        </w:tc>
      </w:tr>
      <w:tr w:rsidR="008D228D" w:rsidRPr="00DE29DD" w14:paraId="7B3A3E26" w14:textId="77777777" w:rsidTr="00C75DF1">
        <w:tc>
          <w:tcPr>
            <w:tcW w:w="3678" w:type="dxa"/>
          </w:tcPr>
          <w:p w14:paraId="6074DB36" w14:textId="77777777" w:rsidR="008D228D" w:rsidRPr="00DE29DD" w:rsidRDefault="008D228D"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Pr>
                <w:rFonts w:ascii="Montserrat" w:hAnsi="Montserrat" w:cs="Arial"/>
                <w:sz w:val="18"/>
                <w:szCs w:val="18"/>
                <w:lang w:val="es-ES"/>
              </w:rPr>
              <w:t xml:space="preserve">Cumplimiento de las disposiciones de uso de vehículos. </w:t>
            </w:r>
          </w:p>
        </w:tc>
        <w:tc>
          <w:tcPr>
            <w:tcW w:w="3395" w:type="dxa"/>
            <w:gridSpan w:val="3"/>
          </w:tcPr>
          <w:p w14:paraId="7E0A9E6D" w14:textId="77777777" w:rsidR="008D228D" w:rsidRPr="00DE29DD" w:rsidRDefault="008D228D" w:rsidP="00C75DF1">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Pr="00CB27F2">
              <w:rPr>
                <w:rFonts w:ascii="Montserrat" w:hAnsi="Montserrat" w:cs="Arial"/>
                <w:sz w:val="18"/>
                <w:szCs w:val="18"/>
                <w:lang w:val="es-ES"/>
              </w:rPr>
              <w:t>Proveer oportuna y</w:t>
            </w:r>
            <w:r>
              <w:rPr>
                <w:rFonts w:ascii="Montserrat" w:hAnsi="Montserrat" w:cs="Arial"/>
                <w:sz w:val="18"/>
                <w:szCs w:val="18"/>
                <w:lang w:val="es-ES"/>
              </w:rPr>
              <w:t xml:space="preserve"> </w:t>
            </w:r>
            <w:r w:rsidRPr="00CB27F2">
              <w:rPr>
                <w:rFonts w:ascii="Montserrat" w:hAnsi="Montserrat" w:cs="Arial"/>
                <w:sz w:val="18"/>
                <w:szCs w:val="18"/>
                <w:lang w:val="es-ES"/>
              </w:rPr>
              <w:t>cualitativamente los espacios físicos, los</w:t>
            </w:r>
            <w:r>
              <w:rPr>
                <w:rFonts w:ascii="Montserrat" w:hAnsi="Montserrat" w:cs="Arial"/>
                <w:sz w:val="18"/>
                <w:szCs w:val="18"/>
                <w:lang w:val="es-ES"/>
              </w:rPr>
              <w:t xml:space="preserve"> </w:t>
            </w:r>
            <w:r w:rsidRPr="00CB27F2">
              <w:rPr>
                <w:rFonts w:ascii="Montserrat" w:hAnsi="Montserrat" w:cs="Arial"/>
                <w:sz w:val="18"/>
                <w:szCs w:val="18"/>
                <w:lang w:val="es-ES"/>
              </w:rPr>
              <w:t>servicios básicos,</w:t>
            </w:r>
            <w:r>
              <w:rPr>
                <w:rFonts w:ascii="Montserrat" w:hAnsi="Montserrat" w:cs="Arial"/>
                <w:sz w:val="18"/>
                <w:szCs w:val="18"/>
                <w:lang w:val="es-ES"/>
              </w:rPr>
              <w:t xml:space="preserve"> </w:t>
            </w:r>
            <w:r w:rsidRPr="00CB27F2">
              <w:rPr>
                <w:rFonts w:ascii="Montserrat" w:hAnsi="Montserrat" w:cs="Arial"/>
                <w:sz w:val="18"/>
                <w:szCs w:val="18"/>
                <w:lang w:val="es-ES"/>
              </w:rPr>
              <w:t>los servicios generales y</w:t>
            </w:r>
            <w:r>
              <w:rPr>
                <w:rFonts w:ascii="Montserrat" w:hAnsi="Montserrat" w:cs="Arial"/>
                <w:sz w:val="18"/>
                <w:szCs w:val="18"/>
                <w:lang w:val="es-ES"/>
              </w:rPr>
              <w:t xml:space="preserve"> </w:t>
            </w:r>
            <w:r w:rsidRPr="00CB27F2">
              <w:rPr>
                <w:rFonts w:ascii="Montserrat" w:hAnsi="Montserrat" w:cs="Arial"/>
                <w:sz w:val="18"/>
                <w:szCs w:val="18"/>
                <w:lang w:val="es-ES"/>
              </w:rPr>
              <w:t>las soluciones a las necesidades de</w:t>
            </w:r>
            <w:r>
              <w:rPr>
                <w:rFonts w:ascii="Montserrat" w:hAnsi="Montserrat" w:cs="Arial"/>
                <w:sz w:val="18"/>
                <w:szCs w:val="18"/>
                <w:lang w:val="es-ES"/>
              </w:rPr>
              <w:t xml:space="preserve"> </w:t>
            </w:r>
            <w:r w:rsidRPr="00CB27F2">
              <w:rPr>
                <w:rFonts w:ascii="Montserrat" w:hAnsi="Montserrat" w:cs="Arial"/>
                <w:sz w:val="18"/>
                <w:szCs w:val="18"/>
                <w:lang w:val="es-ES"/>
              </w:rPr>
              <w:t>recursos</w:t>
            </w:r>
            <w:r>
              <w:rPr>
                <w:rFonts w:ascii="Montserrat" w:hAnsi="Montserrat" w:cs="Arial"/>
                <w:sz w:val="18"/>
                <w:szCs w:val="18"/>
                <w:lang w:val="es-ES"/>
              </w:rPr>
              <w:t xml:space="preserve"> </w:t>
            </w:r>
            <w:r w:rsidRPr="00CB27F2">
              <w:rPr>
                <w:rFonts w:ascii="Montserrat" w:hAnsi="Montserrat" w:cs="Arial"/>
                <w:sz w:val="18"/>
                <w:szCs w:val="18"/>
                <w:lang w:val="es-ES"/>
              </w:rPr>
              <w:t>materiales para el desarrollo de</w:t>
            </w:r>
            <w:r>
              <w:rPr>
                <w:rFonts w:ascii="Montserrat" w:hAnsi="Montserrat" w:cs="Arial"/>
                <w:sz w:val="18"/>
                <w:szCs w:val="18"/>
                <w:lang w:val="es-ES"/>
              </w:rPr>
              <w:t xml:space="preserve"> </w:t>
            </w:r>
            <w:r w:rsidRPr="00CB27F2">
              <w:rPr>
                <w:rFonts w:ascii="Montserrat" w:hAnsi="Montserrat" w:cs="Arial"/>
                <w:sz w:val="18"/>
                <w:szCs w:val="18"/>
                <w:lang w:val="es-ES"/>
              </w:rPr>
              <w:t>las actividades cotidianas y especiales del</w:t>
            </w:r>
            <w:r>
              <w:rPr>
                <w:rFonts w:ascii="Montserrat" w:hAnsi="Montserrat" w:cs="Arial"/>
                <w:sz w:val="18"/>
                <w:szCs w:val="18"/>
                <w:lang w:val="es-ES"/>
              </w:rPr>
              <w:t xml:space="preserve"> </w:t>
            </w:r>
            <w:r w:rsidRPr="00CB27F2">
              <w:rPr>
                <w:rFonts w:ascii="Montserrat" w:hAnsi="Montserrat" w:cs="Arial"/>
                <w:sz w:val="18"/>
                <w:szCs w:val="18"/>
                <w:lang w:val="es-ES"/>
              </w:rPr>
              <w:t>CIMAT requeridas en el cumplimiento de</w:t>
            </w:r>
            <w:r>
              <w:rPr>
                <w:rFonts w:ascii="Montserrat" w:hAnsi="Montserrat" w:cs="Arial"/>
                <w:sz w:val="18"/>
                <w:szCs w:val="18"/>
                <w:lang w:val="es-ES"/>
              </w:rPr>
              <w:t xml:space="preserve"> </w:t>
            </w:r>
            <w:r w:rsidRPr="00CB27F2">
              <w:rPr>
                <w:rFonts w:ascii="Montserrat" w:hAnsi="Montserrat" w:cs="Arial"/>
                <w:sz w:val="18"/>
                <w:szCs w:val="18"/>
                <w:lang w:val="es-ES"/>
              </w:rPr>
              <w:t>sus programas, metas y objetivos</w:t>
            </w:r>
            <w:r>
              <w:rPr>
                <w:rFonts w:ascii="Montserrat" w:hAnsi="Montserrat" w:cs="Arial"/>
                <w:sz w:val="18"/>
                <w:szCs w:val="18"/>
                <w:lang w:val="es-ES"/>
              </w:rPr>
              <w:t xml:space="preserve"> </w:t>
            </w:r>
            <w:r w:rsidRPr="00CB27F2">
              <w:rPr>
                <w:rFonts w:ascii="Montserrat" w:hAnsi="Montserrat" w:cs="Arial"/>
                <w:sz w:val="18"/>
                <w:szCs w:val="18"/>
                <w:lang w:val="es-ES"/>
              </w:rPr>
              <w:t>institucionales, así como resguardar y</w:t>
            </w:r>
            <w:r>
              <w:rPr>
                <w:rFonts w:ascii="Montserrat" w:hAnsi="Montserrat" w:cs="Arial"/>
                <w:sz w:val="18"/>
                <w:szCs w:val="18"/>
                <w:lang w:val="es-ES"/>
              </w:rPr>
              <w:t xml:space="preserve"> </w:t>
            </w:r>
            <w:r w:rsidRPr="00CB27F2">
              <w:rPr>
                <w:rFonts w:ascii="Montserrat" w:hAnsi="Montserrat" w:cs="Arial"/>
                <w:sz w:val="18"/>
                <w:szCs w:val="18"/>
                <w:lang w:val="es-ES"/>
              </w:rPr>
              <w:t>controlar la ubicación, el uso racional y la</w:t>
            </w:r>
            <w:r>
              <w:rPr>
                <w:rFonts w:ascii="Montserrat" w:hAnsi="Montserrat" w:cs="Arial"/>
                <w:sz w:val="18"/>
                <w:szCs w:val="18"/>
                <w:lang w:val="es-ES"/>
              </w:rPr>
              <w:t xml:space="preserve"> </w:t>
            </w:r>
            <w:r w:rsidRPr="00CB27F2">
              <w:rPr>
                <w:rFonts w:ascii="Montserrat" w:hAnsi="Montserrat" w:cs="Arial"/>
                <w:sz w:val="18"/>
                <w:szCs w:val="18"/>
                <w:lang w:val="es-ES"/>
              </w:rPr>
              <w:t>conservación del patrimonio, la seguridad</w:t>
            </w:r>
            <w:r>
              <w:rPr>
                <w:rFonts w:ascii="Montserrat" w:hAnsi="Montserrat" w:cs="Arial"/>
                <w:sz w:val="18"/>
                <w:szCs w:val="18"/>
                <w:lang w:val="es-ES"/>
              </w:rPr>
              <w:t xml:space="preserve"> </w:t>
            </w:r>
            <w:r w:rsidRPr="00CB27F2">
              <w:rPr>
                <w:rFonts w:ascii="Montserrat" w:hAnsi="Montserrat" w:cs="Arial"/>
                <w:sz w:val="18"/>
                <w:szCs w:val="18"/>
                <w:lang w:val="es-ES"/>
              </w:rPr>
              <w:t>de las personas, de las instalaciones y</w:t>
            </w:r>
            <w:r>
              <w:rPr>
                <w:rFonts w:ascii="Montserrat" w:hAnsi="Montserrat" w:cs="Arial"/>
                <w:sz w:val="18"/>
                <w:szCs w:val="18"/>
                <w:lang w:val="es-ES"/>
              </w:rPr>
              <w:t xml:space="preserve"> </w:t>
            </w:r>
            <w:r w:rsidRPr="00CB27F2">
              <w:rPr>
                <w:rFonts w:ascii="Montserrat" w:hAnsi="Montserrat" w:cs="Arial"/>
                <w:sz w:val="18"/>
                <w:szCs w:val="18"/>
                <w:lang w:val="es-ES"/>
              </w:rPr>
              <w:t>de</w:t>
            </w:r>
            <w:r>
              <w:rPr>
                <w:rFonts w:ascii="Montserrat" w:hAnsi="Montserrat" w:cs="Arial"/>
                <w:sz w:val="18"/>
                <w:szCs w:val="18"/>
                <w:lang w:val="es-ES"/>
              </w:rPr>
              <w:t xml:space="preserve"> </w:t>
            </w:r>
            <w:r w:rsidRPr="00CB27F2">
              <w:rPr>
                <w:rFonts w:ascii="Montserrat" w:hAnsi="Montserrat" w:cs="Arial"/>
                <w:sz w:val="18"/>
                <w:szCs w:val="18"/>
                <w:lang w:val="es-ES"/>
              </w:rPr>
              <w:t>los bienes muebles e inmuebles del Centro.</w:t>
            </w:r>
          </w:p>
        </w:tc>
        <w:tc>
          <w:tcPr>
            <w:tcW w:w="2869" w:type="dxa"/>
            <w:vMerge/>
          </w:tcPr>
          <w:p w14:paraId="786CA671" w14:textId="77777777" w:rsidR="008D228D" w:rsidRPr="00DE29DD" w:rsidRDefault="008D228D" w:rsidP="00C75DF1">
            <w:pPr>
              <w:rPr>
                <w:rFonts w:ascii="Montserrat" w:hAnsi="Montserrat" w:cs="Arial"/>
                <w:sz w:val="18"/>
                <w:szCs w:val="18"/>
                <w:lang w:val="es-ES"/>
              </w:rPr>
            </w:pPr>
          </w:p>
        </w:tc>
      </w:tr>
      <w:tr w:rsidR="008D228D" w:rsidRPr="00DE29DD" w14:paraId="07F43593" w14:textId="77777777" w:rsidTr="00C75DF1">
        <w:tc>
          <w:tcPr>
            <w:tcW w:w="5376" w:type="dxa"/>
            <w:gridSpan w:val="2"/>
            <w:shd w:val="clear" w:color="auto" w:fill="D9D9D9" w:themeFill="background1" w:themeFillShade="D9"/>
          </w:tcPr>
          <w:p w14:paraId="046F36D0" w14:textId="77777777" w:rsidR="008D228D" w:rsidRPr="00DE29DD" w:rsidRDefault="008D228D" w:rsidP="00C75DF1">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3996788B" w14:textId="77777777" w:rsidR="008D228D" w:rsidRPr="00DE29DD" w:rsidRDefault="008D228D" w:rsidP="00C75DF1">
            <w:pPr>
              <w:jc w:val="both"/>
              <w:rPr>
                <w:rFonts w:ascii="Montserrat" w:hAnsi="Montserrat" w:cs="Arial"/>
                <w:sz w:val="18"/>
                <w:szCs w:val="18"/>
                <w:lang w:val="es-ES"/>
              </w:rPr>
            </w:pPr>
          </w:p>
          <w:p w14:paraId="5C9B4210" w14:textId="77777777" w:rsidR="008D228D" w:rsidRPr="009A6CB4" w:rsidRDefault="008D228D"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Coordinación Administrativa;</w:t>
            </w:r>
          </w:p>
          <w:p w14:paraId="4B424A49" w14:textId="77777777" w:rsidR="008D228D" w:rsidRPr="009A6CB4" w:rsidRDefault="008D228D"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Jefatura de Servicios generales</w:t>
            </w:r>
            <w:r w:rsidRPr="009A6CB4">
              <w:rPr>
                <w:rFonts w:ascii="Montserrat" w:hAnsi="Montserrat" w:cs="Arial"/>
                <w:sz w:val="18"/>
                <w:szCs w:val="18"/>
                <w:lang w:val="es-ES"/>
              </w:rPr>
              <w:t>;</w:t>
            </w:r>
          </w:p>
          <w:p w14:paraId="4928B0A1" w14:textId="77777777" w:rsidR="008D228D" w:rsidRPr="009A6CB4" w:rsidRDefault="008D228D"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Asistentes de Servicios generales.</w:t>
            </w:r>
          </w:p>
        </w:tc>
        <w:tc>
          <w:tcPr>
            <w:tcW w:w="4566" w:type="dxa"/>
            <w:gridSpan w:val="3"/>
            <w:shd w:val="clear" w:color="auto" w:fill="D9D9D9" w:themeFill="background1" w:themeFillShade="D9"/>
          </w:tcPr>
          <w:p w14:paraId="390CEFB9" w14:textId="77777777" w:rsidR="008D228D" w:rsidRPr="00DE29DD" w:rsidRDefault="008D228D"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405560E0" w14:textId="77777777" w:rsidR="008D228D" w:rsidRPr="00DE29DD" w:rsidRDefault="008D228D"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267254F5" w14:textId="77777777" w:rsidR="008D228D" w:rsidRPr="00DE29DD" w:rsidRDefault="008D228D"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Pr>
                <w:rFonts w:ascii="Montserrat" w:hAnsi="Montserrat" w:cs="Arial"/>
                <w:color w:val="943634" w:themeColor="accent2" w:themeShade="BF"/>
                <w:sz w:val="18"/>
                <w:szCs w:val="18"/>
                <w:lang w:val="es-ES"/>
              </w:rPr>
              <w:t>3</w:t>
            </w:r>
            <w:r w:rsidRPr="00DE29DD">
              <w:rPr>
                <w:rFonts w:ascii="Montserrat" w:hAnsi="Montserrat" w:cs="Arial"/>
                <w:sz w:val="18"/>
                <w:szCs w:val="18"/>
                <w:lang w:val="es-ES"/>
              </w:rPr>
              <w:t xml:space="preserve"> años</w:t>
            </w:r>
          </w:p>
          <w:p w14:paraId="0B31FDD8" w14:textId="77777777" w:rsidR="008D228D" w:rsidRPr="00DE29DD" w:rsidRDefault="008D228D" w:rsidP="00C75DF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Pr>
                <w:rFonts w:ascii="Montserrat" w:hAnsi="Montserrat" w:cs="Arial"/>
                <w:sz w:val="18"/>
                <w:szCs w:val="18"/>
                <w:lang w:val="es-ES"/>
              </w:rPr>
              <w:t>.</w:t>
            </w:r>
          </w:p>
          <w:p w14:paraId="17E3FBD9" w14:textId="77777777" w:rsidR="008D228D" w:rsidRPr="00DE29DD" w:rsidRDefault="008D228D" w:rsidP="00C75DF1">
            <w:pPr>
              <w:jc w:val="both"/>
              <w:rPr>
                <w:rFonts w:ascii="Montserrat" w:hAnsi="Montserrat" w:cs="Arial"/>
                <w:sz w:val="18"/>
                <w:szCs w:val="18"/>
                <w:lang w:val="es-ES"/>
              </w:rPr>
            </w:pPr>
          </w:p>
          <w:p w14:paraId="20416609" w14:textId="77777777" w:rsidR="008D228D" w:rsidRPr="00DE29DD" w:rsidRDefault="008D228D" w:rsidP="00C75DF1">
            <w:pPr>
              <w:jc w:val="both"/>
              <w:rPr>
                <w:rFonts w:ascii="Montserrat" w:hAnsi="Montserrat" w:cs="Arial"/>
                <w:sz w:val="18"/>
                <w:szCs w:val="18"/>
                <w:lang w:val="es-ES"/>
              </w:rPr>
            </w:pPr>
          </w:p>
        </w:tc>
      </w:tr>
    </w:tbl>
    <w:p w14:paraId="4EA5CF76" w14:textId="77777777" w:rsidR="008D228D" w:rsidRDefault="008D228D" w:rsidP="00ED1FDA">
      <w:pPr>
        <w:jc w:val="both"/>
        <w:rPr>
          <w:rFonts w:ascii="Montserrat" w:hAnsi="Montserrat" w:cs="Arial"/>
          <w:b/>
          <w:bCs/>
          <w:color w:val="943634" w:themeColor="accent2" w:themeShade="BF"/>
          <w:sz w:val="22"/>
          <w:szCs w:val="22"/>
          <w:lang w:val="es-ES"/>
        </w:rPr>
      </w:pPr>
    </w:p>
    <w:p w14:paraId="76CB5915" w14:textId="77777777" w:rsidR="00E871CB" w:rsidRDefault="00E871CB" w:rsidP="00ED1FDA">
      <w:pPr>
        <w:jc w:val="both"/>
        <w:rPr>
          <w:rFonts w:ascii="Montserrat" w:hAnsi="Montserrat" w:cs="Arial"/>
          <w:b/>
          <w:bCs/>
          <w:color w:val="943634" w:themeColor="accent2" w:themeShade="BF"/>
          <w:sz w:val="22"/>
          <w:szCs w:val="22"/>
          <w:lang w:val="es-ES"/>
        </w:rPr>
      </w:pPr>
    </w:p>
    <w:p w14:paraId="5EE868A0" w14:textId="4B387DC3" w:rsidR="00E871CB" w:rsidRDefault="00E871CB" w:rsidP="00ED1FDA">
      <w:pPr>
        <w:jc w:val="both"/>
        <w:rPr>
          <w:rFonts w:ascii="Montserrat" w:hAnsi="Montserrat" w:cs="Arial"/>
          <w:b/>
          <w:bCs/>
          <w:color w:val="943634" w:themeColor="accent2" w:themeShade="BF"/>
          <w:sz w:val="22"/>
          <w:szCs w:val="22"/>
          <w:lang w:val="es-ES"/>
        </w:rPr>
      </w:pPr>
    </w:p>
    <w:p w14:paraId="513D7888" w14:textId="3E45D951" w:rsidR="00DA2817" w:rsidRDefault="00DA2817" w:rsidP="00ED1FDA">
      <w:pPr>
        <w:jc w:val="both"/>
        <w:rPr>
          <w:rFonts w:ascii="Montserrat" w:hAnsi="Montserrat" w:cs="Arial"/>
          <w:b/>
          <w:bCs/>
          <w:color w:val="943634" w:themeColor="accent2" w:themeShade="BF"/>
          <w:sz w:val="22"/>
          <w:szCs w:val="22"/>
          <w:lang w:val="es-ES"/>
        </w:rPr>
      </w:pPr>
    </w:p>
    <w:p w14:paraId="18AEBF16" w14:textId="02E56D7D" w:rsidR="00DA2817" w:rsidRDefault="00DA2817" w:rsidP="00ED1FDA">
      <w:pPr>
        <w:jc w:val="both"/>
        <w:rPr>
          <w:rFonts w:ascii="Montserrat" w:hAnsi="Montserrat" w:cs="Arial"/>
          <w:b/>
          <w:bCs/>
          <w:color w:val="943634" w:themeColor="accent2" w:themeShade="BF"/>
          <w:sz w:val="22"/>
          <w:szCs w:val="22"/>
          <w:lang w:val="es-ES"/>
        </w:rPr>
      </w:pPr>
    </w:p>
    <w:p w14:paraId="36A5F441" w14:textId="17984306" w:rsidR="00DA2817" w:rsidRDefault="00DA2817" w:rsidP="00ED1FDA">
      <w:pPr>
        <w:jc w:val="both"/>
        <w:rPr>
          <w:rFonts w:ascii="Montserrat" w:hAnsi="Montserrat" w:cs="Arial"/>
          <w:b/>
          <w:bCs/>
          <w:color w:val="943634" w:themeColor="accent2" w:themeShade="BF"/>
          <w:sz w:val="22"/>
          <w:szCs w:val="22"/>
          <w:lang w:val="es-ES"/>
        </w:rPr>
      </w:pPr>
    </w:p>
    <w:p w14:paraId="47500CC1" w14:textId="65061E34" w:rsidR="00DA2817" w:rsidRDefault="00DA2817" w:rsidP="00ED1FDA">
      <w:pPr>
        <w:jc w:val="both"/>
        <w:rPr>
          <w:rFonts w:ascii="Montserrat" w:hAnsi="Montserrat" w:cs="Arial"/>
          <w:b/>
          <w:bCs/>
          <w:color w:val="943634" w:themeColor="accent2" w:themeShade="BF"/>
          <w:sz w:val="22"/>
          <w:szCs w:val="22"/>
          <w:lang w:val="es-ES"/>
        </w:rPr>
      </w:pPr>
    </w:p>
    <w:p w14:paraId="36C1A5C8" w14:textId="460A5575" w:rsidR="00DA2817" w:rsidRDefault="00DA2817" w:rsidP="00ED1FDA">
      <w:pPr>
        <w:jc w:val="both"/>
        <w:rPr>
          <w:rFonts w:ascii="Montserrat" w:hAnsi="Montserrat" w:cs="Arial"/>
          <w:b/>
          <w:bCs/>
          <w:color w:val="943634" w:themeColor="accent2" w:themeShade="BF"/>
          <w:sz w:val="22"/>
          <w:szCs w:val="22"/>
          <w:lang w:val="es-ES"/>
        </w:rPr>
      </w:pPr>
    </w:p>
    <w:p w14:paraId="157D3662" w14:textId="77777777" w:rsidR="00DA2817" w:rsidRDefault="00DA2817" w:rsidP="00ED1FDA">
      <w:pPr>
        <w:jc w:val="both"/>
        <w:rPr>
          <w:rFonts w:ascii="Montserrat" w:hAnsi="Montserrat" w:cs="Arial"/>
          <w:b/>
          <w:bCs/>
          <w:color w:val="943634" w:themeColor="accent2" w:themeShade="BF"/>
          <w:sz w:val="22"/>
          <w:szCs w:val="22"/>
          <w:lang w:val="es-ES"/>
        </w:rPr>
      </w:pPr>
    </w:p>
    <w:p w14:paraId="6106DB3A" w14:textId="0EB9115B" w:rsidR="00DA2817" w:rsidRDefault="00DA2817"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DA2817" w:rsidRPr="00DE29DD" w14:paraId="4A6B9FA5" w14:textId="77777777" w:rsidTr="00587D07">
        <w:tc>
          <w:tcPr>
            <w:tcW w:w="9942" w:type="dxa"/>
            <w:gridSpan w:val="5"/>
            <w:shd w:val="clear" w:color="auto" w:fill="D9D9D9" w:themeFill="background1" w:themeFillShade="D9"/>
          </w:tcPr>
          <w:p w14:paraId="0B3D517B" w14:textId="7091CFF8" w:rsidR="00DA2817" w:rsidRPr="005C1A2F" w:rsidRDefault="00DA2817" w:rsidP="00587D07">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6B1C27">
              <w:rPr>
                <w:rFonts w:ascii="Montserrat" w:hAnsi="Montserrat" w:cs="Arial"/>
                <w:b/>
                <w:sz w:val="20"/>
                <w:szCs w:val="20"/>
                <w:lang w:val="es-ES"/>
              </w:rPr>
              <w:t>4.20. V</w:t>
            </w:r>
            <w:r>
              <w:rPr>
                <w:rFonts w:ascii="Montserrat" w:hAnsi="Montserrat" w:cs="Arial"/>
                <w:b/>
                <w:sz w:val="20"/>
                <w:szCs w:val="20"/>
                <w:lang w:val="es-ES"/>
              </w:rPr>
              <w:t xml:space="preserve">isitas </w:t>
            </w:r>
            <w:r w:rsidR="00DE4AF4">
              <w:rPr>
                <w:rFonts w:ascii="Montserrat" w:hAnsi="Montserrat" w:cs="Arial"/>
                <w:b/>
                <w:sz w:val="20"/>
                <w:szCs w:val="20"/>
                <w:lang w:val="es-ES"/>
              </w:rPr>
              <w:t>de</w:t>
            </w:r>
            <w:r>
              <w:rPr>
                <w:rFonts w:ascii="Montserrat" w:hAnsi="Montserrat" w:cs="Arial"/>
                <w:b/>
                <w:sz w:val="20"/>
                <w:szCs w:val="20"/>
                <w:lang w:val="es-ES"/>
              </w:rPr>
              <w:t xml:space="preserve"> escuelas.  </w:t>
            </w:r>
          </w:p>
        </w:tc>
      </w:tr>
      <w:tr w:rsidR="00DA2817" w:rsidRPr="00DE29DD" w14:paraId="0E133904" w14:textId="77777777" w:rsidTr="00587D07">
        <w:tc>
          <w:tcPr>
            <w:tcW w:w="9942" w:type="dxa"/>
            <w:gridSpan w:val="5"/>
          </w:tcPr>
          <w:p w14:paraId="1DD84D1E" w14:textId="1EFCB6B9" w:rsidR="00DA2817" w:rsidRPr="005C1A2F" w:rsidRDefault="00DA2817" w:rsidP="00587D07">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sidR="00587D07">
              <w:rPr>
                <w:rFonts w:ascii="Montserrat" w:hAnsi="Montserrat" w:cs="Arial"/>
                <w:b/>
                <w:sz w:val="20"/>
                <w:szCs w:val="20"/>
                <w:lang w:val="es-ES"/>
              </w:rPr>
              <w:t>Coordinación de divulgación.</w:t>
            </w:r>
          </w:p>
        </w:tc>
      </w:tr>
      <w:tr w:rsidR="00DA2817" w:rsidRPr="00DE29DD" w14:paraId="2890E0BC" w14:textId="77777777" w:rsidTr="00587D07">
        <w:tc>
          <w:tcPr>
            <w:tcW w:w="6506" w:type="dxa"/>
            <w:gridSpan w:val="3"/>
          </w:tcPr>
          <w:p w14:paraId="127EFC03" w14:textId="0BC3F6D6" w:rsidR="00DA2817" w:rsidRPr="00DE29DD" w:rsidRDefault="00DA2817" w:rsidP="00F92A61">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sidR="00F92A61">
              <w:rPr>
                <w:rFonts w:ascii="Montserrat" w:hAnsi="Montserrat" w:cs="Arial"/>
                <w:sz w:val="18"/>
                <w:szCs w:val="18"/>
                <w:lang w:val="es-ES"/>
              </w:rPr>
              <w:t>Artículo</w:t>
            </w:r>
            <w:r w:rsidR="00DE4AF4">
              <w:rPr>
                <w:rFonts w:ascii="Montserrat" w:hAnsi="Montserrat" w:cs="Arial"/>
                <w:sz w:val="18"/>
                <w:szCs w:val="18"/>
                <w:lang w:val="es-ES"/>
              </w:rPr>
              <w:t xml:space="preserve"> 6</w:t>
            </w:r>
            <w:r w:rsidR="00F92A61">
              <w:rPr>
                <w:rFonts w:ascii="Montserrat" w:hAnsi="Montserrat" w:cs="Arial"/>
                <w:sz w:val="18"/>
                <w:szCs w:val="18"/>
                <w:lang w:val="es-ES"/>
              </w:rPr>
              <w:t>, Fracción VI los E</w:t>
            </w:r>
            <w:r w:rsidR="00F92A61" w:rsidRPr="00F92A61">
              <w:rPr>
                <w:rFonts w:ascii="Montserrat" w:hAnsi="Montserrat" w:cs="Arial"/>
                <w:sz w:val="18"/>
                <w:szCs w:val="18"/>
                <w:lang w:val="es-ES"/>
              </w:rPr>
              <w:t xml:space="preserve">statutos </w:t>
            </w:r>
            <w:r w:rsidR="00F92A61">
              <w:rPr>
                <w:rFonts w:ascii="Montserrat" w:hAnsi="Montserrat" w:cs="Arial"/>
                <w:sz w:val="18"/>
                <w:szCs w:val="18"/>
                <w:lang w:val="es-ES"/>
              </w:rPr>
              <w:t>S</w:t>
            </w:r>
            <w:r w:rsidR="00F92A61" w:rsidRPr="00F92A61">
              <w:rPr>
                <w:rFonts w:ascii="Montserrat" w:hAnsi="Montserrat" w:cs="Arial"/>
                <w:sz w:val="18"/>
                <w:szCs w:val="18"/>
                <w:lang w:val="es-ES"/>
              </w:rPr>
              <w:t xml:space="preserve">ociales del </w:t>
            </w:r>
            <w:r w:rsidR="00F92A61">
              <w:rPr>
                <w:rFonts w:ascii="Montserrat" w:hAnsi="Montserrat" w:cs="Arial"/>
                <w:sz w:val="18"/>
                <w:szCs w:val="18"/>
                <w:lang w:val="es-ES"/>
              </w:rPr>
              <w:t>C</w:t>
            </w:r>
            <w:r w:rsidR="00F92A61" w:rsidRPr="00F92A61">
              <w:rPr>
                <w:rFonts w:ascii="Montserrat" w:hAnsi="Montserrat" w:cs="Arial"/>
                <w:sz w:val="18"/>
                <w:szCs w:val="18"/>
                <w:lang w:val="es-ES"/>
              </w:rPr>
              <w:t xml:space="preserve">entro de </w:t>
            </w:r>
            <w:r w:rsidR="00F92A61">
              <w:rPr>
                <w:rFonts w:ascii="Montserrat" w:hAnsi="Montserrat" w:cs="Arial"/>
                <w:sz w:val="18"/>
                <w:szCs w:val="18"/>
                <w:lang w:val="es-ES"/>
              </w:rPr>
              <w:t>I</w:t>
            </w:r>
            <w:r w:rsidR="00F92A61" w:rsidRPr="00F92A61">
              <w:rPr>
                <w:rFonts w:ascii="Montserrat" w:hAnsi="Montserrat" w:cs="Arial"/>
                <w:sz w:val="18"/>
                <w:szCs w:val="18"/>
                <w:lang w:val="es-ES"/>
              </w:rPr>
              <w:t xml:space="preserve">nvestigación en </w:t>
            </w:r>
            <w:r w:rsidR="00F92A61">
              <w:rPr>
                <w:rFonts w:ascii="Montserrat" w:hAnsi="Montserrat" w:cs="Arial"/>
                <w:sz w:val="18"/>
                <w:szCs w:val="18"/>
                <w:lang w:val="es-ES"/>
              </w:rPr>
              <w:t>M</w:t>
            </w:r>
            <w:r w:rsidR="00F92A61" w:rsidRPr="00F92A61">
              <w:rPr>
                <w:rFonts w:ascii="Montserrat" w:hAnsi="Montserrat" w:cs="Arial"/>
                <w:sz w:val="18"/>
                <w:szCs w:val="18"/>
                <w:lang w:val="es-ES"/>
              </w:rPr>
              <w:t>atemáticas,</w:t>
            </w:r>
            <w:r w:rsidR="00F92A61">
              <w:rPr>
                <w:rFonts w:ascii="Montserrat" w:hAnsi="Montserrat" w:cs="Arial"/>
                <w:sz w:val="18"/>
                <w:szCs w:val="18"/>
                <w:lang w:val="es-ES"/>
              </w:rPr>
              <w:t xml:space="preserve"> A.C.</w:t>
            </w:r>
            <w:r w:rsidR="00F92A61" w:rsidRPr="00F92A61">
              <w:rPr>
                <w:rFonts w:ascii="Montserrat" w:hAnsi="Montserrat" w:cs="Arial"/>
                <w:sz w:val="18"/>
                <w:szCs w:val="18"/>
                <w:lang w:val="es-ES"/>
              </w:rPr>
              <w:t xml:space="preserve"> (CIMAT)</w:t>
            </w:r>
            <w:r w:rsidR="00F92A61">
              <w:rPr>
                <w:rFonts w:ascii="Montserrat" w:hAnsi="Montserrat" w:cs="Arial"/>
                <w:sz w:val="18"/>
                <w:szCs w:val="18"/>
                <w:lang w:val="es-ES"/>
              </w:rPr>
              <w:t xml:space="preserve">. </w:t>
            </w:r>
          </w:p>
        </w:tc>
        <w:tc>
          <w:tcPr>
            <w:tcW w:w="3436" w:type="dxa"/>
            <w:gridSpan w:val="2"/>
          </w:tcPr>
          <w:p w14:paraId="2C96C35A" w14:textId="77777777" w:rsidR="00DA2817" w:rsidRDefault="00DA2817" w:rsidP="00587D07">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Departamento de</w:t>
            </w:r>
            <w:r w:rsidRPr="00DE29DD">
              <w:rPr>
                <w:rFonts w:ascii="Montserrat" w:hAnsi="Montserrat" w:cs="Arial"/>
                <w:sz w:val="18"/>
                <w:szCs w:val="18"/>
              </w:rPr>
              <w:t xml:space="preserve"> </w:t>
            </w:r>
            <w:r>
              <w:rPr>
                <w:rFonts w:ascii="Montserrat" w:hAnsi="Montserrat" w:cs="Arial"/>
                <w:sz w:val="18"/>
                <w:szCs w:val="18"/>
              </w:rPr>
              <w:t>Servicios Generales</w:t>
            </w:r>
            <w:r w:rsidRPr="00DE29DD">
              <w:rPr>
                <w:rFonts w:ascii="Montserrat" w:hAnsi="Montserrat" w:cs="Arial"/>
                <w:sz w:val="18"/>
                <w:szCs w:val="18"/>
              </w:rPr>
              <w:t xml:space="preserve">; </w:t>
            </w:r>
          </w:p>
          <w:p w14:paraId="2ED11961" w14:textId="2E8F9438" w:rsidR="00DA2817" w:rsidRPr="00DE29DD" w:rsidRDefault="00DA2817" w:rsidP="00587D07">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w:t>
            </w:r>
            <w:r w:rsidR="00F92A61">
              <w:rPr>
                <w:rFonts w:ascii="Montserrat" w:hAnsi="Montserrat" w:cs="Arial"/>
                <w:sz w:val="18"/>
                <w:szCs w:val="18"/>
              </w:rPr>
              <w:t>4S</w:t>
            </w:r>
          </w:p>
          <w:p w14:paraId="26C7753B" w14:textId="11900B57" w:rsidR="00DA2817" w:rsidRDefault="00DA2817" w:rsidP="00587D07">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sidR="00F92A61">
              <w:rPr>
                <w:rFonts w:ascii="Montserrat" w:hAnsi="Montserrat" w:cs="Arial"/>
                <w:sz w:val="18"/>
                <w:szCs w:val="18"/>
              </w:rPr>
              <w:t>4S</w:t>
            </w:r>
            <w:r w:rsidRPr="00DE29DD">
              <w:rPr>
                <w:rFonts w:ascii="Montserrat" w:hAnsi="Montserrat" w:cs="Arial"/>
                <w:sz w:val="18"/>
                <w:szCs w:val="18"/>
              </w:rPr>
              <w:t>.</w:t>
            </w:r>
            <w:r w:rsidR="00F92A61">
              <w:rPr>
                <w:rFonts w:ascii="Montserrat" w:hAnsi="Montserrat" w:cs="Arial"/>
                <w:sz w:val="18"/>
                <w:szCs w:val="18"/>
              </w:rPr>
              <w:t>7</w:t>
            </w:r>
            <w:r w:rsidRPr="00DE29DD">
              <w:rPr>
                <w:rFonts w:ascii="Montserrat" w:hAnsi="Montserrat" w:cs="Arial"/>
                <w:sz w:val="18"/>
                <w:szCs w:val="18"/>
              </w:rPr>
              <w:t xml:space="preserve">; </w:t>
            </w:r>
          </w:p>
          <w:p w14:paraId="4CE92DDA" w14:textId="77777777" w:rsidR="00DA2817" w:rsidRPr="00DE29DD" w:rsidRDefault="00DA2817" w:rsidP="00587D07">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DA2817" w:rsidRPr="00DE29DD" w14:paraId="7B1D6B00" w14:textId="77777777" w:rsidTr="00587D07">
        <w:tc>
          <w:tcPr>
            <w:tcW w:w="9942" w:type="dxa"/>
            <w:gridSpan w:val="5"/>
          </w:tcPr>
          <w:p w14:paraId="590A4C49" w14:textId="77777777" w:rsidR="00DA2817" w:rsidRPr="00DE29DD" w:rsidRDefault="00DA2817" w:rsidP="00587D07">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DA2817" w:rsidRPr="00DE29DD" w14:paraId="300787F8" w14:textId="77777777" w:rsidTr="00587D07">
        <w:tc>
          <w:tcPr>
            <w:tcW w:w="9942" w:type="dxa"/>
            <w:gridSpan w:val="5"/>
          </w:tcPr>
          <w:p w14:paraId="142D7C55" w14:textId="321EF4F5" w:rsidR="00DA2817" w:rsidRPr="00DE29DD" w:rsidRDefault="00625F25" w:rsidP="00625F25">
            <w:pPr>
              <w:rPr>
                <w:rFonts w:ascii="Montserrat" w:hAnsi="Montserrat" w:cs="Arial"/>
                <w:sz w:val="18"/>
                <w:szCs w:val="18"/>
                <w:lang w:val="es-ES"/>
              </w:rPr>
            </w:pPr>
            <w:r w:rsidRPr="00625F25">
              <w:rPr>
                <w:rFonts w:ascii="Montserrat" w:hAnsi="Montserrat" w:cs="Arial"/>
                <w:sz w:val="18"/>
                <w:szCs w:val="18"/>
                <w:lang w:val="es-ES"/>
              </w:rPr>
              <w:t>Nombre</w:t>
            </w:r>
            <w:r>
              <w:rPr>
                <w:rFonts w:ascii="Montserrat" w:hAnsi="Montserrat" w:cs="Arial"/>
                <w:sz w:val="18"/>
                <w:szCs w:val="18"/>
                <w:lang w:val="es-ES"/>
              </w:rPr>
              <w:t>, c</w:t>
            </w:r>
            <w:r w:rsidRPr="00625F25">
              <w:rPr>
                <w:rFonts w:ascii="Montserrat" w:hAnsi="Montserrat" w:cs="Arial"/>
                <w:sz w:val="18"/>
                <w:szCs w:val="18"/>
                <w:lang w:val="es-ES"/>
              </w:rPr>
              <w:t>orreo electrónico</w:t>
            </w:r>
            <w:r>
              <w:rPr>
                <w:rFonts w:ascii="Montserrat" w:hAnsi="Montserrat" w:cs="Arial"/>
                <w:sz w:val="18"/>
                <w:szCs w:val="18"/>
                <w:lang w:val="es-ES"/>
              </w:rPr>
              <w:t>, t</w:t>
            </w:r>
            <w:r w:rsidRPr="00625F25">
              <w:rPr>
                <w:rFonts w:ascii="Montserrat" w:hAnsi="Montserrat" w:cs="Arial"/>
                <w:sz w:val="18"/>
                <w:szCs w:val="18"/>
                <w:lang w:val="es-ES"/>
              </w:rPr>
              <w:t>eléfono</w:t>
            </w:r>
            <w:r>
              <w:rPr>
                <w:rFonts w:ascii="Montserrat" w:hAnsi="Montserrat" w:cs="Arial"/>
                <w:sz w:val="18"/>
                <w:szCs w:val="18"/>
                <w:lang w:val="es-ES"/>
              </w:rPr>
              <w:t>, o</w:t>
            </w:r>
            <w:r w:rsidRPr="00625F25">
              <w:rPr>
                <w:rFonts w:ascii="Montserrat" w:hAnsi="Montserrat" w:cs="Arial"/>
                <w:sz w:val="18"/>
                <w:szCs w:val="18"/>
                <w:lang w:val="es-ES"/>
              </w:rPr>
              <w:t>cupación</w:t>
            </w:r>
            <w:r>
              <w:rPr>
                <w:rFonts w:ascii="Montserrat" w:hAnsi="Montserrat" w:cs="Arial"/>
                <w:sz w:val="18"/>
                <w:szCs w:val="18"/>
                <w:lang w:val="es-ES"/>
              </w:rPr>
              <w:t xml:space="preserve"> y, f</w:t>
            </w:r>
            <w:r w:rsidRPr="00625F25">
              <w:rPr>
                <w:rFonts w:ascii="Montserrat" w:hAnsi="Montserrat" w:cs="Arial"/>
                <w:sz w:val="18"/>
                <w:szCs w:val="18"/>
                <w:lang w:val="es-ES"/>
              </w:rPr>
              <w:t>otografías</w:t>
            </w:r>
            <w:r w:rsidR="00DA2817" w:rsidRPr="004E54D5">
              <w:rPr>
                <w:rFonts w:ascii="Montserrat" w:hAnsi="Montserrat" w:cs="Arial"/>
                <w:sz w:val="18"/>
                <w:szCs w:val="18"/>
                <w:lang w:val="es-ES"/>
              </w:rPr>
              <w:t>.</w:t>
            </w:r>
          </w:p>
        </w:tc>
      </w:tr>
      <w:tr w:rsidR="00DA2817" w:rsidRPr="00DE29DD" w14:paraId="4A616BC0" w14:textId="77777777" w:rsidTr="00587D07">
        <w:tc>
          <w:tcPr>
            <w:tcW w:w="3678" w:type="dxa"/>
          </w:tcPr>
          <w:p w14:paraId="2BF80CB0" w14:textId="77777777" w:rsidR="00DA2817" w:rsidRPr="00DE29DD" w:rsidRDefault="00DA2817" w:rsidP="00587D07">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No se recaban datos sensibles. </w:t>
            </w:r>
          </w:p>
        </w:tc>
        <w:tc>
          <w:tcPr>
            <w:tcW w:w="3395" w:type="dxa"/>
            <w:gridSpan w:val="3"/>
          </w:tcPr>
          <w:p w14:paraId="027D3CF4" w14:textId="1E6D7B27" w:rsidR="00DA2817" w:rsidRDefault="00DA2817" w:rsidP="00587D07">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sidR="00625F25">
              <w:rPr>
                <w:rFonts w:ascii="Montserrat" w:hAnsi="Montserrat" w:cs="Arial"/>
                <w:sz w:val="18"/>
                <w:szCs w:val="18"/>
                <w:lang w:val="es-ES"/>
              </w:rPr>
              <w:t>Cuando se publiquen memorias</w:t>
            </w:r>
            <w:r w:rsidR="00DE4AF4">
              <w:rPr>
                <w:rFonts w:ascii="Montserrat" w:hAnsi="Montserrat" w:cs="Arial"/>
                <w:sz w:val="18"/>
                <w:szCs w:val="18"/>
                <w:lang w:val="es-ES"/>
              </w:rPr>
              <w:t>;</w:t>
            </w:r>
          </w:p>
          <w:p w14:paraId="660B7C60" w14:textId="61999947" w:rsidR="00DE4AF4" w:rsidRPr="00DE29DD" w:rsidRDefault="00DE4AF4" w:rsidP="00587D07">
            <w:pPr>
              <w:rPr>
                <w:rFonts w:ascii="Montserrat" w:hAnsi="Montserrat" w:cs="Arial"/>
                <w:sz w:val="18"/>
                <w:szCs w:val="18"/>
                <w:lang w:val="es-ES"/>
              </w:rPr>
            </w:pPr>
            <w:r>
              <w:rPr>
                <w:rFonts w:ascii="Montserrat" w:hAnsi="Montserrat" w:cs="Arial"/>
                <w:sz w:val="18"/>
                <w:szCs w:val="18"/>
                <w:lang w:val="es-ES"/>
              </w:rPr>
              <w:t>Cuando se obtengan datos de menores de edad.</w:t>
            </w:r>
          </w:p>
        </w:tc>
        <w:tc>
          <w:tcPr>
            <w:tcW w:w="2869" w:type="dxa"/>
          </w:tcPr>
          <w:p w14:paraId="61AF50CE" w14:textId="77777777" w:rsidR="00DA2817" w:rsidRDefault="00DA2817" w:rsidP="00587D07">
            <w:pPr>
              <w:rPr>
                <w:rFonts w:ascii="Montserrat" w:hAnsi="Montserrat" w:cs="Arial"/>
                <w:b/>
                <w:color w:val="943634" w:themeColor="accent2" w:themeShade="BF"/>
                <w:sz w:val="18"/>
                <w:szCs w:val="18"/>
              </w:rPr>
            </w:pPr>
            <w:r>
              <w:rPr>
                <w:rFonts w:ascii="Montserrat" w:hAnsi="Montserrat" w:cs="Arial"/>
                <w:b/>
                <w:color w:val="943634" w:themeColor="accent2" w:themeShade="BF"/>
                <w:sz w:val="18"/>
                <w:szCs w:val="18"/>
              </w:rPr>
              <w:t>Formato almacenamiento:</w:t>
            </w:r>
          </w:p>
          <w:p w14:paraId="1DBBD830" w14:textId="35FD8553" w:rsidR="00DA2817" w:rsidRPr="00DE7289" w:rsidRDefault="00DA2817" w:rsidP="00587D07">
            <w:pPr>
              <w:rPr>
                <w:rFonts w:ascii="Montserrat" w:hAnsi="Montserrat" w:cs="Arial"/>
                <w:b/>
                <w:color w:val="943634" w:themeColor="accent2" w:themeShade="BF"/>
                <w:sz w:val="18"/>
                <w:szCs w:val="18"/>
              </w:rPr>
            </w:pPr>
            <w:r>
              <w:rPr>
                <w:rFonts w:ascii="Montserrat" w:hAnsi="Montserrat" w:cs="Arial"/>
                <w:sz w:val="18"/>
                <w:szCs w:val="18"/>
              </w:rPr>
              <w:t>Ele</w:t>
            </w:r>
            <w:r w:rsidRPr="00DE29DD">
              <w:rPr>
                <w:rFonts w:ascii="Montserrat" w:hAnsi="Montserrat" w:cs="Arial"/>
                <w:sz w:val="18"/>
                <w:szCs w:val="18"/>
              </w:rPr>
              <w:t>ctrónico</w:t>
            </w:r>
            <w:r w:rsidR="00DE4AF4">
              <w:rPr>
                <w:rFonts w:ascii="Montserrat" w:hAnsi="Montserrat" w:cs="Arial"/>
                <w:sz w:val="18"/>
                <w:szCs w:val="18"/>
              </w:rPr>
              <w:t xml:space="preserve"> y/o físico.</w:t>
            </w:r>
          </w:p>
        </w:tc>
      </w:tr>
      <w:tr w:rsidR="00DA2817" w:rsidRPr="00DE29DD" w14:paraId="748EE451" w14:textId="77777777" w:rsidTr="00587D07">
        <w:tc>
          <w:tcPr>
            <w:tcW w:w="5376" w:type="dxa"/>
            <w:gridSpan w:val="2"/>
          </w:tcPr>
          <w:p w14:paraId="166F7513" w14:textId="77777777" w:rsidR="00DA2817" w:rsidRPr="00DE29DD" w:rsidRDefault="00DA2817" w:rsidP="00587D07">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w:t>
            </w:r>
            <w:r>
              <w:rPr>
                <w:rFonts w:ascii="Montserrat" w:hAnsi="Montserrat" w:cs="Arial"/>
                <w:sz w:val="18"/>
                <w:szCs w:val="18"/>
                <w:lang w:val="es-ES"/>
              </w:rPr>
              <w:t xml:space="preserve">l Titular. </w:t>
            </w:r>
          </w:p>
        </w:tc>
        <w:tc>
          <w:tcPr>
            <w:tcW w:w="4566" w:type="dxa"/>
            <w:gridSpan w:val="3"/>
          </w:tcPr>
          <w:p w14:paraId="4CEB28F4" w14:textId="19A026E0" w:rsidR="00DA2817" w:rsidRPr="00DE29DD" w:rsidRDefault="00DA2817" w:rsidP="00625F25">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sidR="00625F25">
              <w:rPr>
                <w:rFonts w:ascii="Montserrat" w:hAnsi="Montserrat" w:cs="Arial"/>
                <w:sz w:val="18"/>
                <w:szCs w:val="18"/>
                <w:lang w:val="es-ES"/>
              </w:rPr>
              <w:t>No se realizan transferencias</w:t>
            </w:r>
            <w:r w:rsidRPr="00DE29DD">
              <w:rPr>
                <w:rFonts w:ascii="Montserrat" w:hAnsi="Montserrat" w:cs="Arial"/>
                <w:sz w:val="18"/>
                <w:szCs w:val="18"/>
                <w:lang w:val="es-ES"/>
              </w:rPr>
              <w:t xml:space="preserve">. </w:t>
            </w:r>
          </w:p>
        </w:tc>
      </w:tr>
      <w:tr w:rsidR="00DA2817" w:rsidRPr="00DE29DD" w14:paraId="7A74B98C" w14:textId="77777777" w:rsidTr="00587D07">
        <w:tc>
          <w:tcPr>
            <w:tcW w:w="7073" w:type="dxa"/>
            <w:gridSpan w:val="4"/>
            <w:shd w:val="clear" w:color="auto" w:fill="D9D9D9" w:themeFill="background1" w:themeFillShade="D9"/>
          </w:tcPr>
          <w:p w14:paraId="28D9E2CD" w14:textId="77777777" w:rsidR="00DA2817" w:rsidRPr="00DE29DD" w:rsidRDefault="00DA2817" w:rsidP="00587D07">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49DE9130" w14:textId="0BB7A5EC" w:rsidR="00DA2817" w:rsidRPr="00DE29DD" w:rsidRDefault="00625F25" w:rsidP="00587D07">
            <w:pPr>
              <w:rPr>
                <w:rFonts w:ascii="Montserrat" w:hAnsi="Montserrat" w:cs="Arial"/>
                <w:b/>
                <w:color w:val="943634" w:themeColor="accent2" w:themeShade="BF"/>
                <w:sz w:val="18"/>
                <w:szCs w:val="18"/>
                <w:lang w:val="es-ES"/>
              </w:rPr>
            </w:pPr>
            <w:r>
              <w:rPr>
                <w:rFonts w:ascii="Montserrat" w:hAnsi="Montserrat" w:cs="Arial"/>
                <w:b/>
                <w:color w:val="943634" w:themeColor="accent2" w:themeShade="BF"/>
                <w:sz w:val="18"/>
                <w:szCs w:val="18"/>
                <w:lang w:val="es-ES"/>
              </w:rPr>
              <w:t>U</w:t>
            </w:r>
            <w:r w:rsidR="00DA2817" w:rsidRPr="00DE29DD">
              <w:rPr>
                <w:rFonts w:ascii="Montserrat" w:hAnsi="Montserrat" w:cs="Arial"/>
                <w:b/>
                <w:color w:val="943634" w:themeColor="accent2" w:themeShade="BF"/>
                <w:sz w:val="18"/>
                <w:szCs w:val="18"/>
                <w:lang w:val="es-ES"/>
              </w:rPr>
              <w:t>so:</w:t>
            </w:r>
            <w:r w:rsidR="00DA2817" w:rsidRPr="00DE29DD">
              <w:rPr>
                <w:rFonts w:ascii="Montserrat" w:hAnsi="Montserrat" w:cs="Arial"/>
                <w:color w:val="943634" w:themeColor="accent2" w:themeShade="BF"/>
                <w:sz w:val="18"/>
                <w:szCs w:val="18"/>
                <w:lang w:val="es-ES"/>
              </w:rPr>
              <w:t xml:space="preserve"> </w:t>
            </w:r>
            <w:r w:rsidR="00DA2817">
              <w:rPr>
                <w:rFonts w:ascii="Montserrat" w:hAnsi="Montserrat" w:cs="Arial"/>
                <w:sz w:val="18"/>
                <w:szCs w:val="18"/>
                <w:lang w:val="es-ES"/>
              </w:rPr>
              <w:t xml:space="preserve">de identificación, registro, asignación, control. </w:t>
            </w:r>
          </w:p>
        </w:tc>
      </w:tr>
      <w:tr w:rsidR="00DA2817" w:rsidRPr="00DE29DD" w14:paraId="431AE8B2" w14:textId="77777777" w:rsidTr="00587D07">
        <w:tc>
          <w:tcPr>
            <w:tcW w:w="3678" w:type="dxa"/>
          </w:tcPr>
          <w:p w14:paraId="6AFF2B44" w14:textId="57F2319E" w:rsidR="00DA2817" w:rsidRPr="00DE29DD" w:rsidRDefault="00DA2817" w:rsidP="00587D07">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00625F25" w:rsidRPr="00625F25">
              <w:rPr>
                <w:rFonts w:ascii="Montserrat" w:hAnsi="Montserrat" w:cs="Arial"/>
                <w:sz w:val="18"/>
                <w:szCs w:val="18"/>
                <w:lang w:val="es-ES"/>
              </w:rPr>
              <w:t>Realizar labores de vinculación con los sectores público, social y privado</w:t>
            </w:r>
            <w:r>
              <w:rPr>
                <w:rFonts w:ascii="Montserrat" w:hAnsi="Montserrat" w:cs="Arial"/>
                <w:sz w:val="18"/>
                <w:szCs w:val="18"/>
                <w:lang w:val="es-ES"/>
              </w:rPr>
              <w:t xml:space="preserve">. </w:t>
            </w:r>
          </w:p>
        </w:tc>
        <w:tc>
          <w:tcPr>
            <w:tcW w:w="3395" w:type="dxa"/>
            <w:gridSpan w:val="3"/>
          </w:tcPr>
          <w:p w14:paraId="02EA0E15" w14:textId="77777777" w:rsidR="00DA2817" w:rsidRDefault="00DA2817" w:rsidP="00625F25">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00625F25" w:rsidRPr="00625F25">
              <w:rPr>
                <w:rFonts w:ascii="Montserrat" w:hAnsi="Montserrat" w:cs="Arial"/>
                <w:sz w:val="18"/>
                <w:szCs w:val="18"/>
                <w:lang w:val="es-ES"/>
              </w:rPr>
              <w:t>Celebrar contratos y convenios</w:t>
            </w:r>
            <w:r w:rsidR="00625F25">
              <w:rPr>
                <w:rFonts w:ascii="Montserrat" w:hAnsi="Montserrat" w:cs="Arial"/>
                <w:sz w:val="18"/>
                <w:szCs w:val="18"/>
                <w:lang w:val="es-ES"/>
              </w:rPr>
              <w:t xml:space="preserve"> </w:t>
            </w:r>
            <w:r w:rsidR="00625F25" w:rsidRPr="00625F25">
              <w:rPr>
                <w:rFonts w:ascii="Montserrat" w:hAnsi="Montserrat" w:cs="Arial"/>
                <w:sz w:val="18"/>
                <w:szCs w:val="18"/>
                <w:lang w:val="es-ES"/>
              </w:rPr>
              <w:t>en materia de investigación, difusión y</w:t>
            </w:r>
            <w:r w:rsidR="00625F25">
              <w:rPr>
                <w:rFonts w:ascii="Montserrat" w:hAnsi="Montserrat" w:cs="Arial"/>
                <w:sz w:val="18"/>
                <w:szCs w:val="18"/>
                <w:lang w:val="es-ES"/>
              </w:rPr>
              <w:t xml:space="preserve"> </w:t>
            </w:r>
            <w:r w:rsidR="00625F25" w:rsidRPr="00625F25">
              <w:rPr>
                <w:rFonts w:ascii="Montserrat" w:hAnsi="Montserrat" w:cs="Arial"/>
                <w:sz w:val="18"/>
                <w:szCs w:val="18"/>
                <w:lang w:val="es-ES"/>
              </w:rPr>
              <w:t>divulgación entre la Asociación e</w:t>
            </w:r>
            <w:r w:rsidR="00625F25">
              <w:rPr>
                <w:rFonts w:ascii="Montserrat" w:hAnsi="Montserrat" w:cs="Arial"/>
                <w:sz w:val="18"/>
                <w:szCs w:val="18"/>
                <w:lang w:val="es-ES"/>
              </w:rPr>
              <w:t xml:space="preserve"> </w:t>
            </w:r>
            <w:r w:rsidR="00625F25" w:rsidRPr="00625F25">
              <w:rPr>
                <w:rFonts w:ascii="Montserrat" w:hAnsi="Montserrat" w:cs="Arial"/>
                <w:sz w:val="18"/>
                <w:szCs w:val="18"/>
                <w:lang w:val="es-ES"/>
              </w:rPr>
              <w:t>instituciones oficiales y privadas,</w:t>
            </w:r>
            <w:r w:rsidR="00625F25">
              <w:rPr>
                <w:rFonts w:ascii="Montserrat" w:hAnsi="Montserrat" w:cs="Arial"/>
                <w:sz w:val="18"/>
                <w:szCs w:val="18"/>
                <w:lang w:val="es-ES"/>
              </w:rPr>
              <w:t xml:space="preserve"> </w:t>
            </w:r>
            <w:r w:rsidR="00625F25" w:rsidRPr="00625F25">
              <w:rPr>
                <w:rFonts w:ascii="Montserrat" w:hAnsi="Montserrat" w:cs="Arial"/>
                <w:sz w:val="18"/>
                <w:szCs w:val="18"/>
                <w:lang w:val="es-ES"/>
              </w:rPr>
              <w:t>nacionales o</w:t>
            </w:r>
            <w:r w:rsidR="00625F25">
              <w:rPr>
                <w:rFonts w:ascii="Montserrat" w:hAnsi="Montserrat" w:cs="Arial"/>
                <w:sz w:val="18"/>
                <w:szCs w:val="18"/>
                <w:lang w:val="es-ES"/>
              </w:rPr>
              <w:t xml:space="preserve"> </w:t>
            </w:r>
            <w:r w:rsidR="00625F25" w:rsidRPr="00625F25">
              <w:rPr>
                <w:rFonts w:ascii="Montserrat" w:hAnsi="Montserrat" w:cs="Arial"/>
                <w:sz w:val="18"/>
                <w:szCs w:val="18"/>
                <w:lang w:val="es-ES"/>
              </w:rPr>
              <w:t>extranjeras</w:t>
            </w:r>
            <w:r w:rsidRPr="00CB27F2">
              <w:rPr>
                <w:rFonts w:ascii="Montserrat" w:hAnsi="Montserrat" w:cs="Arial"/>
                <w:sz w:val="18"/>
                <w:szCs w:val="18"/>
                <w:lang w:val="es-ES"/>
              </w:rPr>
              <w:t>.</w:t>
            </w:r>
          </w:p>
          <w:p w14:paraId="5A2BAFD6" w14:textId="26FEC9E7" w:rsidR="00625F25" w:rsidRPr="00DE29DD" w:rsidRDefault="00625F25" w:rsidP="00625F25">
            <w:pPr>
              <w:rPr>
                <w:rFonts w:ascii="Montserrat" w:hAnsi="Montserrat" w:cs="Arial"/>
                <w:sz w:val="18"/>
                <w:szCs w:val="18"/>
                <w:lang w:val="es-ES"/>
              </w:rPr>
            </w:pPr>
            <w:r w:rsidRPr="00625F25">
              <w:rPr>
                <w:rFonts w:ascii="Montserrat" w:hAnsi="Montserrat" w:cs="Arial"/>
                <w:sz w:val="18"/>
                <w:szCs w:val="18"/>
                <w:lang w:val="es-ES"/>
              </w:rPr>
              <w:t>Participar y dar seguimiento en el impulso</w:t>
            </w:r>
            <w:r>
              <w:rPr>
                <w:rFonts w:ascii="Montserrat" w:hAnsi="Montserrat" w:cs="Arial"/>
                <w:sz w:val="18"/>
                <w:szCs w:val="18"/>
                <w:lang w:val="es-ES"/>
              </w:rPr>
              <w:t xml:space="preserve"> </w:t>
            </w:r>
            <w:r w:rsidRPr="00625F25">
              <w:rPr>
                <w:rFonts w:ascii="Montserrat" w:hAnsi="Montserrat" w:cs="Arial"/>
                <w:sz w:val="18"/>
                <w:szCs w:val="18"/>
                <w:lang w:val="es-ES"/>
              </w:rPr>
              <w:t>de los programas de difusión y</w:t>
            </w:r>
            <w:r>
              <w:rPr>
                <w:rFonts w:ascii="Montserrat" w:hAnsi="Montserrat" w:cs="Arial"/>
                <w:sz w:val="18"/>
                <w:szCs w:val="18"/>
                <w:lang w:val="es-ES"/>
              </w:rPr>
              <w:t xml:space="preserve"> </w:t>
            </w:r>
            <w:r w:rsidRPr="00625F25">
              <w:rPr>
                <w:rFonts w:ascii="Montserrat" w:hAnsi="Montserrat" w:cs="Arial"/>
                <w:sz w:val="18"/>
                <w:szCs w:val="18"/>
                <w:lang w:val="es-ES"/>
              </w:rPr>
              <w:t>divulgación</w:t>
            </w:r>
            <w:r>
              <w:rPr>
                <w:rFonts w:ascii="Montserrat" w:hAnsi="Montserrat" w:cs="Arial"/>
                <w:sz w:val="18"/>
                <w:szCs w:val="18"/>
                <w:lang w:val="es-ES"/>
              </w:rPr>
              <w:t xml:space="preserve"> </w:t>
            </w:r>
            <w:r w:rsidRPr="00625F25">
              <w:rPr>
                <w:rFonts w:ascii="Montserrat" w:hAnsi="Montserrat" w:cs="Arial"/>
                <w:sz w:val="18"/>
                <w:szCs w:val="18"/>
                <w:lang w:val="es-ES"/>
              </w:rPr>
              <w:t>de los programas docentes en</w:t>
            </w:r>
            <w:r>
              <w:rPr>
                <w:rFonts w:ascii="Montserrat" w:hAnsi="Montserrat" w:cs="Arial"/>
                <w:sz w:val="18"/>
                <w:szCs w:val="18"/>
                <w:lang w:val="es-ES"/>
              </w:rPr>
              <w:t xml:space="preserve"> </w:t>
            </w:r>
            <w:r w:rsidRPr="00625F25">
              <w:rPr>
                <w:rFonts w:ascii="Montserrat" w:hAnsi="Montserrat" w:cs="Arial"/>
                <w:sz w:val="18"/>
                <w:szCs w:val="18"/>
                <w:lang w:val="es-ES"/>
              </w:rPr>
              <w:t>coordinación con las áreas</w:t>
            </w:r>
            <w:r>
              <w:rPr>
                <w:rFonts w:ascii="Montserrat" w:hAnsi="Montserrat" w:cs="Arial"/>
                <w:sz w:val="18"/>
                <w:szCs w:val="18"/>
                <w:lang w:val="es-ES"/>
              </w:rPr>
              <w:t xml:space="preserve"> </w:t>
            </w:r>
            <w:r w:rsidRPr="00625F25">
              <w:rPr>
                <w:rFonts w:ascii="Montserrat" w:hAnsi="Montserrat" w:cs="Arial"/>
                <w:sz w:val="18"/>
                <w:szCs w:val="18"/>
                <w:lang w:val="es-ES"/>
              </w:rPr>
              <w:t>competentes de</w:t>
            </w:r>
            <w:r>
              <w:rPr>
                <w:rFonts w:ascii="Montserrat" w:hAnsi="Montserrat" w:cs="Arial"/>
                <w:sz w:val="18"/>
                <w:szCs w:val="18"/>
                <w:lang w:val="es-ES"/>
              </w:rPr>
              <w:t xml:space="preserve"> </w:t>
            </w:r>
            <w:r w:rsidRPr="00625F25">
              <w:rPr>
                <w:rFonts w:ascii="Montserrat" w:hAnsi="Montserrat" w:cs="Arial"/>
                <w:sz w:val="18"/>
                <w:szCs w:val="18"/>
                <w:lang w:val="es-ES"/>
              </w:rPr>
              <w:t>la comunicación del Centro</w:t>
            </w:r>
            <w:r>
              <w:rPr>
                <w:rFonts w:ascii="Montserrat" w:hAnsi="Montserrat" w:cs="Arial"/>
                <w:sz w:val="18"/>
                <w:szCs w:val="18"/>
                <w:lang w:val="es-ES"/>
              </w:rPr>
              <w:t>.</w:t>
            </w:r>
          </w:p>
        </w:tc>
        <w:tc>
          <w:tcPr>
            <w:tcW w:w="2869" w:type="dxa"/>
            <w:vMerge/>
          </w:tcPr>
          <w:p w14:paraId="59058061" w14:textId="77777777" w:rsidR="00DA2817" w:rsidRPr="00DE29DD" w:rsidRDefault="00DA2817" w:rsidP="00587D07">
            <w:pPr>
              <w:rPr>
                <w:rFonts w:ascii="Montserrat" w:hAnsi="Montserrat" w:cs="Arial"/>
                <w:sz w:val="18"/>
                <w:szCs w:val="18"/>
                <w:lang w:val="es-ES"/>
              </w:rPr>
            </w:pPr>
          </w:p>
        </w:tc>
      </w:tr>
      <w:tr w:rsidR="00DA2817" w:rsidRPr="00DE29DD" w14:paraId="0DB07878" w14:textId="77777777" w:rsidTr="00587D07">
        <w:tc>
          <w:tcPr>
            <w:tcW w:w="5376" w:type="dxa"/>
            <w:gridSpan w:val="2"/>
            <w:shd w:val="clear" w:color="auto" w:fill="D9D9D9" w:themeFill="background1" w:themeFillShade="D9"/>
          </w:tcPr>
          <w:p w14:paraId="7A5DDE3C" w14:textId="77777777" w:rsidR="00DA2817" w:rsidRPr="00DE29DD" w:rsidRDefault="00DA2817" w:rsidP="00587D07">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7E23A160" w14:textId="77777777" w:rsidR="00DA2817" w:rsidRPr="00DE29DD" w:rsidRDefault="00DA2817" w:rsidP="00587D07">
            <w:pPr>
              <w:jc w:val="both"/>
              <w:rPr>
                <w:rFonts w:ascii="Montserrat" w:hAnsi="Montserrat" w:cs="Arial"/>
                <w:sz w:val="18"/>
                <w:szCs w:val="18"/>
                <w:lang w:val="es-ES"/>
              </w:rPr>
            </w:pPr>
          </w:p>
          <w:p w14:paraId="37F2CA33" w14:textId="106A9ED2" w:rsidR="00DA2817" w:rsidRPr="009A6CB4" w:rsidRDefault="00DA2817"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Coordinación</w:t>
            </w:r>
            <w:r w:rsidR="00625F25">
              <w:rPr>
                <w:rFonts w:ascii="Montserrat" w:hAnsi="Montserrat" w:cs="Arial"/>
                <w:sz w:val="18"/>
                <w:szCs w:val="18"/>
                <w:lang w:val="es-ES"/>
              </w:rPr>
              <w:t xml:space="preserve"> de vinculación</w:t>
            </w:r>
            <w:r w:rsidRPr="009A6CB4">
              <w:rPr>
                <w:rFonts w:ascii="Montserrat" w:hAnsi="Montserrat" w:cs="Arial"/>
                <w:sz w:val="18"/>
                <w:szCs w:val="18"/>
                <w:lang w:val="es-ES"/>
              </w:rPr>
              <w:t>;</w:t>
            </w:r>
          </w:p>
          <w:p w14:paraId="5D93585F" w14:textId="728DBE60" w:rsidR="00DA2817" w:rsidRPr="009A6CB4" w:rsidRDefault="00DA2817"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A</w:t>
            </w:r>
            <w:r w:rsidR="00625F25">
              <w:rPr>
                <w:rFonts w:ascii="Montserrat" w:hAnsi="Montserrat" w:cs="Arial"/>
                <w:sz w:val="18"/>
                <w:szCs w:val="18"/>
                <w:lang w:val="es-ES"/>
              </w:rPr>
              <w:t>sistentes de la Coordinación de Vinculación</w:t>
            </w:r>
            <w:r>
              <w:rPr>
                <w:rFonts w:ascii="Montserrat" w:hAnsi="Montserrat" w:cs="Arial"/>
                <w:sz w:val="18"/>
                <w:szCs w:val="18"/>
                <w:lang w:val="es-ES"/>
              </w:rPr>
              <w:t>.</w:t>
            </w:r>
          </w:p>
        </w:tc>
        <w:tc>
          <w:tcPr>
            <w:tcW w:w="4566" w:type="dxa"/>
            <w:gridSpan w:val="3"/>
            <w:shd w:val="clear" w:color="auto" w:fill="D9D9D9" w:themeFill="background1" w:themeFillShade="D9"/>
          </w:tcPr>
          <w:p w14:paraId="78B22AD2" w14:textId="77777777" w:rsidR="00DA2817" w:rsidRPr="00DE29DD" w:rsidRDefault="00DA2817" w:rsidP="00DE4AF4">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6621B339" w14:textId="77777777" w:rsidR="00DA2817" w:rsidRPr="00DE29DD" w:rsidRDefault="00DA2817" w:rsidP="00DE4AF4">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35E57224" w14:textId="0B5A3DD6" w:rsidR="00DA2817" w:rsidRPr="00DE29DD" w:rsidRDefault="00DA2817" w:rsidP="00DE4AF4">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 </w:t>
            </w:r>
            <w:r w:rsidR="00625F25">
              <w:rPr>
                <w:rFonts w:ascii="Montserrat" w:hAnsi="Montserrat" w:cs="Arial"/>
                <w:sz w:val="18"/>
                <w:szCs w:val="18"/>
                <w:lang w:val="es-ES"/>
              </w:rPr>
              <w:t xml:space="preserve">10 </w:t>
            </w:r>
            <w:r w:rsidRPr="00DE29DD">
              <w:rPr>
                <w:rFonts w:ascii="Montserrat" w:hAnsi="Montserrat" w:cs="Arial"/>
                <w:sz w:val="18"/>
                <w:szCs w:val="18"/>
                <w:lang w:val="es-ES"/>
              </w:rPr>
              <w:t>años</w:t>
            </w:r>
          </w:p>
          <w:p w14:paraId="3E58A027" w14:textId="77777777" w:rsidR="00DA2817" w:rsidRPr="00DE29DD" w:rsidRDefault="00DA2817" w:rsidP="00DE4AF4">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Pr>
                <w:rFonts w:ascii="Montserrat" w:hAnsi="Montserrat" w:cs="Arial"/>
                <w:sz w:val="18"/>
                <w:szCs w:val="18"/>
                <w:lang w:val="es-ES"/>
              </w:rPr>
              <w:t>.</w:t>
            </w:r>
          </w:p>
          <w:p w14:paraId="6904C02C" w14:textId="77777777" w:rsidR="00DA2817" w:rsidRPr="00DE29DD" w:rsidRDefault="00DA2817" w:rsidP="00587D07">
            <w:pPr>
              <w:jc w:val="both"/>
              <w:rPr>
                <w:rFonts w:ascii="Montserrat" w:hAnsi="Montserrat" w:cs="Arial"/>
                <w:sz w:val="18"/>
                <w:szCs w:val="18"/>
                <w:lang w:val="es-ES"/>
              </w:rPr>
            </w:pPr>
          </w:p>
          <w:p w14:paraId="764D472D" w14:textId="77777777" w:rsidR="00DA2817" w:rsidRPr="00DE29DD" w:rsidRDefault="00DA2817" w:rsidP="00587D07">
            <w:pPr>
              <w:jc w:val="both"/>
              <w:rPr>
                <w:rFonts w:ascii="Montserrat" w:hAnsi="Montserrat" w:cs="Arial"/>
                <w:sz w:val="18"/>
                <w:szCs w:val="18"/>
                <w:lang w:val="es-ES"/>
              </w:rPr>
            </w:pPr>
          </w:p>
        </w:tc>
      </w:tr>
    </w:tbl>
    <w:p w14:paraId="6CDB7C44" w14:textId="3B3B1CFD" w:rsidR="00DA2817" w:rsidRDefault="00DA2817" w:rsidP="00ED1FDA">
      <w:pPr>
        <w:jc w:val="both"/>
        <w:rPr>
          <w:rFonts w:ascii="Montserrat" w:hAnsi="Montserrat" w:cs="Arial"/>
          <w:b/>
          <w:bCs/>
          <w:color w:val="943634" w:themeColor="accent2" w:themeShade="BF"/>
          <w:sz w:val="22"/>
          <w:szCs w:val="22"/>
          <w:lang w:val="es-ES"/>
        </w:rPr>
      </w:pPr>
    </w:p>
    <w:p w14:paraId="65D3D91E" w14:textId="2451E91A" w:rsidR="00DA2817" w:rsidRDefault="00DA2817" w:rsidP="00ED1FDA">
      <w:pPr>
        <w:jc w:val="both"/>
        <w:rPr>
          <w:rFonts w:ascii="Montserrat" w:hAnsi="Montserrat" w:cs="Arial"/>
          <w:b/>
          <w:bCs/>
          <w:color w:val="943634" w:themeColor="accent2" w:themeShade="BF"/>
          <w:sz w:val="22"/>
          <w:szCs w:val="22"/>
          <w:lang w:val="es-ES"/>
        </w:rPr>
      </w:pPr>
    </w:p>
    <w:p w14:paraId="75685A51" w14:textId="0D186DEF" w:rsidR="00304F79" w:rsidRDefault="00304F79" w:rsidP="00ED1FDA">
      <w:pPr>
        <w:jc w:val="both"/>
        <w:rPr>
          <w:rFonts w:ascii="Montserrat" w:hAnsi="Montserrat" w:cs="Arial"/>
          <w:b/>
          <w:bCs/>
          <w:color w:val="943634" w:themeColor="accent2" w:themeShade="BF"/>
          <w:sz w:val="22"/>
          <w:szCs w:val="22"/>
          <w:lang w:val="es-ES"/>
        </w:rPr>
      </w:pPr>
    </w:p>
    <w:p w14:paraId="7D3E131B" w14:textId="516FF63B" w:rsidR="00304F79" w:rsidRDefault="00304F79" w:rsidP="00ED1FDA">
      <w:pPr>
        <w:jc w:val="both"/>
        <w:rPr>
          <w:rFonts w:ascii="Montserrat" w:hAnsi="Montserrat" w:cs="Arial"/>
          <w:b/>
          <w:bCs/>
          <w:color w:val="943634" w:themeColor="accent2" w:themeShade="BF"/>
          <w:sz w:val="22"/>
          <w:szCs w:val="22"/>
          <w:lang w:val="es-ES"/>
        </w:rPr>
      </w:pPr>
    </w:p>
    <w:p w14:paraId="4F46265A" w14:textId="513A1A45" w:rsidR="00304F79" w:rsidRDefault="00304F79" w:rsidP="00ED1FDA">
      <w:pPr>
        <w:jc w:val="both"/>
        <w:rPr>
          <w:rFonts w:ascii="Montserrat" w:hAnsi="Montserrat" w:cs="Arial"/>
          <w:b/>
          <w:bCs/>
          <w:color w:val="943634" w:themeColor="accent2" w:themeShade="BF"/>
          <w:sz w:val="22"/>
          <w:szCs w:val="22"/>
          <w:lang w:val="es-ES"/>
        </w:rPr>
      </w:pPr>
    </w:p>
    <w:p w14:paraId="3D0E9F29" w14:textId="74FCB66B" w:rsidR="00304F79" w:rsidRDefault="00304F79" w:rsidP="00ED1FDA">
      <w:pPr>
        <w:jc w:val="both"/>
        <w:rPr>
          <w:rFonts w:ascii="Montserrat" w:hAnsi="Montserrat" w:cs="Arial"/>
          <w:b/>
          <w:bCs/>
          <w:color w:val="943634" w:themeColor="accent2" w:themeShade="BF"/>
          <w:sz w:val="22"/>
          <w:szCs w:val="22"/>
          <w:lang w:val="es-ES"/>
        </w:rPr>
      </w:pPr>
    </w:p>
    <w:p w14:paraId="1DEF0E80" w14:textId="770C0011" w:rsidR="00304F79" w:rsidRDefault="00304F79" w:rsidP="00ED1FDA">
      <w:pPr>
        <w:jc w:val="both"/>
        <w:rPr>
          <w:rFonts w:ascii="Montserrat" w:hAnsi="Montserrat" w:cs="Arial"/>
          <w:b/>
          <w:bCs/>
          <w:color w:val="943634" w:themeColor="accent2" w:themeShade="BF"/>
          <w:sz w:val="22"/>
          <w:szCs w:val="22"/>
          <w:lang w:val="es-ES"/>
        </w:rPr>
      </w:pPr>
    </w:p>
    <w:p w14:paraId="226B7587" w14:textId="0F887E82" w:rsidR="00304F79" w:rsidRDefault="00304F79" w:rsidP="00ED1FDA">
      <w:pPr>
        <w:jc w:val="both"/>
        <w:rPr>
          <w:rFonts w:ascii="Montserrat" w:hAnsi="Montserrat" w:cs="Arial"/>
          <w:b/>
          <w:bCs/>
          <w:color w:val="943634" w:themeColor="accent2" w:themeShade="BF"/>
          <w:sz w:val="22"/>
          <w:szCs w:val="22"/>
          <w:lang w:val="es-ES"/>
        </w:rPr>
      </w:pPr>
    </w:p>
    <w:p w14:paraId="0269F921" w14:textId="3687076F" w:rsidR="00304F79" w:rsidRDefault="00304F79" w:rsidP="00ED1FDA">
      <w:pPr>
        <w:jc w:val="both"/>
        <w:rPr>
          <w:rFonts w:ascii="Montserrat" w:hAnsi="Montserrat" w:cs="Arial"/>
          <w:b/>
          <w:bCs/>
          <w:color w:val="943634" w:themeColor="accent2" w:themeShade="BF"/>
          <w:sz w:val="22"/>
          <w:szCs w:val="22"/>
          <w:lang w:val="es-ES"/>
        </w:rPr>
      </w:pPr>
    </w:p>
    <w:p w14:paraId="7534F9C0" w14:textId="0C5E3616" w:rsidR="00304F79" w:rsidRDefault="00304F79" w:rsidP="00ED1FDA">
      <w:pPr>
        <w:jc w:val="both"/>
        <w:rPr>
          <w:rFonts w:ascii="Montserrat" w:hAnsi="Montserrat" w:cs="Arial"/>
          <w:b/>
          <w:bCs/>
          <w:color w:val="943634" w:themeColor="accent2" w:themeShade="BF"/>
          <w:sz w:val="22"/>
          <w:szCs w:val="22"/>
          <w:lang w:val="es-ES"/>
        </w:rPr>
      </w:pPr>
    </w:p>
    <w:p w14:paraId="154D9CDF" w14:textId="77777777" w:rsidR="00304F79" w:rsidRDefault="00304F79" w:rsidP="00ED1FDA">
      <w:pPr>
        <w:jc w:val="both"/>
        <w:rPr>
          <w:rFonts w:ascii="Montserrat" w:hAnsi="Montserrat" w:cs="Arial"/>
          <w:b/>
          <w:bCs/>
          <w:color w:val="943634" w:themeColor="accent2" w:themeShade="BF"/>
          <w:sz w:val="22"/>
          <w:szCs w:val="22"/>
          <w:lang w:val="es-ES"/>
        </w:rPr>
      </w:pPr>
    </w:p>
    <w:tbl>
      <w:tblPr>
        <w:tblStyle w:val="Tablaconcuadrcula"/>
        <w:tblW w:w="0" w:type="auto"/>
        <w:tblBorders>
          <w:top w:val="double" w:sz="4" w:space="0" w:color="632423" w:themeColor="accent2" w:themeShade="80"/>
          <w:left w:val="double" w:sz="4" w:space="0" w:color="632423" w:themeColor="accent2" w:themeShade="80"/>
          <w:bottom w:val="double" w:sz="4" w:space="0" w:color="632423" w:themeColor="accent2" w:themeShade="80"/>
          <w:right w:val="double" w:sz="4" w:space="0" w:color="632423" w:themeColor="accent2" w:themeShade="80"/>
          <w:insideH w:val="double" w:sz="4" w:space="0" w:color="632423" w:themeColor="accent2" w:themeShade="80"/>
          <w:insideV w:val="double" w:sz="4" w:space="0" w:color="632423" w:themeColor="accent2" w:themeShade="80"/>
        </w:tblBorders>
        <w:tblLook w:val="04A0" w:firstRow="1" w:lastRow="0" w:firstColumn="1" w:lastColumn="0" w:noHBand="0" w:noVBand="1"/>
      </w:tblPr>
      <w:tblGrid>
        <w:gridCol w:w="3678"/>
        <w:gridCol w:w="1698"/>
        <w:gridCol w:w="1130"/>
        <w:gridCol w:w="567"/>
        <w:gridCol w:w="2869"/>
      </w:tblGrid>
      <w:tr w:rsidR="00DE4AF4" w:rsidRPr="00DE29DD" w14:paraId="6B8B76E0" w14:textId="77777777" w:rsidTr="005D085D">
        <w:tc>
          <w:tcPr>
            <w:tcW w:w="9942" w:type="dxa"/>
            <w:gridSpan w:val="5"/>
            <w:shd w:val="clear" w:color="auto" w:fill="D9D9D9" w:themeFill="background1" w:themeFillShade="D9"/>
          </w:tcPr>
          <w:p w14:paraId="7BCC66AA" w14:textId="2370ADB7" w:rsidR="00DE4AF4" w:rsidRPr="005C1A2F" w:rsidRDefault="00DE4AF4" w:rsidP="005D085D">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Sistema de Tratamiento: </w:t>
            </w:r>
            <w:r w:rsidR="006B1C27">
              <w:rPr>
                <w:rFonts w:ascii="Montserrat" w:hAnsi="Montserrat" w:cs="Arial"/>
                <w:b/>
                <w:sz w:val="20"/>
                <w:szCs w:val="20"/>
                <w:lang w:val="es-ES"/>
              </w:rPr>
              <w:t>4.21. V</w:t>
            </w:r>
            <w:r>
              <w:rPr>
                <w:rFonts w:ascii="Montserrat" w:hAnsi="Montserrat" w:cs="Arial"/>
                <w:b/>
                <w:sz w:val="20"/>
                <w:szCs w:val="20"/>
                <w:lang w:val="es-ES"/>
              </w:rPr>
              <w:t xml:space="preserve">isitas a escuelas.  </w:t>
            </w:r>
          </w:p>
        </w:tc>
      </w:tr>
      <w:tr w:rsidR="00DE4AF4" w:rsidRPr="00DE29DD" w14:paraId="51997BE5" w14:textId="77777777" w:rsidTr="005D085D">
        <w:tc>
          <w:tcPr>
            <w:tcW w:w="9942" w:type="dxa"/>
            <w:gridSpan w:val="5"/>
          </w:tcPr>
          <w:p w14:paraId="605C5799" w14:textId="77777777" w:rsidR="00DE4AF4" w:rsidRPr="005C1A2F" w:rsidRDefault="00DE4AF4" w:rsidP="005D085D">
            <w:pPr>
              <w:jc w:val="center"/>
              <w:rPr>
                <w:rFonts w:ascii="Montserrat" w:hAnsi="Montserrat" w:cs="Arial"/>
                <w:b/>
                <w:sz w:val="20"/>
                <w:szCs w:val="20"/>
                <w:lang w:val="es-ES"/>
              </w:rPr>
            </w:pPr>
            <w:r w:rsidRPr="005C1A2F">
              <w:rPr>
                <w:rFonts w:ascii="Montserrat" w:hAnsi="Montserrat" w:cs="Arial"/>
                <w:b/>
                <w:color w:val="943634" w:themeColor="accent2" w:themeShade="BF"/>
                <w:sz w:val="20"/>
                <w:szCs w:val="20"/>
                <w:lang w:val="es-ES"/>
              </w:rPr>
              <w:t xml:space="preserve">Área Competente: </w:t>
            </w:r>
            <w:r>
              <w:rPr>
                <w:rFonts w:ascii="Montserrat" w:hAnsi="Montserrat" w:cs="Arial"/>
                <w:b/>
                <w:sz w:val="20"/>
                <w:szCs w:val="20"/>
                <w:lang w:val="es-ES"/>
              </w:rPr>
              <w:t>Coordinación de divulgación.</w:t>
            </w:r>
          </w:p>
        </w:tc>
      </w:tr>
      <w:tr w:rsidR="00DE4AF4" w:rsidRPr="00DE29DD" w14:paraId="6D70994E" w14:textId="77777777" w:rsidTr="005D085D">
        <w:tc>
          <w:tcPr>
            <w:tcW w:w="6506" w:type="dxa"/>
            <w:gridSpan w:val="3"/>
          </w:tcPr>
          <w:p w14:paraId="0832EEF0" w14:textId="11FCF96F" w:rsidR="00DE4AF4" w:rsidRPr="00DE29DD" w:rsidRDefault="00DE4AF4" w:rsidP="005D085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Base legal:</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Artículo 6, Fracción VI los E</w:t>
            </w:r>
            <w:r w:rsidRPr="00F92A61">
              <w:rPr>
                <w:rFonts w:ascii="Montserrat" w:hAnsi="Montserrat" w:cs="Arial"/>
                <w:sz w:val="18"/>
                <w:szCs w:val="18"/>
                <w:lang w:val="es-ES"/>
              </w:rPr>
              <w:t xml:space="preserve">statutos </w:t>
            </w:r>
            <w:r>
              <w:rPr>
                <w:rFonts w:ascii="Montserrat" w:hAnsi="Montserrat" w:cs="Arial"/>
                <w:sz w:val="18"/>
                <w:szCs w:val="18"/>
                <w:lang w:val="es-ES"/>
              </w:rPr>
              <w:t>S</w:t>
            </w:r>
            <w:r w:rsidRPr="00F92A61">
              <w:rPr>
                <w:rFonts w:ascii="Montserrat" w:hAnsi="Montserrat" w:cs="Arial"/>
                <w:sz w:val="18"/>
                <w:szCs w:val="18"/>
                <w:lang w:val="es-ES"/>
              </w:rPr>
              <w:t xml:space="preserve">ociales del </w:t>
            </w:r>
            <w:r>
              <w:rPr>
                <w:rFonts w:ascii="Montserrat" w:hAnsi="Montserrat" w:cs="Arial"/>
                <w:sz w:val="18"/>
                <w:szCs w:val="18"/>
                <w:lang w:val="es-ES"/>
              </w:rPr>
              <w:t>C</w:t>
            </w:r>
            <w:r w:rsidRPr="00F92A61">
              <w:rPr>
                <w:rFonts w:ascii="Montserrat" w:hAnsi="Montserrat" w:cs="Arial"/>
                <w:sz w:val="18"/>
                <w:szCs w:val="18"/>
                <w:lang w:val="es-ES"/>
              </w:rPr>
              <w:t xml:space="preserve">entro de </w:t>
            </w:r>
            <w:r>
              <w:rPr>
                <w:rFonts w:ascii="Montserrat" w:hAnsi="Montserrat" w:cs="Arial"/>
                <w:sz w:val="18"/>
                <w:szCs w:val="18"/>
                <w:lang w:val="es-ES"/>
              </w:rPr>
              <w:t>I</w:t>
            </w:r>
            <w:r w:rsidRPr="00F92A61">
              <w:rPr>
                <w:rFonts w:ascii="Montserrat" w:hAnsi="Montserrat" w:cs="Arial"/>
                <w:sz w:val="18"/>
                <w:szCs w:val="18"/>
                <w:lang w:val="es-ES"/>
              </w:rPr>
              <w:t xml:space="preserve">nvestigación en </w:t>
            </w:r>
            <w:r>
              <w:rPr>
                <w:rFonts w:ascii="Montserrat" w:hAnsi="Montserrat" w:cs="Arial"/>
                <w:sz w:val="18"/>
                <w:szCs w:val="18"/>
                <w:lang w:val="es-ES"/>
              </w:rPr>
              <w:t>M</w:t>
            </w:r>
            <w:r w:rsidRPr="00F92A61">
              <w:rPr>
                <w:rFonts w:ascii="Montserrat" w:hAnsi="Montserrat" w:cs="Arial"/>
                <w:sz w:val="18"/>
                <w:szCs w:val="18"/>
                <w:lang w:val="es-ES"/>
              </w:rPr>
              <w:t>atemáticas,</w:t>
            </w:r>
            <w:r>
              <w:rPr>
                <w:rFonts w:ascii="Montserrat" w:hAnsi="Montserrat" w:cs="Arial"/>
                <w:sz w:val="18"/>
                <w:szCs w:val="18"/>
                <w:lang w:val="es-ES"/>
              </w:rPr>
              <w:t xml:space="preserve"> A.C.</w:t>
            </w:r>
            <w:r w:rsidRPr="00F92A61">
              <w:rPr>
                <w:rFonts w:ascii="Montserrat" w:hAnsi="Montserrat" w:cs="Arial"/>
                <w:sz w:val="18"/>
                <w:szCs w:val="18"/>
                <w:lang w:val="es-ES"/>
              </w:rPr>
              <w:t xml:space="preserve"> (CIMAT)</w:t>
            </w:r>
            <w:r>
              <w:rPr>
                <w:rFonts w:ascii="Montserrat" w:hAnsi="Montserrat" w:cs="Arial"/>
                <w:sz w:val="18"/>
                <w:szCs w:val="18"/>
                <w:lang w:val="es-ES"/>
              </w:rPr>
              <w:t xml:space="preserve">. </w:t>
            </w:r>
          </w:p>
        </w:tc>
        <w:tc>
          <w:tcPr>
            <w:tcW w:w="3436" w:type="dxa"/>
            <w:gridSpan w:val="2"/>
          </w:tcPr>
          <w:p w14:paraId="25053280" w14:textId="77777777" w:rsidR="00DE4AF4" w:rsidRDefault="00DE4AF4" w:rsidP="005D085D">
            <w:pPr>
              <w:rPr>
                <w:rFonts w:ascii="Montserrat" w:hAnsi="Montserrat" w:cs="Arial"/>
                <w:sz w:val="18"/>
                <w:szCs w:val="18"/>
              </w:rPr>
            </w:pPr>
            <w:r w:rsidRPr="00DE29DD">
              <w:rPr>
                <w:rFonts w:ascii="Montserrat" w:hAnsi="Montserrat" w:cs="Arial"/>
                <w:b/>
                <w:color w:val="943634" w:themeColor="accent2" w:themeShade="BF"/>
                <w:sz w:val="18"/>
                <w:szCs w:val="18"/>
              </w:rPr>
              <w:t>Ubicación:</w:t>
            </w:r>
            <w:r w:rsidRPr="00DE29DD">
              <w:rPr>
                <w:rFonts w:ascii="Montserrat" w:hAnsi="Montserrat" w:cs="Arial"/>
                <w:color w:val="943634" w:themeColor="accent2" w:themeShade="BF"/>
                <w:sz w:val="18"/>
                <w:szCs w:val="18"/>
              </w:rPr>
              <w:t xml:space="preserve"> </w:t>
            </w:r>
            <w:r>
              <w:rPr>
                <w:rFonts w:ascii="Montserrat" w:hAnsi="Montserrat" w:cs="Arial"/>
                <w:sz w:val="18"/>
                <w:szCs w:val="18"/>
              </w:rPr>
              <w:t>Departamento de</w:t>
            </w:r>
            <w:r w:rsidRPr="00DE29DD">
              <w:rPr>
                <w:rFonts w:ascii="Montserrat" w:hAnsi="Montserrat" w:cs="Arial"/>
                <w:sz w:val="18"/>
                <w:szCs w:val="18"/>
              </w:rPr>
              <w:t xml:space="preserve"> </w:t>
            </w:r>
            <w:r>
              <w:rPr>
                <w:rFonts w:ascii="Montserrat" w:hAnsi="Montserrat" w:cs="Arial"/>
                <w:sz w:val="18"/>
                <w:szCs w:val="18"/>
              </w:rPr>
              <w:t>Servicios Generales</w:t>
            </w:r>
            <w:r w:rsidRPr="00DE29DD">
              <w:rPr>
                <w:rFonts w:ascii="Montserrat" w:hAnsi="Montserrat" w:cs="Arial"/>
                <w:sz w:val="18"/>
                <w:szCs w:val="18"/>
              </w:rPr>
              <w:t xml:space="preserve">; </w:t>
            </w:r>
          </w:p>
          <w:p w14:paraId="536F0CA6" w14:textId="77777777" w:rsidR="00DE4AF4" w:rsidRPr="00DE29DD" w:rsidRDefault="00DE4AF4" w:rsidP="005D085D">
            <w:pPr>
              <w:rPr>
                <w:rFonts w:ascii="Montserrat" w:hAnsi="Montserrat" w:cs="Arial"/>
                <w:sz w:val="18"/>
                <w:szCs w:val="18"/>
              </w:rPr>
            </w:pPr>
            <w:r w:rsidRPr="00DE29DD">
              <w:rPr>
                <w:rFonts w:ascii="Montserrat" w:hAnsi="Montserrat" w:cs="Arial"/>
                <w:b/>
                <w:color w:val="943634" w:themeColor="accent2" w:themeShade="BF"/>
                <w:sz w:val="18"/>
                <w:szCs w:val="18"/>
              </w:rPr>
              <w:t>Sección</w:t>
            </w:r>
            <w:r w:rsidRPr="00DE29DD">
              <w:rPr>
                <w:rFonts w:ascii="Montserrat" w:hAnsi="Montserrat" w:cs="Arial"/>
                <w:color w:val="943634" w:themeColor="accent2" w:themeShade="BF"/>
                <w:sz w:val="18"/>
                <w:szCs w:val="18"/>
              </w:rPr>
              <w:t>:</w:t>
            </w:r>
            <w:r>
              <w:rPr>
                <w:rFonts w:ascii="Montserrat" w:hAnsi="Montserrat" w:cs="Arial"/>
                <w:sz w:val="18"/>
                <w:szCs w:val="18"/>
              </w:rPr>
              <w:t xml:space="preserve"> 4S</w:t>
            </w:r>
          </w:p>
          <w:p w14:paraId="66452654" w14:textId="77777777" w:rsidR="00DE4AF4" w:rsidRDefault="00DE4AF4" w:rsidP="005D085D">
            <w:pPr>
              <w:rPr>
                <w:rFonts w:ascii="Montserrat" w:hAnsi="Montserrat" w:cs="Arial"/>
                <w:sz w:val="18"/>
                <w:szCs w:val="18"/>
              </w:rPr>
            </w:pPr>
            <w:r w:rsidRPr="00DE29DD">
              <w:rPr>
                <w:rFonts w:ascii="Montserrat" w:hAnsi="Montserrat" w:cs="Arial"/>
                <w:b/>
                <w:color w:val="943634" w:themeColor="accent2" w:themeShade="BF"/>
                <w:sz w:val="18"/>
                <w:szCs w:val="18"/>
              </w:rPr>
              <w:t>Serie:</w:t>
            </w:r>
            <w:r w:rsidRPr="00DE29DD">
              <w:rPr>
                <w:rFonts w:ascii="Montserrat" w:hAnsi="Montserrat" w:cs="Arial"/>
                <w:color w:val="943634" w:themeColor="accent2" w:themeShade="BF"/>
                <w:sz w:val="18"/>
                <w:szCs w:val="18"/>
              </w:rPr>
              <w:t xml:space="preserve"> </w:t>
            </w:r>
            <w:r>
              <w:rPr>
                <w:rFonts w:ascii="Montserrat" w:hAnsi="Montserrat" w:cs="Arial"/>
                <w:sz w:val="18"/>
                <w:szCs w:val="18"/>
              </w:rPr>
              <w:t>4S</w:t>
            </w:r>
            <w:r w:rsidRPr="00DE29DD">
              <w:rPr>
                <w:rFonts w:ascii="Montserrat" w:hAnsi="Montserrat" w:cs="Arial"/>
                <w:sz w:val="18"/>
                <w:szCs w:val="18"/>
              </w:rPr>
              <w:t>.</w:t>
            </w:r>
            <w:r>
              <w:rPr>
                <w:rFonts w:ascii="Montserrat" w:hAnsi="Montserrat" w:cs="Arial"/>
                <w:sz w:val="18"/>
                <w:szCs w:val="18"/>
              </w:rPr>
              <w:t>7</w:t>
            </w:r>
            <w:r w:rsidRPr="00DE29DD">
              <w:rPr>
                <w:rFonts w:ascii="Montserrat" w:hAnsi="Montserrat" w:cs="Arial"/>
                <w:sz w:val="18"/>
                <w:szCs w:val="18"/>
              </w:rPr>
              <w:t xml:space="preserve">; </w:t>
            </w:r>
          </w:p>
          <w:p w14:paraId="05DC3F2F" w14:textId="77777777" w:rsidR="00DE4AF4" w:rsidRPr="00DE29DD" w:rsidRDefault="00DE4AF4" w:rsidP="005D085D">
            <w:pPr>
              <w:rPr>
                <w:rFonts w:ascii="Montserrat" w:hAnsi="Montserrat" w:cs="Arial"/>
                <w:sz w:val="18"/>
                <w:szCs w:val="18"/>
              </w:rPr>
            </w:pPr>
            <w:r w:rsidRPr="00DE29DD">
              <w:rPr>
                <w:rFonts w:ascii="Montserrat" w:hAnsi="Montserrat" w:cs="Arial"/>
                <w:b/>
                <w:color w:val="943634" w:themeColor="accent2" w:themeShade="BF"/>
                <w:sz w:val="18"/>
                <w:szCs w:val="18"/>
              </w:rPr>
              <w:t>Subserie:</w:t>
            </w:r>
            <w:r w:rsidRPr="00DE29DD">
              <w:rPr>
                <w:rFonts w:ascii="Montserrat" w:hAnsi="Montserrat" w:cs="Arial"/>
                <w:color w:val="943634" w:themeColor="accent2" w:themeShade="BF"/>
                <w:sz w:val="18"/>
                <w:szCs w:val="18"/>
              </w:rPr>
              <w:t xml:space="preserve"> </w:t>
            </w:r>
            <w:r w:rsidRPr="00DE29DD">
              <w:rPr>
                <w:rFonts w:ascii="Montserrat" w:hAnsi="Montserrat" w:cs="Arial"/>
                <w:sz w:val="18"/>
                <w:szCs w:val="18"/>
              </w:rPr>
              <w:t xml:space="preserve">ninguna </w:t>
            </w:r>
          </w:p>
        </w:tc>
      </w:tr>
      <w:tr w:rsidR="00DE4AF4" w:rsidRPr="00DE29DD" w14:paraId="5179FD9B" w14:textId="77777777" w:rsidTr="005D085D">
        <w:tc>
          <w:tcPr>
            <w:tcW w:w="9942" w:type="dxa"/>
            <w:gridSpan w:val="5"/>
          </w:tcPr>
          <w:p w14:paraId="13B63E20" w14:textId="77777777" w:rsidR="00DE4AF4" w:rsidRPr="00DE29DD" w:rsidRDefault="00DE4AF4" w:rsidP="005D085D">
            <w:pPr>
              <w:jc w:val="center"/>
              <w:rPr>
                <w:rFonts w:ascii="Montserrat" w:hAnsi="Montserrat" w:cs="Arial"/>
                <w:b/>
                <w:sz w:val="18"/>
                <w:szCs w:val="18"/>
                <w:lang w:val="es-ES"/>
              </w:rPr>
            </w:pPr>
            <w:r w:rsidRPr="00DE29DD">
              <w:rPr>
                <w:rFonts w:ascii="Montserrat" w:hAnsi="Montserrat" w:cs="Arial"/>
                <w:b/>
                <w:color w:val="943634" w:themeColor="accent2" w:themeShade="BF"/>
                <w:sz w:val="18"/>
                <w:szCs w:val="18"/>
                <w:lang w:val="es-ES"/>
              </w:rPr>
              <w:t xml:space="preserve">Datos Personales a los que da tratamiento </w:t>
            </w:r>
          </w:p>
        </w:tc>
      </w:tr>
      <w:tr w:rsidR="00DE4AF4" w:rsidRPr="00DE29DD" w14:paraId="214B6339" w14:textId="77777777" w:rsidTr="005D085D">
        <w:tc>
          <w:tcPr>
            <w:tcW w:w="9942" w:type="dxa"/>
            <w:gridSpan w:val="5"/>
          </w:tcPr>
          <w:p w14:paraId="5003150D" w14:textId="77777777" w:rsidR="00DE4AF4" w:rsidRPr="00DE29DD" w:rsidRDefault="00DE4AF4" w:rsidP="005D085D">
            <w:pPr>
              <w:rPr>
                <w:rFonts w:ascii="Montserrat" w:hAnsi="Montserrat" w:cs="Arial"/>
                <w:sz w:val="18"/>
                <w:szCs w:val="18"/>
                <w:lang w:val="es-ES"/>
              </w:rPr>
            </w:pPr>
            <w:r w:rsidRPr="00625F25">
              <w:rPr>
                <w:rFonts w:ascii="Montserrat" w:hAnsi="Montserrat" w:cs="Arial"/>
                <w:sz w:val="18"/>
                <w:szCs w:val="18"/>
                <w:lang w:val="es-ES"/>
              </w:rPr>
              <w:t>Nombre</w:t>
            </w:r>
            <w:r>
              <w:rPr>
                <w:rFonts w:ascii="Montserrat" w:hAnsi="Montserrat" w:cs="Arial"/>
                <w:sz w:val="18"/>
                <w:szCs w:val="18"/>
                <w:lang w:val="es-ES"/>
              </w:rPr>
              <w:t>, c</w:t>
            </w:r>
            <w:r w:rsidRPr="00625F25">
              <w:rPr>
                <w:rFonts w:ascii="Montserrat" w:hAnsi="Montserrat" w:cs="Arial"/>
                <w:sz w:val="18"/>
                <w:szCs w:val="18"/>
                <w:lang w:val="es-ES"/>
              </w:rPr>
              <w:t>orreo electrónico</w:t>
            </w:r>
            <w:r>
              <w:rPr>
                <w:rFonts w:ascii="Montserrat" w:hAnsi="Montserrat" w:cs="Arial"/>
                <w:sz w:val="18"/>
                <w:szCs w:val="18"/>
                <w:lang w:val="es-ES"/>
              </w:rPr>
              <w:t>, t</w:t>
            </w:r>
            <w:r w:rsidRPr="00625F25">
              <w:rPr>
                <w:rFonts w:ascii="Montserrat" w:hAnsi="Montserrat" w:cs="Arial"/>
                <w:sz w:val="18"/>
                <w:szCs w:val="18"/>
                <w:lang w:val="es-ES"/>
              </w:rPr>
              <w:t>eléfono</w:t>
            </w:r>
            <w:r>
              <w:rPr>
                <w:rFonts w:ascii="Montserrat" w:hAnsi="Montserrat" w:cs="Arial"/>
                <w:sz w:val="18"/>
                <w:szCs w:val="18"/>
                <w:lang w:val="es-ES"/>
              </w:rPr>
              <w:t>, o</w:t>
            </w:r>
            <w:r w:rsidRPr="00625F25">
              <w:rPr>
                <w:rFonts w:ascii="Montserrat" w:hAnsi="Montserrat" w:cs="Arial"/>
                <w:sz w:val="18"/>
                <w:szCs w:val="18"/>
                <w:lang w:val="es-ES"/>
              </w:rPr>
              <w:t>cupación</w:t>
            </w:r>
            <w:r>
              <w:rPr>
                <w:rFonts w:ascii="Montserrat" w:hAnsi="Montserrat" w:cs="Arial"/>
                <w:sz w:val="18"/>
                <w:szCs w:val="18"/>
                <w:lang w:val="es-ES"/>
              </w:rPr>
              <w:t xml:space="preserve"> y, f</w:t>
            </w:r>
            <w:r w:rsidRPr="00625F25">
              <w:rPr>
                <w:rFonts w:ascii="Montserrat" w:hAnsi="Montserrat" w:cs="Arial"/>
                <w:sz w:val="18"/>
                <w:szCs w:val="18"/>
                <w:lang w:val="es-ES"/>
              </w:rPr>
              <w:t>otografías</w:t>
            </w:r>
            <w:r w:rsidRPr="004E54D5">
              <w:rPr>
                <w:rFonts w:ascii="Montserrat" w:hAnsi="Montserrat" w:cs="Arial"/>
                <w:sz w:val="18"/>
                <w:szCs w:val="18"/>
                <w:lang w:val="es-ES"/>
              </w:rPr>
              <w:t>.</w:t>
            </w:r>
          </w:p>
        </w:tc>
      </w:tr>
      <w:tr w:rsidR="00DE4AF4" w:rsidRPr="00DE29DD" w14:paraId="07D625FF" w14:textId="77777777" w:rsidTr="005D085D">
        <w:tc>
          <w:tcPr>
            <w:tcW w:w="3678" w:type="dxa"/>
          </w:tcPr>
          <w:p w14:paraId="642A50D4" w14:textId="77777777" w:rsidR="00DE4AF4" w:rsidRPr="00DE29DD" w:rsidRDefault="00DE4AF4" w:rsidP="005D085D">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Datos Sensibles</w:t>
            </w:r>
            <w:r>
              <w:rPr>
                <w:rFonts w:ascii="Montserrat" w:hAnsi="Montserrat" w:cs="Arial"/>
                <w:sz w:val="18"/>
                <w:szCs w:val="18"/>
                <w:lang w:val="es-ES"/>
              </w:rPr>
              <w:t xml:space="preserve">: No se recaban datos sensibles. </w:t>
            </w:r>
          </w:p>
        </w:tc>
        <w:tc>
          <w:tcPr>
            <w:tcW w:w="3395" w:type="dxa"/>
            <w:gridSpan w:val="3"/>
          </w:tcPr>
          <w:p w14:paraId="466BCE06" w14:textId="77777777" w:rsidR="00DE4AF4" w:rsidRDefault="00DE4AF4" w:rsidP="005D085D">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Requiere Consentimiento Escrito: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Cuando se publiquen memorias;</w:t>
            </w:r>
          </w:p>
          <w:p w14:paraId="30CBA36F" w14:textId="77777777" w:rsidR="00DE4AF4" w:rsidRPr="00DE29DD" w:rsidRDefault="00DE4AF4" w:rsidP="005D085D">
            <w:pPr>
              <w:rPr>
                <w:rFonts w:ascii="Montserrat" w:hAnsi="Montserrat" w:cs="Arial"/>
                <w:sz w:val="18"/>
                <w:szCs w:val="18"/>
                <w:lang w:val="es-ES"/>
              </w:rPr>
            </w:pPr>
            <w:r>
              <w:rPr>
                <w:rFonts w:ascii="Montserrat" w:hAnsi="Montserrat" w:cs="Arial"/>
                <w:sz w:val="18"/>
                <w:szCs w:val="18"/>
                <w:lang w:val="es-ES"/>
              </w:rPr>
              <w:t>Cuando se obtengan datos de menores de edad.</w:t>
            </w:r>
          </w:p>
        </w:tc>
        <w:tc>
          <w:tcPr>
            <w:tcW w:w="2869" w:type="dxa"/>
          </w:tcPr>
          <w:p w14:paraId="0F499858" w14:textId="77777777" w:rsidR="00DE4AF4" w:rsidRDefault="00DE4AF4" w:rsidP="005D085D">
            <w:pPr>
              <w:rPr>
                <w:rFonts w:ascii="Montserrat" w:hAnsi="Montserrat" w:cs="Arial"/>
                <w:b/>
                <w:color w:val="943634" w:themeColor="accent2" w:themeShade="BF"/>
                <w:sz w:val="18"/>
                <w:szCs w:val="18"/>
              </w:rPr>
            </w:pPr>
            <w:r>
              <w:rPr>
                <w:rFonts w:ascii="Montserrat" w:hAnsi="Montserrat" w:cs="Arial"/>
                <w:b/>
                <w:color w:val="943634" w:themeColor="accent2" w:themeShade="BF"/>
                <w:sz w:val="18"/>
                <w:szCs w:val="18"/>
              </w:rPr>
              <w:t>Formato almacenamiento:</w:t>
            </w:r>
          </w:p>
          <w:p w14:paraId="1566123B" w14:textId="77777777" w:rsidR="00DE4AF4" w:rsidRPr="00DE7289" w:rsidRDefault="00DE4AF4" w:rsidP="005D085D">
            <w:pPr>
              <w:rPr>
                <w:rFonts w:ascii="Montserrat" w:hAnsi="Montserrat" w:cs="Arial"/>
                <w:b/>
                <w:color w:val="943634" w:themeColor="accent2" w:themeShade="BF"/>
                <w:sz w:val="18"/>
                <w:szCs w:val="18"/>
              </w:rPr>
            </w:pPr>
            <w:r>
              <w:rPr>
                <w:rFonts w:ascii="Montserrat" w:hAnsi="Montserrat" w:cs="Arial"/>
                <w:sz w:val="18"/>
                <w:szCs w:val="18"/>
              </w:rPr>
              <w:t>Ele</w:t>
            </w:r>
            <w:r w:rsidRPr="00DE29DD">
              <w:rPr>
                <w:rFonts w:ascii="Montserrat" w:hAnsi="Montserrat" w:cs="Arial"/>
                <w:sz w:val="18"/>
                <w:szCs w:val="18"/>
              </w:rPr>
              <w:t>ctrónico</w:t>
            </w:r>
            <w:r>
              <w:rPr>
                <w:rFonts w:ascii="Montserrat" w:hAnsi="Montserrat" w:cs="Arial"/>
                <w:sz w:val="18"/>
                <w:szCs w:val="18"/>
              </w:rPr>
              <w:t xml:space="preserve"> y/o físico.</w:t>
            </w:r>
          </w:p>
        </w:tc>
      </w:tr>
      <w:tr w:rsidR="00DE4AF4" w:rsidRPr="00DE29DD" w14:paraId="55B41A61" w14:textId="77777777" w:rsidTr="005D085D">
        <w:tc>
          <w:tcPr>
            <w:tcW w:w="5376" w:type="dxa"/>
            <w:gridSpan w:val="2"/>
          </w:tcPr>
          <w:p w14:paraId="3D7C62D5" w14:textId="77777777" w:rsidR="00DE4AF4" w:rsidRPr="00DE29DD" w:rsidRDefault="00DE4AF4" w:rsidP="005D085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Obtención: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Directamente de</w:t>
            </w:r>
            <w:r>
              <w:rPr>
                <w:rFonts w:ascii="Montserrat" w:hAnsi="Montserrat" w:cs="Arial"/>
                <w:sz w:val="18"/>
                <w:szCs w:val="18"/>
                <w:lang w:val="es-ES"/>
              </w:rPr>
              <w:t xml:space="preserve">l Titular. </w:t>
            </w:r>
          </w:p>
        </w:tc>
        <w:tc>
          <w:tcPr>
            <w:tcW w:w="4566" w:type="dxa"/>
            <w:gridSpan w:val="3"/>
          </w:tcPr>
          <w:p w14:paraId="67E84BE2" w14:textId="77777777" w:rsidR="00DE4AF4" w:rsidRPr="00DE29DD" w:rsidRDefault="00DE4AF4" w:rsidP="005D085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Transferencias:</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No se realizan transferencias</w:t>
            </w:r>
            <w:r w:rsidRPr="00DE29DD">
              <w:rPr>
                <w:rFonts w:ascii="Montserrat" w:hAnsi="Montserrat" w:cs="Arial"/>
                <w:sz w:val="18"/>
                <w:szCs w:val="18"/>
                <w:lang w:val="es-ES"/>
              </w:rPr>
              <w:t xml:space="preserve">. </w:t>
            </w:r>
          </w:p>
        </w:tc>
      </w:tr>
      <w:tr w:rsidR="00DE4AF4" w:rsidRPr="00DE29DD" w14:paraId="0840865F" w14:textId="77777777" w:rsidTr="005D085D">
        <w:tc>
          <w:tcPr>
            <w:tcW w:w="7073" w:type="dxa"/>
            <w:gridSpan w:val="4"/>
            <w:shd w:val="clear" w:color="auto" w:fill="D9D9D9" w:themeFill="background1" w:themeFillShade="D9"/>
          </w:tcPr>
          <w:p w14:paraId="7964F00C" w14:textId="77777777" w:rsidR="00DE4AF4" w:rsidRPr="00DE29DD" w:rsidRDefault="00DE4AF4" w:rsidP="005D085D">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FINALIDADES PARA LAS CUALES SE RECABAN LOS DATOS</w:t>
            </w:r>
          </w:p>
        </w:tc>
        <w:tc>
          <w:tcPr>
            <w:tcW w:w="2869" w:type="dxa"/>
            <w:vMerge w:val="restart"/>
          </w:tcPr>
          <w:p w14:paraId="305A0362" w14:textId="77777777" w:rsidR="00DE4AF4" w:rsidRPr="00DE29DD" w:rsidRDefault="00DE4AF4" w:rsidP="005D085D">
            <w:pPr>
              <w:rPr>
                <w:rFonts w:ascii="Montserrat" w:hAnsi="Montserrat" w:cs="Arial"/>
                <w:b/>
                <w:color w:val="943634" w:themeColor="accent2" w:themeShade="BF"/>
                <w:sz w:val="18"/>
                <w:szCs w:val="18"/>
                <w:lang w:val="es-ES"/>
              </w:rPr>
            </w:pPr>
            <w:r>
              <w:rPr>
                <w:rFonts w:ascii="Montserrat" w:hAnsi="Montserrat" w:cs="Arial"/>
                <w:b/>
                <w:color w:val="943634" w:themeColor="accent2" w:themeShade="BF"/>
                <w:sz w:val="18"/>
                <w:szCs w:val="18"/>
                <w:lang w:val="es-ES"/>
              </w:rPr>
              <w:t>U</w:t>
            </w:r>
            <w:r w:rsidRPr="00DE29DD">
              <w:rPr>
                <w:rFonts w:ascii="Montserrat" w:hAnsi="Montserrat" w:cs="Arial"/>
                <w:b/>
                <w:color w:val="943634" w:themeColor="accent2" w:themeShade="BF"/>
                <w:sz w:val="18"/>
                <w:szCs w:val="18"/>
                <w:lang w:val="es-ES"/>
              </w:rPr>
              <w:t>so:</w:t>
            </w:r>
            <w:r w:rsidRPr="00DE29DD">
              <w:rPr>
                <w:rFonts w:ascii="Montserrat" w:hAnsi="Montserrat" w:cs="Arial"/>
                <w:color w:val="943634" w:themeColor="accent2" w:themeShade="BF"/>
                <w:sz w:val="18"/>
                <w:szCs w:val="18"/>
                <w:lang w:val="es-ES"/>
              </w:rPr>
              <w:t xml:space="preserve"> </w:t>
            </w:r>
            <w:r>
              <w:rPr>
                <w:rFonts w:ascii="Montserrat" w:hAnsi="Montserrat" w:cs="Arial"/>
                <w:sz w:val="18"/>
                <w:szCs w:val="18"/>
                <w:lang w:val="es-ES"/>
              </w:rPr>
              <w:t xml:space="preserve">de identificación, registro, asignación, control. </w:t>
            </w:r>
          </w:p>
        </w:tc>
      </w:tr>
      <w:tr w:rsidR="00DE4AF4" w:rsidRPr="00DE29DD" w14:paraId="49CE862D" w14:textId="77777777" w:rsidTr="005D085D">
        <w:tc>
          <w:tcPr>
            <w:tcW w:w="3678" w:type="dxa"/>
          </w:tcPr>
          <w:p w14:paraId="2E6F8DBB" w14:textId="77777777" w:rsidR="00DE4AF4" w:rsidRPr="00DE29DD" w:rsidRDefault="00DE4AF4" w:rsidP="005D085D">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Proceso por el que da tratamiento de datos personales:</w:t>
            </w:r>
            <w:r w:rsidRPr="00DE29DD">
              <w:rPr>
                <w:rFonts w:ascii="Montserrat" w:hAnsi="Montserrat" w:cs="Arial"/>
                <w:sz w:val="18"/>
                <w:szCs w:val="18"/>
                <w:lang w:val="es-ES"/>
              </w:rPr>
              <w:t xml:space="preserve"> </w:t>
            </w:r>
            <w:r w:rsidRPr="00625F25">
              <w:rPr>
                <w:rFonts w:ascii="Montserrat" w:hAnsi="Montserrat" w:cs="Arial"/>
                <w:sz w:val="18"/>
                <w:szCs w:val="18"/>
                <w:lang w:val="es-ES"/>
              </w:rPr>
              <w:t>Realizar labores de vinculación con los sectores público, social y privado</w:t>
            </w:r>
            <w:r>
              <w:rPr>
                <w:rFonts w:ascii="Montserrat" w:hAnsi="Montserrat" w:cs="Arial"/>
                <w:sz w:val="18"/>
                <w:szCs w:val="18"/>
                <w:lang w:val="es-ES"/>
              </w:rPr>
              <w:t xml:space="preserve">. </w:t>
            </w:r>
          </w:p>
        </w:tc>
        <w:tc>
          <w:tcPr>
            <w:tcW w:w="3395" w:type="dxa"/>
            <w:gridSpan w:val="3"/>
          </w:tcPr>
          <w:p w14:paraId="089D00A6" w14:textId="77777777" w:rsidR="00DE4AF4" w:rsidRDefault="00DE4AF4" w:rsidP="005D085D">
            <w:pPr>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Funciones por las que trata datos personales:</w:t>
            </w:r>
            <w:r w:rsidRPr="00DE29DD">
              <w:rPr>
                <w:rFonts w:ascii="Montserrat" w:hAnsi="Montserrat" w:cs="Arial"/>
                <w:color w:val="943634" w:themeColor="accent2" w:themeShade="BF"/>
                <w:sz w:val="18"/>
                <w:szCs w:val="18"/>
                <w:lang w:val="es-ES"/>
              </w:rPr>
              <w:t xml:space="preserve"> </w:t>
            </w:r>
            <w:r w:rsidRPr="00625F25">
              <w:rPr>
                <w:rFonts w:ascii="Montserrat" w:hAnsi="Montserrat" w:cs="Arial"/>
                <w:sz w:val="18"/>
                <w:szCs w:val="18"/>
                <w:lang w:val="es-ES"/>
              </w:rPr>
              <w:t>Celebrar contratos y convenios</w:t>
            </w:r>
            <w:r>
              <w:rPr>
                <w:rFonts w:ascii="Montserrat" w:hAnsi="Montserrat" w:cs="Arial"/>
                <w:sz w:val="18"/>
                <w:szCs w:val="18"/>
                <w:lang w:val="es-ES"/>
              </w:rPr>
              <w:t xml:space="preserve"> </w:t>
            </w:r>
            <w:r w:rsidRPr="00625F25">
              <w:rPr>
                <w:rFonts w:ascii="Montserrat" w:hAnsi="Montserrat" w:cs="Arial"/>
                <w:sz w:val="18"/>
                <w:szCs w:val="18"/>
                <w:lang w:val="es-ES"/>
              </w:rPr>
              <w:t>en materia de investigación, difusión y</w:t>
            </w:r>
            <w:r>
              <w:rPr>
                <w:rFonts w:ascii="Montserrat" w:hAnsi="Montserrat" w:cs="Arial"/>
                <w:sz w:val="18"/>
                <w:szCs w:val="18"/>
                <w:lang w:val="es-ES"/>
              </w:rPr>
              <w:t xml:space="preserve"> </w:t>
            </w:r>
            <w:r w:rsidRPr="00625F25">
              <w:rPr>
                <w:rFonts w:ascii="Montserrat" w:hAnsi="Montserrat" w:cs="Arial"/>
                <w:sz w:val="18"/>
                <w:szCs w:val="18"/>
                <w:lang w:val="es-ES"/>
              </w:rPr>
              <w:t>divulgación entre la Asociación e</w:t>
            </w:r>
            <w:r>
              <w:rPr>
                <w:rFonts w:ascii="Montserrat" w:hAnsi="Montserrat" w:cs="Arial"/>
                <w:sz w:val="18"/>
                <w:szCs w:val="18"/>
                <w:lang w:val="es-ES"/>
              </w:rPr>
              <w:t xml:space="preserve"> </w:t>
            </w:r>
            <w:r w:rsidRPr="00625F25">
              <w:rPr>
                <w:rFonts w:ascii="Montserrat" w:hAnsi="Montserrat" w:cs="Arial"/>
                <w:sz w:val="18"/>
                <w:szCs w:val="18"/>
                <w:lang w:val="es-ES"/>
              </w:rPr>
              <w:t>instituciones oficiales y privadas,</w:t>
            </w:r>
            <w:r>
              <w:rPr>
                <w:rFonts w:ascii="Montserrat" w:hAnsi="Montserrat" w:cs="Arial"/>
                <w:sz w:val="18"/>
                <w:szCs w:val="18"/>
                <w:lang w:val="es-ES"/>
              </w:rPr>
              <w:t xml:space="preserve"> </w:t>
            </w:r>
            <w:r w:rsidRPr="00625F25">
              <w:rPr>
                <w:rFonts w:ascii="Montserrat" w:hAnsi="Montserrat" w:cs="Arial"/>
                <w:sz w:val="18"/>
                <w:szCs w:val="18"/>
                <w:lang w:val="es-ES"/>
              </w:rPr>
              <w:t>nacionales o</w:t>
            </w:r>
            <w:r>
              <w:rPr>
                <w:rFonts w:ascii="Montserrat" w:hAnsi="Montserrat" w:cs="Arial"/>
                <w:sz w:val="18"/>
                <w:szCs w:val="18"/>
                <w:lang w:val="es-ES"/>
              </w:rPr>
              <w:t xml:space="preserve"> </w:t>
            </w:r>
            <w:r w:rsidRPr="00625F25">
              <w:rPr>
                <w:rFonts w:ascii="Montserrat" w:hAnsi="Montserrat" w:cs="Arial"/>
                <w:sz w:val="18"/>
                <w:szCs w:val="18"/>
                <w:lang w:val="es-ES"/>
              </w:rPr>
              <w:t>extranjeras</w:t>
            </w:r>
            <w:r w:rsidRPr="00CB27F2">
              <w:rPr>
                <w:rFonts w:ascii="Montserrat" w:hAnsi="Montserrat" w:cs="Arial"/>
                <w:sz w:val="18"/>
                <w:szCs w:val="18"/>
                <w:lang w:val="es-ES"/>
              </w:rPr>
              <w:t>.</w:t>
            </w:r>
          </w:p>
          <w:p w14:paraId="0A2E9F40" w14:textId="77777777" w:rsidR="00DE4AF4" w:rsidRPr="00DE29DD" w:rsidRDefault="00DE4AF4" w:rsidP="005D085D">
            <w:pPr>
              <w:rPr>
                <w:rFonts w:ascii="Montserrat" w:hAnsi="Montserrat" w:cs="Arial"/>
                <w:sz w:val="18"/>
                <w:szCs w:val="18"/>
                <w:lang w:val="es-ES"/>
              </w:rPr>
            </w:pPr>
            <w:r w:rsidRPr="00625F25">
              <w:rPr>
                <w:rFonts w:ascii="Montserrat" w:hAnsi="Montserrat" w:cs="Arial"/>
                <w:sz w:val="18"/>
                <w:szCs w:val="18"/>
                <w:lang w:val="es-ES"/>
              </w:rPr>
              <w:t>Participar y dar seguimiento en el impulso</w:t>
            </w:r>
            <w:r>
              <w:rPr>
                <w:rFonts w:ascii="Montserrat" w:hAnsi="Montserrat" w:cs="Arial"/>
                <w:sz w:val="18"/>
                <w:szCs w:val="18"/>
                <w:lang w:val="es-ES"/>
              </w:rPr>
              <w:t xml:space="preserve"> </w:t>
            </w:r>
            <w:r w:rsidRPr="00625F25">
              <w:rPr>
                <w:rFonts w:ascii="Montserrat" w:hAnsi="Montserrat" w:cs="Arial"/>
                <w:sz w:val="18"/>
                <w:szCs w:val="18"/>
                <w:lang w:val="es-ES"/>
              </w:rPr>
              <w:t>de los programas de difusión y</w:t>
            </w:r>
            <w:r>
              <w:rPr>
                <w:rFonts w:ascii="Montserrat" w:hAnsi="Montserrat" w:cs="Arial"/>
                <w:sz w:val="18"/>
                <w:szCs w:val="18"/>
                <w:lang w:val="es-ES"/>
              </w:rPr>
              <w:t xml:space="preserve"> </w:t>
            </w:r>
            <w:r w:rsidRPr="00625F25">
              <w:rPr>
                <w:rFonts w:ascii="Montserrat" w:hAnsi="Montserrat" w:cs="Arial"/>
                <w:sz w:val="18"/>
                <w:szCs w:val="18"/>
                <w:lang w:val="es-ES"/>
              </w:rPr>
              <w:t>divulgación</w:t>
            </w:r>
            <w:r>
              <w:rPr>
                <w:rFonts w:ascii="Montserrat" w:hAnsi="Montserrat" w:cs="Arial"/>
                <w:sz w:val="18"/>
                <w:szCs w:val="18"/>
                <w:lang w:val="es-ES"/>
              </w:rPr>
              <w:t xml:space="preserve"> </w:t>
            </w:r>
            <w:r w:rsidRPr="00625F25">
              <w:rPr>
                <w:rFonts w:ascii="Montserrat" w:hAnsi="Montserrat" w:cs="Arial"/>
                <w:sz w:val="18"/>
                <w:szCs w:val="18"/>
                <w:lang w:val="es-ES"/>
              </w:rPr>
              <w:t>de los programas docentes en</w:t>
            </w:r>
            <w:r>
              <w:rPr>
                <w:rFonts w:ascii="Montserrat" w:hAnsi="Montserrat" w:cs="Arial"/>
                <w:sz w:val="18"/>
                <w:szCs w:val="18"/>
                <w:lang w:val="es-ES"/>
              </w:rPr>
              <w:t xml:space="preserve"> </w:t>
            </w:r>
            <w:r w:rsidRPr="00625F25">
              <w:rPr>
                <w:rFonts w:ascii="Montserrat" w:hAnsi="Montserrat" w:cs="Arial"/>
                <w:sz w:val="18"/>
                <w:szCs w:val="18"/>
                <w:lang w:val="es-ES"/>
              </w:rPr>
              <w:t>coordinación con las áreas</w:t>
            </w:r>
            <w:r>
              <w:rPr>
                <w:rFonts w:ascii="Montserrat" w:hAnsi="Montserrat" w:cs="Arial"/>
                <w:sz w:val="18"/>
                <w:szCs w:val="18"/>
                <w:lang w:val="es-ES"/>
              </w:rPr>
              <w:t xml:space="preserve"> </w:t>
            </w:r>
            <w:r w:rsidRPr="00625F25">
              <w:rPr>
                <w:rFonts w:ascii="Montserrat" w:hAnsi="Montserrat" w:cs="Arial"/>
                <w:sz w:val="18"/>
                <w:szCs w:val="18"/>
                <w:lang w:val="es-ES"/>
              </w:rPr>
              <w:t>competentes de</w:t>
            </w:r>
            <w:r>
              <w:rPr>
                <w:rFonts w:ascii="Montserrat" w:hAnsi="Montserrat" w:cs="Arial"/>
                <w:sz w:val="18"/>
                <w:szCs w:val="18"/>
                <w:lang w:val="es-ES"/>
              </w:rPr>
              <w:t xml:space="preserve"> </w:t>
            </w:r>
            <w:r w:rsidRPr="00625F25">
              <w:rPr>
                <w:rFonts w:ascii="Montserrat" w:hAnsi="Montserrat" w:cs="Arial"/>
                <w:sz w:val="18"/>
                <w:szCs w:val="18"/>
                <w:lang w:val="es-ES"/>
              </w:rPr>
              <w:t>la comunicación del Centro</w:t>
            </w:r>
            <w:r>
              <w:rPr>
                <w:rFonts w:ascii="Montserrat" w:hAnsi="Montserrat" w:cs="Arial"/>
                <w:sz w:val="18"/>
                <w:szCs w:val="18"/>
                <w:lang w:val="es-ES"/>
              </w:rPr>
              <w:t>.</w:t>
            </w:r>
          </w:p>
        </w:tc>
        <w:tc>
          <w:tcPr>
            <w:tcW w:w="2869" w:type="dxa"/>
            <w:vMerge/>
          </w:tcPr>
          <w:p w14:paraId="399FFD8B" w14:textId="77777777" w:rsidR="00DE4AF4" w:rsidRPr="00DE29DD" w:rsidRDefault="00DE4AF4" w:rsidP="005D085D">
            <w:pPr>
              <w:rPr>
                <w:rFonts w:ascii="Montserrat" w:hAnsi="Montserrat" w:cs="Arial"/>
                <w:sz w:val="18"/>
                <w:szCs w:val="18"/>
                <w:lang w:val="es-ES"/>
              </w:rPr>
            </w:pPr>
          </w:p>
        </w:tc>
      </w:tr>
      <w:tr w:rsidR="00DE4AF4" w:rsidRPr="00DE29DD" w14:paraId="77E2174E" w14:textId="77777777" w:rsidTr="005D085D">
        <w:tc>
          <w:tcPr>
            <w:tcW w:w="5376" w:type="dxa"/>
            <w:gridSpan w:val="2"/>
            <w:shd w:val="clear" w:color="auto" w:fill="D9D9D9" w:themeFill="background1" w:themeFillShade="D9"/>
          </w:tcPr>
          <w:p w14:paraId="12FE4D88" w14:textId="77777777" w:rsidR="00DE4AF4" w:rsidRPr="00DE29DD" w:rsidRDefault="00DE4AF4" w:rsidP="005D085D">
            <w:pPr>
              <w:jc w:val="center"/>
              <w:rPr>
                <w:rFonts w:ascii="Montserrat" w:hAnsi="Montserrat" w:cs="Arial"/>
                <w:b/>
                <w:color w:val="943634" w:themeColor="accent2" w:themeShade="BF"/>
                <w:sz w:val="18"/>
                <w:szCs w:val="18"/>
                <w:lang w:val="es-ES"/>
              </w:rPr>
            </w:pPr>
            <w:r w:rsidRPr="00DE29DD">
              <w:rPr>
                <w:rFonts w:ascii="Montserrat" w:hAnsi="Montserrat" w:cs="Arial"/>
                <w:b/>
                <w:color w:val="943634" w:themeColor="accent2" w:themeShade="BF"/>
                <w:sz w:val="18"/>
                <w:szCs w:val="18"/>
                <w:lang w:val="es-ES"/>
              </w:rPr>
              <w:t>Personas que tienen acceso:</w:t>
            </w:r>
          </w:p>
          <w:p w14:paraId="40F12470" w14:textId="77777777" w:rsidR="00DE4AF4" w:rsidRPr="00DE29DD" w:rsidRDefault="00DE4AF4" w:rsidP="005D085D">
            <w:pPr>
              <w:jc w:val="both"/>
              <w:rPr>
                <w:rFonts w:ascii="Montserrat" w:hAnsi="Montserrat" w:cs="Arial"/>
                <w:sz w:val="18"/>
                <w:szCs w:val="18"/>
                <w:lang w:val="es-ES"/>
              </w:rPr>
            </w:pPr>
          </w:p>
          <w:p w14:paraId="7E0FA1D8" w14:textId="77777777" w:rsidR="00DE4AF4" w:rsidRPr="009A6CB4" w:rsidRDefault="00DE4AF4" w:rsidP="009C07C4">
            <w:pPr>
              <w:pStyle w:val="Prrafodelista"/>
              <w:numPr>
                <w:ilvl w:val="0"/>
                <w:numId w:val="10"/>
              </w:numPr>
              <w:jc w:val="both"/>
              <w:rPr>
                <w:rFonts w:ascii="Montserrat" w:hAnsi="Montserrat" w:cs="Arial"/>
                <w:sz w:val="18"/>
                <w:szCs w:val="18"/>
                <w:lang w:val="es-ES"/>
              </w:rPr>
            </w:pPr>
            <w:r w:rsidRPr="009A6CB4">
              <w:rPr>
                <w:rFonts w:ascii="Montserrat" w:hAnsi="Montserrat" w:cs="Arial"/>
                <w:sz w:val="18"/>
                <w:szCs w:val="18"/>
                <w:lang w:val="es-ES"/>
              </w:rPr>
              <w:t>Coordinación</w:t>
            </w:r>
            <w:r>
              <w:rPr>
                <w:rFonts w:ascii="Montserrat" w:hAnsi="Montserrat" w:cs="Arial"/>
                <w:sz w:val="18"/>
                <w:szCs w:val="18"/>
                <w:lang w:val="es-ES"/>
              </w:rPr>
              <w:t xml:space="preserve"> de vinculación</w:t>
            </w:r>
            <w:r w:rsidRPr="009A6CB4">
              <w:rPr>
                <w:rFonts w:ascii="Montserrat" w:hAnsi="Montserrat" w:cs="Arial"/>
                <w:sz w:val="18"/>
                <w:szCs w:val="18"/>
                <w:lang w:val="es-ES"/>
              </w:rPr>
              <w:t>;</w:t>
            </w:r>
          </w:p>
          <w:p w14:paraId="38C0CE69" w14:textId="77777777" w:rsidR="00DE4AF4" w:rsidRPr="009A6CB4" w:rsidRDefault="00DE4AF4" w:rsidP="009C07C4">
            <w:pPr>
              <w:pStyle w:val="Prrafodelista"/>
              <w:numPr>
                <w:ilvl w:val="0"/>
                <w:numId w:val="10"/>
              </w:numPr>
              <w:jc w:val="both"/>
              <w:rPr>
                <w:rFonts w:ascii="Montserrat" w:hAnsi="Montserrat" w:cs="Arial"/>
                <w:sz w:val="18"/>
                <w:szCs w:val="18"/>
                <w:lang w:val="es-ES"/>
              </w:rPr>
            </w:pPr>
            <w:r>
              <w:rPr>
                <w:rFonts w:ascii="Montserrat" w:hAnsi="Montserrat" w:cs="Arial"/>
                <w:sz w:val="18"/>
                <w:szCs w:val="18"/>
                <w:lang w:val="es-ES"/>
              </w:rPr>
              <w:t>Asistentes de la Coordinación de Vinculación.</w:t>
            </w:r>
          </w:p>
        </w:tc>
        <w:tc>
          <w:tcPr>
            <w:tcW w:w="4566" w:type="dxa"/>
            <w:gridSpan w:val="3"/>
            <w:shd w:val="clear" w:color="auto" w:fill="D9D9D9" w:themeFill="background1" w:themeFillShade="D9"/>
          </w:tcPr>
          <w:p w14:paraId="57BB5E32" w14:textId="77777777" w:rsidR="00DE4AF4" w:rsidRPr="00DE29DD" w:rsidRDefault="00DE4AF4" w:rsidP="005D085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Intervienen encargados:</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No existen encargados;</w:t>
            </w:r>
          </w:p>
          <w:p w14:paraId="4A198C04" w14:textId="77777777" w:rsidR="00DE4AF4" w:rsidRPr="00DE29DD" w:rsidRDefault="00DE4AF4" w:rsidP="005D085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Difusión: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difunden;</w:t>
            </w:r>
          </w:p>
          <w:p w14:paraId="511D45DA" w14:textId="77777777" w:rsidR="00DE4AF4" w:rsidRPr="00DE29DD" w:rsidRDefault="00DE4AF4" w:rsidP="005D085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Plazo de conservación: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 xml:space="preserve"> </w:t>
            </w:r>
            <w:r>
              <w:rPr>
                <w:rFonts w:ascii="Montserrat" w:hAnsi="Montserrat" w:cs="Arial"/>
                <w:sz w:val="18"/>
                <w:szCs w:val="18"/>
                <w:lang w:val="es-ES"/>
              </w:rPr>
              <w:t xml:space="preserve">10 </w:t>
            </w:r>
            <w:r w:rsidRPr="00DE29DD">
              <w:rPr>
                <w:rFonts w:ascii="Montserrat" w:hAnsi="Montserrat" w:cs="Arial"/>
                <w:sz w:val="18"/>
                <w:szCs w:val="18"/>
                <w:lang w:val="es-ES"/>
              </w:rPr>
              <w:t>años</w:t>
            </w:r>
          </w:p>
          <w:p w14:paraId="6B0D9236" w14:textId="77777777" w:rsidR="00DE4AF4" w:rsidRPr="00DE29DD" w:rsidRDefault="00DE4AF4" w:rsidP="005D085D">
            <w:pPr>
              <w:jc w:val="both"/>
              <w:rPr>
                <w:rFonts w:ascii="Montserrat" w:hAnsi="Montserrat" w:cs="Arial"/>
                <w:sz w:val="18"/>
                <w:szCs w:val="18"/>
                <w:lang w:val="es-ES"/>
              </w:rPr>
            </w:pPr>
            <w:r w:rsidRPr="00DE29DD">
              <w:rPr>
                <w:rFonts w:ascii="Montserrat" w:hAnsi="Montserrat" w:cs="Arial"/>
                <w:b/>
                <w:color w:val="943634" w:themeColor="accent2" w:themeShade="BF"/>
                <w:sz w:val="18"/>
                <w:szCs w:val="18"/>
                <w:lang w:val="es-ES"/>
              </w:rPr>
              <w:t>Comunicación:</w:t>
            </w:r>
            <w:r w:rsidRPr="00DE29DD">
              <w:rPr>
                <w:rFonts w:ascii="Montserrat" w:hAnsi="Montserrat" w:cs="Arial"/>
                <w:color w:val="943634" w:themeColor="accent2" w:themeShade="BF"/>
                <w:sz w:val="18"/>
                <w:szCs w:val="18"/>
                <w:lang w:val="es-ES"/>
              </w:rPr>
              <w:t xml:space="preserve"> </w:t>
            </w:r>
            <w:r w:rsidRPr="00DE29DD">
              <w:rPr>
                <w:rFonts w:ascii="Montserrat" w:hAnsi="Montserrat" w:cs="Arial"/>
                <w:sz w:val="18"/>
                <w:szCs w:val="18"/>
                <w:lang w:val="es-ES"/>
              </w:rPr>
              <w:t>Los datos no se comunican</w:t>
            </w:r>
            <w:r>
              <w:rPr>
                <w:rFonts w:ascii="Montserrat" w:hAnsi="Montserrat" w:cs="Arial"/>
                <w:sz w:val="18"/>
                <w:szCs w:val="18"/>
                <w:lang w:val="es-ES"/>
              </w:rPr>
              <w:t>.</w:t>
            </w:r>
          </w:p>
          <w:p w14:paraId="02AF0F8B" w14:textId="77777777" w:rsidR="00DE4AF4" w:rsidRPr="00DE29DD" w:rsidRDefault="00DE4AF4" w:rsidP="005D085D">
            <w:pPr>
              <w:jc w:val="both"/>
              <w:rPr>
                <w:rFonts w:ascii="Montserrat" w:hAnsi="Montserrat" w:cs="Arial"/>
                <w:sz w:val="18"/>
                <w:szCs w:val="18"/>
                <w:lang w:val="es-ES"/>
              </w:rPr>
            </w:pPr>
          </w:p>
          <w:p w14:paraId="10F3E698" w14:textId="77777777" w:rsidR="00DE4AF4" w:rsidRPr="00DE29DD" w:rsidRDefault="00DE4AF4" w:rsidP="005D085D">
            <w:pPr>
              <w:jc w:val="both"/>
              <w:rPr>
                <w:rFonts w:ascii="Montserrat" w:hAnsi="Montserrat" w:cs="Arial"/>
                <w:sz w:val="18"/>
                <w:szCs w:val="18"/>
                <w:lang w:val="es-ES"/>
              </w:rPr>
            </w:pPr>
          </w:p>
        </w:tc>
      </w:tr>
    </w:tbl>
    <w:p w14:paraId="48D78293" w14:textId="1B63C57E" w:rsidR="00DA2817" w:rsidRDefault="00DA2817" w:rsidP="00ED1FDA">
      <w:pPr>
        <w:jc w:val="both"/>
        <w:rPr>
          <w:rFonts w:ascii="Montserrat" w:hAnsi="Montserrat" w:cs="Arial"/>
          <w:b/>
          <w:bCs/>
          <w:color w:val="943634" w:themeColor="accent2" w:themeShade="BF"/>
          <w:sz w:val="22"/>
          <w:szCs w:val="22"/>
          <w:lang w:val="es-ES"/>
        </w:rPr>
      </w:pPr>
    </w:p>
    <w:p w14:paraId="5D9C3C5A" w14:textId="5D87D74C" w:rsidR="00DE4AF4" w:rsidRDefault="00DE4AF4" w:rsidP="00ED1FDA">
      <w:pPr>
        <w:jc w:val="both"/>
        <w:rPr>
          <w:rFonts w:ascii="Montserrat" w:hAnsi="Montserrat" w:cs="Arial"/>
          <w:b/>
          <w:bCs/>
          <w:color w:val="943634" w:themeColor="accent2" w:themeShade="BF"/>
          <w:sz w:val="22"/>
          <w:szCs w:val="22"/>
          <w:lang w:val="es-ES"/>
        </w:rPr>
      </w:pPr>
    </w:p>
    <w:p w14:paraId="3F5B78F8" w14:textId="333C8D53" w:rsidR="00304F79" w:rsidRDefault="00304F79" w:rsidP="00ED1FDA">
      <w:pPr>
        <w:jc w:val="both"/>
        <w:rPr>
          <w:rFonts w:ascii="Montserrat" w:hAnsi="Montserrat" w:cs="Arial"/>
          <w:b/>
          <w:bCs/>
          <w:color w:val="943634" w:themeColor="accent2" w:themeShade="BF"/>
          <w:sz w:val="22"/>
          <w:szCs w:val="22"/>
          <w:lang w:val="es-ES"/>
        </w:rPr>
      </w:pPr>
    </w:p>
    <w:p w14:paraId="35066AB7" w14:textId="5238C5D9" w:rsidR="00304F79" w:rsidRDefault="00304F79" w:rsidP="00ED1FDA">
      <w:pPr>
        <w:jc w:val="both"/>
        <w:rPr>
          <w:rFonts w:ascii="Montserrat" w:hAnsi="Montserrat" w:cs="Arial"/>
          <w:b/>
          <w:bCs/>
          <w:color w:val="943634" w:themeColor="accent2" w:themeShade="BF"/>
          <w:sz w:val="22"/>
          <w:szCs w:val="22"/>
          <w:lang w:val="es-ES"/>
        </w:rPr>
      </w:pPr>
    </w:p>
    <w:p w14:paraId="670AE7BA" w14:textId="2868B8DE" w:rsidR="00304F79" w:rsidRDefault="00304F79" w:rsidP="00ED1FDA">
      <w:pPr>
        <w:jc w:val="both"/>
        <w:rPr>
          <w:rFonts w:ascii="Montserrat" w:hAnsi="Montserrat" w:cs="Arial"/>
          <w:b/>
          <w:bCs/>
          <w:color w:val="943634" w:themeColor="accent2" w:themeShade="BF"/>
          <w:sz w:val="22"/>
          <w:szCs w:val="22"/>
          <w:lang w:val="es-ES"/>
        </w:rPr>
      </w:pPr>
    </w:p>
    <w:p w14:paraId="5488DE82" w14:textId="21CD1478" w:rsidR="00304F79" w:rsidRDefault="00304F79" w:rsidP="00ED1FDA">
      <w:pPr>
        <w:jc w:val="both"/>
        <w:rPr>
          <w:rFonts w:ascii="Montserrat" w:hAnsi="Montserrat" w:cs="Arial"/>
          <w:b/>
          <w:bCs/>
          <w:color w:val="943634" w:themeColor="accent2" w:themeShade="BF"/>
          <w:sz w:val="22"/>
          <w:szCs w:val="22"/>
          <w:lang w:val="es-ES"/>
        </w:rPr>
      </w:pPr>
    </w:p>
    <w:p w14:paraId="53970101" w14:textId="630E7328" w:rsidR="00304F79" w:rsidRDefault="00304F79" w:rsidP="00ED1FDA">
      <w:pPr>
        <w:jc w:val="both"/>
        <w:rPr>
          <w:rFonts w:ascii="Montserrat" w:hAnsi="Montserrat" w:cs="Arial"/>
          <w:b/>
          <w:bCs/>
          <w:color w:val="943634" w:themeColor="accent2" w:themeShade="BF"/>
          <w:sz w:val="22"/>
          <w:szCs w:val="22"/>
          <w:lang w:val="es-ES"/>
        </w:rPr>
      </w:pPr>
    </w:p>
    <w:p w14:paraId="3C649FAC" w14:textId="7B4E50AA" w:rsidR="00304F79" w:rsidRDefault="00304F79" w:rsidP="00ED1FDA">
      <w:pPr>
        <w:jc w:val="both"/>
        <w:rPr>
          <w:rFonts w:ascii="Montserrat" w:hAnsi="Montserrat" w:cs="Arial"/>
          <w:b/>
          <w:bCs/>
          <w:color w:val="943634" w:themeColor="accent2" w:themeShade="BF"/>
          <w:sz w:val="22"/>
          <w:szCs w:val="22"/>
          <w:lang w:val="es-ES"/>
        </w:rPr>
      </w:pPr>
    </w:p>
    <w:p w14:paraId="06797908" w14:textId="7D24D157" w:rsidR="00304F79" w:rsidRDefault="00304F79" w:rsidP="00ED1FDA">
      <w:pPr>
        <w:jc w:val="both"/>
        <w:rPr>
          <w:rFonts w:ascii="Montserrat" w:hAnsi="Montserrat" w:cs="Arial"/>
          <w:b/>
          <w:bCs/>
          <w:color w:val="943634" w:themeColor="accent2" w:themeShade="BF"/>
          <w:sz w:val="22"/>
          <w:szCs w:val="22"/>
          <w:lang w:val="es-ES"/>
        </w:rPr>
      </w:pPr>
    </w:p>
    <w:p w14:paraId="087FE19B" w14:textId="2CFEB979" w:rsidR="00304F79" w:rsidRDefault="00304F79" w:rsidP="00ED1FDA">
      <w:pPr>
        <w:jc w:val="both"/>
        <w:rPr>
          <w:rFonts w:ascii="Montserrat" w:hAnsi="Montserrat" w:cs="Arial"/>
          <w:b/>
          <w:bCs/>
          <w:color w:val="943634" w:themeColor="accent2" w:themeShade="BF"/>
          <w:sz w:val="22"/>
          <w:szCs w:val="22"/>
          <w:lang w:val="es-ES"/>
        </w:rPr>
      </w:pPr>
    </w:p>
    <w:p w14:paraId="431E1958" w14:textId="77777777" w:rsidR="00304F79" w:rsidRDefault="00304F79" w:rsidP="00ED1FDA">
      <w:pPr>
        <w:jc w:val="both"/>
        <w:rPr>
          <w:rFonts w:ascii="Montserrat" w:hAnsi="Montserrat" w:cs="Arial"/>
          <w:b/>
          <w:bCs/>
          <w:color w:val="943634" w:themeColor="accent2" w:themeShade="BF"/>
          <w:sz w:val="22"/>
          <w:szCs w:val="22"/>
          <w:lang w:val="es-ES"/>
        </w:rPr>
      </w:pPr>
    </w:p>
    <w:p w14:paraId="7A8FDADE" w14:textId="77777777" w:rsidR="00DE4AF4" w:rsidRPr="00304F79" w:rsidRDefault="00DE4AF4" w:rsidP="00ED1FDA">
      <w:pPr>
        <w:jc w:val="both"/>
        <w:rPr>
          <w:rFonts w:ascii="Montserrat" w:hAnsi="Montserrat" w:cs="Arial"/>
          <w:b/>
          <w:bCs/>
          <w:color w:val="943634" w:themeColor="accent2" w:themeShade="BF"/>
          <w:sz w:val="22"/>
          <w:szCs w:val="22"/>
          <w:lang w:val="es-ES"/>
        </w:rPr>
      </w:pPr>
    </w:p>
    <w:p w14:paraId="62AC0144" w14:textId="77777777" w:rsidR="00304F79" w:rsidRDefault="00304F79" w:rsidP="001F3BBA">
      <w:pPr>
        <w:pStyle w:val="Ttulo1"/>
        <w:rPr>
          <w:rFonts w:ascii="Montserrat" w:hAnsi="Montserrat"/>
          <w:b/>
          <w:color w:val="943634" w:themeColor="accent2" w:themeShade="BF"/>
          <w:sz w:val="22"/>
          <w:szCs w:val="22"/>
          <w:lang w:val="es-ES"/>
        </w:rPr>
      </w:pPr>
      <w:bookmarkStart w:id="11" w:name="_Toc107304802"/>
    </w:p>
    <w:p w14:paraId="3F22CCB2" w14:textId="74BF1C42" w:rsidR="00ED1FDA" w:rsidRPr="00304F79" w:rsidRDefault="006B1C27" w:rsidP="001F3BBA">
      <w:pPr>
        <w:pStyle w:val="Ttulo1"/>
        <w:rPr>
          <w:rFonts w:ascii="Montserrat" w:hAnsi="Montserrat"/>
          <w:b/>
          <w:color w:val="943634" w:themeColor="accent2" w:themeShade="BF"/>
          <w:sz w:val="22"/>
          <w:szCs w:val="22"/>
          <w:lang w:val="es-ES"/>
        </w:rPr>
      </w:pPr>
      <w:r w:rsidRPr="00304F79">
        <w:rPr>
          <w:rFonts w:ascii="Montserrat" w:hAnsi="Montserrat"/>
          <w:b/>
          <w:color w:val="943634" w:themeColor="accent2" w:themeShade="BF"/>
          <w:sz w:val="22"/>
          <w:szCs w:val="22"/>
          <w:lang w:val="es-ES"/>
        </w:rPr>
        <w:t xml:space="preserve">4.2. </w:t>
      </w:r>
      <w:r w:rsidR="00992B55" w:rsidRPr="00304F79">
        <w:rPr>
          <w:rFonts w:ascii="Montserrat" w:hAnsi="Montserrat"/>
          <w:b/>
          <w:color w:val="943634" w:themeColor="accent2" w:themeShade="BF"/>
          <w:sz w:val="22"/>
          <w:szCs w:val="22"/>
          <w:lang w:val="es-ES"/>
        </w:rPr>
        <w:t>Cumplimiento de obligacione</w:t>
      </w:r>
      <w:r w:rsidR="00ED1FDA" w:rsidRPr="00304F79">
        <w:rPr>
          <w:rFonts w:ascii="Montserrat" w:hAnsi="Montserrat"/>
          <w:b/>
          <w:color w:val="943634" w:themeColor="accent2" w:themeShade="BF"/>
          <w:sz w:val="22"/>
          <w:szCs w:val="22"/>
          <w:lang w:val="es-ES"/>
        </w:rPr>
        <w:t>s</w:t>
      </w:r>
      <w:bookmarkEnd w:id="11"/>
      <w:r w:rsidR="00ED1FDA" w:rsidRPr="00304F79">
        <w:rPr>
          <w:rFonts w:ascii="Montserrat" w:hAnsi="Montserrat"/>
          <w:b/>
          <w:color w:val="943634" w:themeColor="accent2" w:themeShade="BF"/>
          <w:sz w:val="22"/>
          <w:szCs w:val="22"/>
          <w:lang w:val="es-ES"/>
        </w:rPr>
        <w:t xml:space="preserve"> </w:t>
      </w:r>
    </w:p>
    <w:p w14:paraId="18DBE0CF" w14:textId="16A28E4B" w:rsidR="001E5F25" w:rsidRPr="00304F79" w:rsidRDefault="00912D30" w:rsidP="00ED1FDA">
      <w:pPr>
        <w:jc w:val="both"/>
        <w:rPr>
          <w:rFonts w:ascii="Montserrat" w:hAnsi="Montserrat" w:cs="Arial"/>
          <w:sz w:val="22"/>
          <w:szCs w:val="22"/>
          <w:lang w:val="es-ES"/>
        </w:rPr>
      </w:pPr>
      <w:r w:rsidRPr="00304F79">
        <w:rPr>
          <w:rFonts w:ascii="Montserrat" w:hAnsi="Montserrat" w:cs="Arial"/>
          <w:sz w:val="22"/>
          <w:szCs w:val="22"/>
          <w:lang w:val="es-ES"/>
        </w:rPr>
        <w:t>Tanto la LGPDPPSO como</w:t>
      </w:r>
      <w:r w:rsidR="00E00156" w:rsidRPr="00304F79">
        <w:rPr>
          <w:rFonts w:ascii="Montserrat" w:hAnsi="Montserrat" w:cs="Arial"/>
          <w:sz w:val="22"/>
          <w:szCs w:val="22"/>
          <w:lang w:val="es-ES"/>
        </w:rPr>
        <w:t xml:space="preserve"> los Lineamientos Generales establecen mínimos para asegurar la protección de Datos Personales </w:t>
      </w:r>
      <w:r w:rsidR="000B5E91" w:rsidRPr="00304F79">
        <w:rPr>
          <w:rFonts w:ascii="Montserrat" w:hAnsi="Montserrat" w:cs="Arial"/>
          <w:sz w:val="22"/>
          <w:szCs w:val="22"/>
          <w:lang w:val="es-ES"/>
        </w:rPr>
        <w:t xml:space="preserve">en los </w:t>
      </w:r>
      <w:r w:rsidR="00E00156" w:rsidRPr="00304F79">
        <w:rPr>
          <w:rFonts w:ascii="Montserrat" w:hAnsi="Montserrat" w:cs="Arial"/>
          <w:sz w:val="22"/>
          <w:szCs w:val="22"/>
          <w:lang w:val="es-ES"/>
        </w:rPr>
        <w:t xml:space="preserve">cuales, </w:t>
      </w:r>
      <w:r w:rsidRPr="00304F79">
        <w:rPr>
          <w:rFonts w:ascii="Montserrat" w:hAnsi="Montserrat" w:cs="Arial"/>
          <w:sz w:val="22"/>
          <w:szCs w:val="22"/>
          <w:lang w:val="es-ES"/>
        </w:rPr>
        <w:t xml:space="preserve">podemos distinguir las obligaciones en la obtención, uso y eliminación de los datos de los particulares, sin </w:t>
      </w:r>
      <w:r w:rsidR="000B5E91" w:rsidRPr="00304F79">
        <w:rPr>
          <w:rFonts w:ascii="Montserrat" w:hAnsi="Montserrat" w:cs="Arial"/>
          <w:sz w:val="22"/>
          <w:szCs w:val="22"/>
          <w:lang w:val="es-ES"/>
        </w:rPr>
        <w:t>embargo,</w:t>
      </w:r>
      <w:r w:rsidRPr="00304F79">
        <w:rPr>
          <w:rFonts w:ascii="Montserrat" w:hAnsi="Montserrat" w:cs="Arial"/>
          <w:sz w:val="22"/>
          <w:szCs w:val="22"/>
          <w:lang w:val="es-ES"/>
        </w:rPr>
        <w:t xml:space="preserve"> existe un cuarto grupo a considerar que son las obligaciones transversales </w:t>
      </w:r>
      <w:r w:rsidR="000B5E91" w:rsidRPr="00304F79">
        <w:rPr>
          <w:rFonts w:ascii="Montserrat" w:hAnsi="Montserrat" w:cs="Arial"/>
          <w:sz w:val="22"/>
          <w:szCs w:val="22"/>
          <w:lang w:val="es-ES"/>
        </w:rPr>
        <w:t>estas obligaciones buscan proteger los datos durante todo el proceso de tratamiento y son aquellas disposiciones que tienen como objetivo establecer las medidas de seguridad en los tratamientos independientemente de la etapa en la que se traten.</w:t>
      </w:r>
    </w:p>
    <w:p w14:paraId="75399601" w14:textId="77777777" w:rsidR="001E5F25" w:rsidRPr="00304F79" w:rsidRDefault="001E5F25" w:rsidP="00ED1FDA">
      <w:pPr>
        <w:jc w:val="both"/>
        <w:rPr>
          <w:rFonts w:ascii="Montserrat" w:hAnsi="Montserrat" w:cs="Arial"/>
          <w:sz w:val="22"/>
          <w:szCs w:val="22"/>
          <w:lang w:val="es-ES"/>
        </w:rPr>
      </w:pPr>
    </w:p>
    <w:p w14:paraId="275DF585" w14:textId="77777777" w:rsidR="001E5F25" w:rsidRPr="00304F79" w:rsidRDefault="001E5F25" w:rsidP="001E5F25">
      <w:pPr>
        <w:jc w:val="both"/>
        <w:rPr>
          <w:rFonts w:ascii="Montserrat" w:hAnsi="Montserrat" w:cs="Arial"/>
          <w:sz w:val="22"/>
          <w:szCs w:val="22"/>
          <w:lang w:val="es-ES"/>
        </w:rPr>
      </w:pPr>
      <w:r w:rsidRPr="00304F79">
        <w:rPr>
          <w:rFonts w:ascii="Montserrat" w:hAnsi="Montserrat" w:cs="Arial"/>
          <w:sz w:val="22"/>
          <w:szCs w:val="22"/>
          <w:lang w:val="es-ES"/>
        </w:rPr>
        <w:t>Si bien, las obligaciones se dividieron según el ciclo de vida de los datos personales con fines de claridad y orden, es importante señalar que es ineludible cumplir con todos los principios y deberes que establecen la LGPDPPSO, los Lineamientos Generales y demás normatividad que resulte aplicable, en cualquier momento del tratamiento o ciclo de vida de los datos personales.</w:t>
      </w:r>
    </w:p>
    <w:p w14:paraId="5AA0BC60" w14:textId="77777777" w:rsidR="001E5F25" w:rsidRPr="00304F79" w:rsidRDefault="001E5F25" w:rsidP="001E5F25">
      <w:pPr>
        <w:jc w:val="both"/>
        <w:rPr>
          <w:rFonts w:ascii="Montserrat" w:hAnsi="Montserrat" w:cs="Arial"/>
          <w:sz w:val="22"/>
          <w:szCs w:val="22"/>
          <w:lang w:val="es-ES"/>
        </w:rPr>
      </w:pPr>
    </w:p>
    <w:p w14:paraId="7326FCAD" w14:textId="63678D3F" w:rsidR="00ED1FDA" w:rsidRPr="00304F79" w:rsidRDefault="001E5F25" w:rsidP="001E5F25">
      <w:pPr>
        <w:jc w:val="both"/>
        <w:rPr>
          <w:rFonts w:ascii="Montserrat" w:hAnsi="Montserrat" w:cs="Arial"/>
          <w:sz w:val="22"/>
          <w:szCs w:val="22"/>
          <w:lang w:val="es-ES"/>
        </w:rPr>
      </w:pPr>
      <w:r w:rsidRPr="00304F79">
        <w:rPr>
          <w:rFonts w:ascii="Montserrat" w:hAnsi="Montserrat" w:cs="Arial"/>
          <w:sz w:val="22"/>
          <w:szCs w:val="22"/>
          <w:lang w:val="es-ES"/>
        </w:rPr>
        <w:t>A continuación, se presenta el desglose de las obligaciones.</w:t>
      </w:r>
      <w:r w:rsidR="000B5E91" w:rsidRPr="00304F79">
        <w:rPr>
          <w:rFonts w:ascii="Montserrat" w:hAnsi="Montserrat" w:cs="Arial"/>
          <w:sz w:val="22"/>
          <w:szCs w:val="22"/>
          <w:lang w:val="es-ES"/>
        </w:rPr>
        <w:t xml:space="preserve"> </w:t>
      </w:r>
    </w:p>
    <w:p w14:paraId="036905D6" w14:textId="44A04F91" w:rsidR="000B5E91" w:rsidRPr="00304F79" w:rsidRDefault="001E5F25" w:rsidP="001F3BBA">
      <w:pPr>
        <w:pStyle w:val="Ttulo1"/>
        <w:rPr>
          <w:rFonts w:ascii="Montserrat" w:hAnsi="Montserrat"/>
          <w:b/>
          <w:color w:val="943634" w:themeColor="accent2" w:themeShade="BF"/>
          <w:sz w:val="22"/>
          <w:szCs w:val="22"/>
          <w:lang w:val="es-ES"/>
        </w:rPr>
      </w:pPr>
      <w:bookmarkStart w:id="12" w:name="_Toc107304803"/>
      <w:r w:rsidRPr="00304F79">
        <w:rPr>
          <w:rFonts w:ascii="Montserrat" w:hAnsi="Montserrat"/>
          <w:b/>
          <w:color w:val="943634" w:themeColor="accent2" w:themeShade="BF"/>
          <w:sz w:val="22"/>
          <w:szCs w:val="22"/>
          <w:lang w:val="es-ES"/>
        </w:rPr>
        <w:t xml:space="preserve">4.2.1. </w:t>
      </w:r>
      <w:r w:rsidR="000B5E91" w:rsidRPr="00304F79">
        <w:rPr>
          <w:rFonts w:ascii="Montserrat" w:hAnsi="Montserrat"/>
          <w:b/>
          <w:color w:val="943634" w:themeColor="accent2" w:themeShade="BF"/>
          <w:sz w:val="22"/>
          <w:szCs w:val="22"/>
          <w:lang w:val="es-ES"/>
        </w:rPr>
        <w:t>Obligaciones transversales</w:t>
      </w:r>
      <w:bookmarkEnd w:id="12"/>
    </w:p>
    <w:p w14:paraId="20BFDB75" w14:textId="19464682" w:rsidR="005D4AE5" w:rsidRPr="00304F79" w:rsidRDefault="001E5F25" w:rsidP="001F3BBA">
      <w:pPr>
        <w:pStyle w:val="Ttulo2"/>
        <w:rPr>
          <w:rFonts w:ascii="Montserrat" w:hAnsi="Montserrat"/>
          <w:b/>
          <w:color w:val="943634" w:themeColor="accent2" w:themeShade="BF"/>
          <w:sz w:val="22"/>
          <w:szCs w:val="22"/>
          <w:lang w:val="es-ES"/>
        </w:rPr>
      </w:pPr>
      <w:bookmarkStart w:id="13" w:name="_Toc107304804"/>
      <w:r w:rsidRPr="00304F79">
        <w:rPr>
          <w:rFonts w:ascii="Montserrat" w:hAnsi="Montserrat"/>
          <w:b/>
          <w:color w:val="943634" w:themeColor="accent2" w:themeShade="BF"/>
          <w:sz w:val="22"/>
          <w:szCs w:val="22"/>
          <w:lang w:val="es-ES"/>
        </w:rPr>
        <w:t>4.2.1.1</w:t>
      </w:r>
      <w:r w:rsidR="00012A2D" w:rsidRPr="00304F79">
        <w:rPr>
          <w:rFonts w:ascii="Montserrat" w:hAnsi="Montserrat"/>
          <w:b/>
          <w:color w:val="943634" w:themeColor="accent2" w:themeShade="BF"/>
          <w:sz w:val="22"/>
          <w:szCs w:val="22"/>
          <w:lang w:val="es-ES"/>
        </w:rPr>
        <w:t>.</w:t>
      </w:r>
      <w:r w:rsidRPr="00304F79">
        <w:rPr>
          <w:rFonts w:ascii="Montserrat" w:hAnsi="Montserrat"/>
          <w:b/>
          <w:color w:val="943634" w:themeColor="accent2" w:themeShade="BF"/>
          <w:sz w:val="22"/>
          <w:szCs w:val="22"/>
          <w:lang w:val="es-ES"/>
        </w:rPr>
        <w:t xml:space="preserve"> Transversal - </w:t>
      </w:r>
      <w:r w:rsidR="005D4AE5" w:rsidRPr="00304F79">
        <w:rPr>
          <w:rFonts w:ascii="Montserrat" w:hAnsi="Montserrat"/>
          <w:b/>
          <w:color w:val="943634" w:themeColor="accent2" w:themeShade="BF"/>
          <w:sz w:val="22"/>
          <w:szCs w:val="22"/>
          <w:lang w:val="es-ES"/>
        </w:rPr>
        <w:t>Medidas de Seguridad</w:t>
      </w:r>
      <w:bookmarkEnd w:id="13"/>
    </w:p>
    <w:p w14:paraId="16909BF1" w14:textId="60CDC243" w:rsidR="005D4AE5" w:rsidRPr="00304F79" w:rsidRDefault="005D4AE5" w:rsidP="005D4AE5">
      <w:pPr>
        <w:jc w:val="both"/>
        <w:rPr>
          <w:rFonts w:ascii="Montserrat" w:hAnsi="Montserrat" w:cs="Arial"/>
          <w:sz w:val="22"/>
          <w:szCs w:val="22"/>
          <w:lang w:val="es-ES"/>
        </w:rPr>
      </w:pPr>
      <w:r w:rsidRPr="00304F79">
        <w:rPr>
          <w:rFonts w:ascii="Montserrat" w:hAnsi="Montserrat" w:cs="Arial"/>
          <w:sz w:val="22"/>
          <w:szCs w:val="22"/>
          <w:lang w:val="es-ES"/>
        </w:rPr>
        <w:t xml:space="preserve">Las medidas de seguridad son elementos de control que tienen el objetivo de garantizar la confidencialidad, integridad y disponibilidad de la información. En el caso de los datos personales, </w:t>
      </w:r>
      <w:r w:rsidR="00B6011D" w:rsidRPr="00304F79">
        <w:rPr>
          <w:rFonts w:ascii="Montserrat" w:hAnsi="Montserrat" w:cs="Arial"/>
          <w:sz w:val="22"/>
          <w:szCs w:val="22"/>
          <w:lang w:val="es-ES"/>
        </w:rPr>
        <w:t>dichas medidas</w:t>
      </w:r>
      <w:r w:rsidRPr="00304F79">
        <w:rPr>
          <w:rFonts w:ascii="Montserrat" w:hAnsi="Montserrat" w:cs="Arial"/>
          <w:sz w:val="22"/>
          <w:szCs w:val="22"/>
          <w:lang w:val="es-ES"/>
        </w:rPr>
        <w:t xml:space="preserve"> se implementan a lo largo de su ciclo de vida para evitar que los datos sean expuestos, alterados o bloqueados por personas o entidades no autorizadas.</w:t>
      </w:r>
    </w:p>
    <w:p w14:paraId="5B88EA0A" w14:textId="77777777" w:rsidR="005D4AE5" w:rsidRPr="00304F79" w:rsidRDefault="005D4AE5" w:rsidP="005D4AE5">
      <w:pPr>
        <w:jc w:val="both"/>
        <w:rPr>
          <w:rFonts w:ascii="Montserrat" w:hAnsi="Montserrat" w:cs="Arial"/>
          <w:sz w:val="22"/>
          <w:szCs w:val="22"/>
          <w:lang w:val="es-ES"/>
        </w:rPr>
      </w:pPr>
    </w:p>
    <w:p w14:paraId="3D5F82FA" w14:textId="77777777" w:rsidR="005D4AE5" w:rsidRPr="00304F79" w:rsidRDefault="005D4AE5" w:rsidP="005D4AE5">
      <w:pPr>
        <w:jc w:val="both"/>
        <w:rPr>
          <w:rFonts w:ascii="Montserrat" w:hAnsi="Montserrat" w:cs="Arial"/>
          <w:sz w:val="22"/>
          <w:szCs w:val="22"/>
          <w:lang w:val="es-ES"/>
        </w:rPr>
      </w:pPr>
      <w:r w:rsidRPr="00304F79">
        <w:rPr>
          <w:rFonts w:ascii="Montserrat" w:hAnsi="Montserrat" w:cs="Arial"/>
          <w:sz w:val="22"/>
          <w:szCs w:val="22"/>
          <w:lang w:val="es-ES"/>
        </w:rPr>
        <w:t>Las medidas de seguridad se clasifican por su naturaleza en:</w:t>
      </w:r>
    </w:p>
    <w:p w14:paraId="3CB8500F" w14:textId="1C3956FD" w:rsidR="005D4AE5" w:rsidRPr="00304F79" w:rsidRDefault="005D4AE5" w:rsidP="009C07C4">
      <w:pPr>
        <w:pStyle w:val="Prrafodelista"/>
        <w:numPr>
          <w:ilvl w:val="0"/>
          <w:numId w:val="7"/>
        </w:numPr>
        <w:jc w:val="both"/>
        <w:rPr>
          <w:rFonts w:ascii="Montserrat" w:hAnsi="Montserrat" w:cs="Arial"/>
          <w:sz w:val="22"/>
          <w:szCs w:val="22"/>
          <w:lang w:val="es-ES"/>
        </w:rPr>
      </w:pPr>
      <w:r w:rsidRPr="00304F79">
        <w:rPr>
          <w:rFonts w:ascii="Montserrat" w:hAnsi="Montserrat" w:cs="Arial"/>
          <w:sz w:val="22"/>
          <w:szCs w:val="22"/>
          <w:lang w:val="es-ES"/>
        </w:rPr>
        <w:t>administrativas;</w:t>
      </w:r>
    </w:p>
    <w:p w14:paraId="05E413A3" w14:textId="5E1F8E19" w:rsidR="005D4AE5" w:rsidRPr="00304F79" w:rsidRDefault="00BA11D8" w:rsidP="009C07C4">
      <w:pPr>
        <w:pStyle w:val="Prrafodelista"/>
        <w:numPr>
          <w:ilvl w:val="0"/>
          <w:numId w:val="7"/>
        </w:numPr>
        <w:jc w:val="both"/>
        <w:rPr>
          <w:rFonts w:ascii="Montserrat" w:hAnsi="Montserrat" w:cs="Arial"/>
          <w:sz w:val="22"/>
          <w:szCs w:val="22"/>
          <w:lang w:val="es-ES"/>
        </w:rPr>
      </w:pPr>
      <w:r w:rsidRPr="00304F79">
        <w:rPr>
          <w:rFonts w:ascii="Montserrat" w:hAnsi="Montserrat" w:cs="Arial"/>
          <w:sz w:val="22"/>
          <w:szCs w:val="22"/>
          <w:lang w:val="es-ES"/>
        </w:rPr>
        <w:t>físicas</w:t>
      </w:r>
      <w:r w:rsidR="005D4AE5" w:rsidRPr="00304F79">
        <w:rPr>
          <w:rFonts w:ascii="Montserrat" w:hAnsi="Montserrat" w:cs="Arial"/>
          <w:sz w:val="22"/>
          <w:szCs w:val="22"/>
          <w:lang w:val="es-ES"/>
        </w:rPr>
        <w:t xml:space="preserve"> y</w:t>
      </w:r>
    </w:p>
    <w:p w14:paraId="19D212EF" w14:textId="6D607246" w:rsidR="005D4AE5" w:rsidRPr="00304F79" w:rsidRDefault="005D4AE5" w:rsidP="009C07C4">
      <w:pPr>
        <w:pStyle w:val="Prrafodelista"/>
        <w:numPr>
          <w:ilvl w:val="0"/>
          <w:numId w:val="7"/>
        </w:numPr>
        <w:jc w:val="both"/>
        <w:rPr>
          <w:rFonts w:ascii="Montserrat" w:hAnsi="Montserrat" w:cs="Arial"/>
          <w:sz w:val="22"/>
          <w:szCs w:val="22"/>
          <w:lang w:val="es-ES"/>
        </w:rPr>
      </w:pPr>
      <w:r w:rsidRPr="00304F79">
        <w:rPr>
          <w:rFonts w:ascii="Montserrat" w:hAnsi="Montserrat" w:cs="Arial"/>
          <w:sz w:val="22"/>
          <w:szCs w:val="22"/>
          <w:lang w:val="es-ES"/>
        </w:rPr>
        <w:t>tecnológicas.</w:t>
      </w:r>
    </w:p>
    <w:p w14:paraId="14410751" w14:textId="77777777" w:rsidR="005D4AE5" w:rsidRPr="00304F79" w:rsidRDefault="005D4AE5" w:rsidP="005D4AE5">
      <w:pPr>
        <w:jc w:val="both"/>
        <w:rPr>
          <w:rFonts w:ascii="Montserrat" w:hAnsi="Montserrat" w:cs="Arial"/>
          <w:sz w:val="22"/>
          <w:szCs w:val="22"/>
          <w:lang w:val="es-ES"/>
        </w:rPr>
      </w:pPr>
    </w:p>
    <w:p w14:paraId="7AC170BA" w14:textId="50A2661F" w:rsidR="00905023" w:rsidRPr="00304F79" w:rsidRDefault="00905023" w:rsidP="00905023">
      <w:p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Las medidas de seguridad administrativas</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 xml:space="preserve">refieren a las políticas y procedimientos para la gestión, soporte y revisión de la seguridad de la información a nivel organizacional, la identificación, clasificación y borrado seguro de la información, así como la sensibilización y capacitación del personal, en materia de protección de datos personales. </w:t>
      </w:r>
    </w:p>
    <w:p w14:paraId="5C47A36F" w14:textId="77777777" w:rsidR="00B64D8F" w:rsidRPr="00304F79" w:rsidRDefault="00B64D8F" w:rsidP="00B64D8F">
      <w:pPr>
        <w:jc w:val="both"/>
        <w:rPr>
          <w:rFonts w:ascii="Montserrat" w:hAnsi="Montserrat" w:cs="Arial"/>
          <w:sz w:val="22"/>
          <w:szCs w:val="22"/>
          <w:lang w:val="es-ES"/>
        </w:rPr>
      </w:pPr>
    </w:p>
    <w:p w14:paraId="15C4B9AB" w14:textId="59A91A50" w:rsidR="0028195C" w:rsidRPr="00304F79" w:rsidRDefault="00905023" w:rsidP="00905023">
      <w:pPr>
        <w:jc w:val="both"/>
        <w:rPr>
          <w:rFonts w:ascii="Montserrat" w:hAnsi="Montserrat" w:cs="Arial"/>
          <w:sz w:val="22"/>
          <w:szCs w:val="22"/>
          <w:lang w:val="es-ES"/>
        </w:rPr>
      </w:pPr>
      <w:r w:rsidRPr="00304F79">
        <w:rPr>
          <w:rFonts w:ascii="Montserrat" w:hAnsi="Montserrat" w:cs="Arial"/>
          <w:sz w:val="22"/>
          <w:szCs w:val="22"/>
          <w:lang w:val="es-ES"/>
        </w:rPr>
        <w:t xml:space="preserve">Por su parte, </w:t>
      </w:r>
      <w:r w:rsidRPr="00304F79">
        <w:rPr>
          <w:rFonts w:ascii="Montserrat" w:hAnsi="Montserrat" w:cs="Arial"/>
          <w:b/>
          <w:color w:val="943634" w:themeColor="accent2" w:themeShade="BF"/>
          <w:sz w:val="22"/>
          <w:szCs w:val="22"/>
          <w:lang w:val="es-ES"/>
        </w:rPr>
        <w:t>las medidas de seguridad físicas</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son el conjunto de acciones y mecanismos para proteger el entorno físico de los datos personales y de los recursos involucrados en su tratamiento. De manera enunciativa más no limitativa, se deben conside</w:t>
      </w:r>
      <w:r w:rsidR="0028195C" w:rsidRPr="00304F79">
        <w:rPr>
          <w:rFonts w:ascii="Montserrat" w:hAnsi="Montserrat" w:cs="Arial"/>
          <w:sz w:val="22"/>
          <w:szCs w:val="22"/>
          <w:lang w:val="es-ES"/>
        </w:rPr>
        <w:t>rar las siguientes actividades:</w:t>
      </w:r>
    </w:p>
    <w:p w14:paraId="476349F3" w14:textId="77777777" w:rsidR="00F119B1" w:rsidRPr="00304F79" w:rsidRDefault="00F119B1" w:rsidP="00905023">
      <w:pPr>
        <w:jc w:val="both"/>
        <w:rPr>
          <w:rFonts w:ascii="Montserrat" w:hAnsi="Montserrat" w:cs="Arial"/>
          <w:sz w:val="22"/>
          <w:szCs w:val="22"/>
          <w:lang w:val="es-ES"/>
        </w:rPr>
      </w:pPr>
    </w:p>
    <w:p w14:paraId="7410DCC8" w14:textId="2C71ADF2" w:rsidR="0028195C" w:rsidRPr="00304F79" w:rsidRDefault="00905023" w:rsidP="009C07C4">
      <w:pPr>
        <w:pStyle w:val="Prrafodelista"/>
        <w:numPr>
          <w:ilvl w:val="0"/>
          <w:numId w:val="8"/>
        </w:numPr>
        <w:jc w:val="both"/>
        <w:rPr>
          <w:rFonts w:ascii="Montserrat" w:hAnsi="Montserrat" w:cs="Arial"/>
          <w:sz w:val="22"/>
          <w:szCs w:val="22"/>
          <w:lang w:val="es-ES"/>
        </w:rPr>
      </w:pPr>
      <w:r w:rsidRPr="00304F79">
        <w:rPr>
          <w:rFonts w:ascii="Montserrat" w:hAnsi="Montserrat" w:cs="Arial"/>
          <w:sz w:val="22"/>
          <w:szCs w:val="22"/>
          <w:lang w:val="es-ES"/>
        </w:rPr>
        <w:t>Prevenir el acceso n</w:t>
      </w:r>
      <w:r w:rsidR="00F119B1" w:rsidRPr="00304F79">
        <w:rPr>
          <w:rFonts w:ascii="Montserrat" w:hAnsi="Montserrat" w:cs="Arial"/>
          <w:sz w:val="22"/>
          <w:szCs w:val="22"/>
          <w:lang w:val="es-ES"/>
        </w:rPr>
        <w:t>o autorizado al perímetro del Área Competente</w:t>
      </w:r>
      <w:r w:rsidRPr="00304F79">
        <w:rPr>
          <w:rFonts w:ascii="Montserrat" w:hAnsi="Montserrat" w:cs="Arial"/>
          <w:sz w:val="22"/>
          <w:szCs w:val="22"/>
          <w:lang w:val="es-ES"/>
        </w:rPr>
        <w:t>, sus instalaciones físicas, áreas cr</w:t>
      </w:r>
      <w:r w:rsidR="0028195C" w:rsidRPr="00304F79">
        <w:rPr>
          <w:rFonts w:ascii="Montserrat" w:hAnsi="Montserrat" w:cs="Arial"/>
          <w:sz w:val="22"/>
          <w:szCs w:val="22"/>
          <w:lang w:val="es-ES"/>
        </w:rPr>
        <w:t>íticas, recursos e información;</w:t>
      </w:r>
    </w:p>
    <w:p w14:paraId="06778376" w14:textId="19824AE1" w:rsidR="0028195C" w:rsidRPr="00304F79" w:rsidRDefault="00905023" w:rsidP="009C07C4">
      <w:pPr>
        <w:pStyle w:val="Prrafodelista"/>
        <w:numPr>
          <w:ilvl w:val="0"/>
          <w:numId w:val="8"/>
        </w:numPr>
        <w:jc w:val="both"/>
        <w:rPr>
          <w:rFonts w:ascii="Montserrat" w:hAnsi="Montserrat" w:cs="Arial"/>
          <w:sz w:val="22"/>
          <w:szCs w:val="22"/>
          <w:lang w:val="es-ES"/>
        </w:rPr>
      </w:pPr>
      <w:r w:rsidRPr="00304F79">
        <w:rPr>
          <w:rFonts w:ascii="Montserrat" w:hAnsi="Montserrat" w:cs="Arial"/>
          <w:sz w:val="22"/>
          <w:szCs w:val="22"/>
          <w:lang w:val="es-ES"/>
        </w:rPr>
        <w:t>Prevenir el daño o interferencia a las instalacion</w:t>
      </w:r>
      <w:r w:rsidR="00F119B1" w:rsidRPr="00304F79">
        <w:rPr>
          <w:rFonts w:ascii="Montserrat" w:hAnsi="Montserrat" w:cs="Arial"/>
          <w:sz w:val="22"/>
          <w:szCs w:val="22"/>
          <w:lang w:val="es-ES"/>
        </w:rPr>
        <w:t>es físicas, áreas críticas en el Área Competente</w:t>
      </w:r>
      <w:r w:rsidR="0028195C" w:rsidRPr="00304F79">
        <w:rPr>
          <w:rFonts w:ascii="Montserrat" w:hAnsi="Montserrat" w:cs="Arial"/>
          <w:sz w:val="22"/>
          <w:szCs w:val="22"/>
          <w:lang w:val="es-ES"/>
        </w:rPr>
        <w:t>, recursos e información;</w:t>
      </w:r>
    </w:p>
    <w:p w14:paraId="0414E513" w14:textId="64A9F1C9" w:rsidR="0028195C" w:rsidRPr="00304F79" w:rsidRDefault="00905023" w:rsidP="009C07C4">
      <w:pPr>
        <w:pStyle w:val="Prrafodelista"/>
        <w:numPr>
          <w:ilvl w:val="0"/>
          <w:numId w:val="8"/>
        </w:numPr>
        <w:jc w:val="both"/>
        <w:rPr>
          <w:rFonts w:ascii="Montserrat" w:hAnsi="Montserrat" w:cs="Arial"/>
          <w:sz w:val="22"/>
          <w:szCs w:val="22"/>
          <w:lang w:val="es-ES"/>
        </w:rPr>
      </w:pPr>
      <w:r w:rsidRPr="00304F79">
        <w:rPr>
          <w:rFonts w:ascii="Montserrat" w:hAnsi="Montserrat" w:cs="Arial"/>
          <w:sz w:val="22"/>
          <w:szCs w:val="22"/>
          <w:lang w:val="es-ES"/>
        </w:rPr>
        <w:lastRenderedPageBreak/>
        <w:t>Proteger los recursos móviles, portátiles y cualquier soporte físico o electrónico que pu</w:t>
      </w:r>
      <w:r w:rsidR="00F119B1" w:rsidRPr="00304F79">
        <w:rPr>
          <w:rFonts w:ascii="Montserrat" w:hAnsi="Montserrat" w:cs="Arial"/>
          <w:sz w:val="22"/>
          <w:szCs w:val="22"/>
          <w:lang w:val="es-ES"/>
        </w:rPr>
        <w:t>eda salir de la Institución</w:t>
      </w:r>
      <w:r w:rsidR="0028195C" w:rsidRPr="00304F79">
        <w:rPr>
          <w:rFonts w:ascii="Montserrat" w:hAnsi="Montserrat" w:cs="Arial"/>
          <w:sz w:val="22"/>
          <w:szCs w:val="22"/>
          <w:lang w:val="es-ES"/>
        </w:rPr>
        <w:t>, y</w:t>
      </w:r>
    </w:p>
    <w:p w14:paraId="7787E322" w14:textId="273DACA4" w:rsidR="00905023" w:rsidRPr="00304F79" w:rsidRDefault="00905023" w:rsidP="009C07C4">
      <w:pPr>
        <w:pStyle w:val="Prrafodelista"/>
        <w:numPr>
          <w:ilvl w:val="0"/>
          <w:numId w:val="8"/>
        </w:numPr>
        <w:jc w:val="both"/>
        <w:rPr>
          <w:rFonts w:ascii="Montserrat" w:hAnsi="Montserrat" w:cs="Arial"/>
          <w:sz w:val="22"/>
          <w:szCs w:val="22"/>
          <w:lang w:val="es-ES"/>
        </w:rPr>
      </w:pPr>
      <w:r w:rsidRPr="00304F79">
        <w:rPr>
          <w:rFonts w:ascii="Montserrat" w:hAnsi="Montserrat" w:cs="Arial"/>
          <w:sz w:val="22"/>
          <w:szCs w:val="22"/>
          <w:lang w:val="es-ES"/>
        </w:rPr>
        <w:t>Proveer a los equipos que contienen o almacenan datos personales de un mantenimiento eficaz, que asegure su disponibilidad e integridad.</w:t>
      </w:r>
    </w:p>
    <w:p w14:paraId="332184B1" w14:textId="77777777" w:rsidR="00905023" w:rsidRPr="00304F79" w:rsidRDefault="00905023" w:rsidP="00905023">
      <w:pPr>
        <w:jc w:val="both"/>
        <w:rPr>
          <w:rFonts w:ascii="Montserrat" w:hAnsi="Montserrat" w:cs="Arial"/>
          <w:sz w:val="22"/>
          <w:szCs w:val="22"/>
          <w:lang w:val="es-ES"/>
        </w:rPr>
      </w:pPr>
    </w:p>
    <w:p w14:paraId="27EC3F29" w14:textId="77777777" w:rsidR="00905023" w:rsidRPr="00304F79" w:rsidRDefault="00905023" w:rsidP="00905023">
      <w:pPr>
        <w:jc w:val="both"/>
        <w:rPr>
          <w:rFonts w:ascii="Montserrat" w:hAnsi="Montserrat" w:cs="Arial"/>
          <w:sz w:val="22"/>
          <w:szCs w:val="22"/>
          <w:lang w:val="es-ES"/>
        </w:rPr>
      </w:pPr>
      <w:r w:rsidRPr="00304F79">
        <w:rPr>
          <w:rFonts w:ascii="Montserrat" w:hAnsi="Montserrat" w:cs="Arial"/>
          <w:sz w:val="22"/>
          <w:szCs w:val="22"/>
          <w:lang w:val="es-ES"/>
        </w:rPr>
        <w:t>Asimismo</w:t>
      </w:r>
      <w:r w:rsidRPr="00304F79">
        <w:rPr>
          <w:rFonts w:ascii="Montserrat" w:hAnsi="Montserrat" w:cs="Arial"/>
          <w:b/>
          <w:color w:val="943634" w:themeColor="accent2" w:themeShade="BF"/>
          <w:sz w:val="22"/>
          <w:szCs w:val="22"/>
          <w:lang w:val="es-ES"/>
        </w:rPr>
        <w:t>, las medidas de seguridad técnicas</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abarcan el conjunto de acciones y mecanismos que se valen de la tecnología relacionada con hardware y software para proteger el entorno digital de los datos personales y los recursos involucrados en su tratamiento. De manera enunciativa más no limitativa, se deben considerar las siguientes actividades:</w:t>
      </w:r>
    </w:p>
    <w:p w14:paraId="2D3FDEF6" w14:textId="77777777" w:rsidR="00905023" w:rsidRPr="00304F79" w:rsidRDefault="00905023" w:rsidP="00905023">
      <w:pPr>
        <w:jc w:val="both"/>
        <w:rPr>
          <w:rFonts w:ascii="Montserrat" w:hAnsi="Montserrat" w:cs="Arial"/>
          <w:sz w:val="22"/>
          <w:szCs w:val="22"/>
          <w:lang w:val="es-ES"/>
        </w:rPr>
      </w:pPr>
    </w:p>
    <w:p w14:paraId="06595FC2" w14:textId="49431EEC" w:rsidR="00905023" w:rsidRPr="00304F79" w:rsidRDefault="00905023" w:rsidP="009C07C4">
      <w:pPr>
        <w:pStyle w:val="Prrafodelista"/>
        <w:numPr>
          <w:ilvl w:val="0"/>
          <w:numId w:val="9"/>
        </w:numPr>
        <w:jc w:val="both"/>
        <w:rPr>
          <w:rFonts w:ascii="Montserrat" w:hAnsi="Montserrat" w:cs="Arial"/>
          <w:sz w:val="22"/>
          <w:szCs w:val="22"/>
          <w:lang w:val="es-ES"/>
        </w:rPr>
      </w:pPr>
      <w:r w:rsidRPr="00304F79">
        <w:rPr>
          <w:rFonts w:ascii="Montserrat" w:hAnsi="Montserrat" w:cs="Arial"/>
          <w:sz w:val="22"/>
          <w:szCs w:val="22"/>
          <w:lang w:val="es-ES"/>
        </w:rPr>
        <w:t>Prevenir que el acceso a las bases de datos o a la información, así como a los recursos, sea por usuarios identificados y autorizados;</w:t>
      </w:r>
    </w:p>
    <w:p w14:paraId="2DBB4788" w14:textId="3175A146" w:rsidR="00905023" w:rsidRPr="00304F79" w:rsidRDefault="00905023" w:rsidP="009C07C4">
      <w:pPr>
        <w:pStyle w:val="Prrafodelista"/>
        <w:numPr>
          <w:ilvl w:val="0"/>
          <w:numId w:val="9"/>
        </w:numPr>
        <w:jc w:val="both"/>
        <w:rPr>
          <w:rFonts w:ascii="Montserrat" w:hAnsi="Montserrat" w:cs="Arial"/>
          <w:sz w:val="22"/>
          <w:szCs w:val="22"/>
          <w:lang w:val="es-ES"/>
        </w:rPr>
      </w:pPr>
      <w:r w:rsidRPr="00304F79">
        <w:rPr>
          <w:rFonts w:ascii="Montserrat" w:hAnsi="Montserrat" w:cs="Arial"/>
          <w:sz w:val="22"/>
          <w:szCs w:val="22"/>
          <w:lang w:val="es-ES"/>
        </w:rPr>
        <w:t>Generar un esquema de privilegios para que el usuario lleve a cabo las actividades que requiere con motivo de sus funciones;</w:t>
      </w:r>
    </w:p>
    <w:p w14:paraId="04B3ECC6" w14:textId="11ED7BEA" w:rsidR="00905023" w:rsidRPr="00304F79" w:rsidRDefault="00905023" w:rsidP="009C07C4">
      <w:pPr>
        <w:pStyle w:val="Prrafodelista"/>
        <w:numPr>
          <w:ilvl w:val="0"/>
          <w:numId w:val="9"/>
        </w:numPr>
        <w:jc w:val="both"/>
        <w:rPr>
          <w:rFonts w:ascii="Montserrat" w:hAnsi="Montserrat" w:cs="Arial"/>
          <w:sz w:val="22"/>
          <w:szCs w:val="22"/>
          <w:lang w:val="es-ES"/>
        </w:rPr>
      </w:pPr>
      <w:r w:rsidRPr="00304F79">
        <w:rPr>
          <w:rFonts w:ascii="Montserrat" w:hAnsi="Montserrat" w:cs="Arial"/>
          <w:sz w:val="22"/>
          <w:szCs w:val="22"/>
          <w:lang w:val="es-ES"/>
        </w:rPr>
        <w:t>Revisar la configuración de seguridad en la adquisición, operación, desarrollo y mantenimiento del software y hardware, y</w:t>
      </w:r>
    </w:p>
    <w:p w14:paraId="058F1C89" w14:textId="353B6B92" w:rsidR="00905023" w:rsidRPr="00304F79" w:rsidRDefault="00905023" w:rsidP="009C07C4">
      <w:pPr>
        <w:pStyle w:val="Prrafodelista"/>
        <w:numPr>
          <w:ilvl w:val="0"/>
          <w:numId w:val="9"/>
        </w:numPr>
        <w:jc w:val="both"/>
        <w:rPr>
          <w:rFonts w:ascii="Montserrat" w:hAnsi="Montserrat" w:cs="Arial"/>
          <w:sz w:val="22"/>
          <w:szCs w:val="22"/>
          <w:lang w:val="es-ES"/>
        </w:rPr>
      </w:pPr>
      <w:r w:rsidRPr="00304F79">
        <w:rPr>
          <w:rFonts w:ascii="Montserrat" w:hAnsi="Montserrat" w:cs="Arial"/>
          <w:sz w:val="22"/>
          <w:szCs w:val="22"/>
          <w:lang w:val="es-ES"/>
        </w:rPr>
        <w:t>Gestionar las comunicaciones, operaciones y medios de almacenamiento de los recursos informáticos en el tratamiento de datos personales.</w:t>
      </w:r>
    </w:p>
    <w:p w14:paraId="5E465483" w14:textId="77777777" w:rsidR="00905023" w:rsidRPr="00304F79" w:rsidRDefault="00905023" w:rsidP="00905023">
      <w:pPr>
        <w:jc w:val="both"/>
        <w:rPr>
          <w:rFonts w:ascii="Montserrat" w:hAnsi="Montserrat" w:cs="Arial"/>
          <w:sz w:val="22"/>
          <w:szCs w:val="22"/>
          <w:lang w:val="es-ES"/>
        </w:rPr>
      </w:pPr>
    </w:p>
    <w:p w14:paraId="4B250DE4" w14:textId="77777777" w:rsidR="00905023" w:rsidRPr="00304F79" w:rsidRDefault="00905023" w:rsidP="00905023">
      <w:pPr>
        <w:jc w:val="both"/>
        <w:rPr>
          <w:rFonts w:ascii="Montserrat" w:hAnsi="Montserrat" w:cs="Arial"/>
          <w:sz w:val="22"/>
          <w:szCs w:val="22"/>
          <w:lang w:val="es-ES"/>
        </w:rPr>
      </w:pPr>
      <w:r w:rsidRPr="00304F79">
        <w:rPr>
          <w:rFonts w:ascii="Montserrat" w:hAnsi="Montserrat" w:cs="Arial"/>
          <w:sz w:val="22"/>
          <w:szCs w:val="22"/>
          <w:lang w:val="es-ES"/>
        </w:rPr>
        <w:t>Este deber deberá observarse durante todo el ciclo de vida de los datos personales, desde su obtención hasta su eliminación.</w:t>
      </w:r>
    </w:p>
    <w:p w14:paraId="12232BB9" w14:textId="77777777" w:rsidR="00840AA8" w:rsidRPr="00304F79" w:rsidRDefault="00840AA8" w:rsidP="00DF3C8C">
      <w:pPr>
        <w:jc w:val="both"/>
        <w:rPr>
          <w:rFonts w:ascii="Montserrat" w:hAnsi="Montserrat" w:cs="Arial"/>
          <w:sz w:val="22"/>
          <w:szCs w:val="22"/>
          <w:lang w:val="es-ES"/>
        </w:rPr>
      </w:pPr>
    </w:p>
    <w:p w14:paraId="5CC530F3" w14:textId="0B102FAB" w:rsidR="00DF3C8C" w:rsidRPr="00304F79" w:rsidRDefault="00840AA8" w:rsidP="001F3BBA">
      <w:pPr>
        <w:pStyle w:val="Ttulo2"/>
        <w:rPr>
          <w:rFonts w:ascii="Montserrat" w:hAnsi="Montserrat"/>
          <w:b/>
          <w:color w:val="943634" w:themeColor="accent2" w:themeShade="BF"/>
          <w:sz w:val="22"/>
          <w:szCs w:val="22"/>
          <w:lang w:val="es-ES"/>
        </w:rPr>
      </w:pPr>
      <w:bookmarkStart w:id="14" w:name="_Toc107304805"/>
      <w:r w:rsidRPr="00304F79">
        <w:rPr>
          <w:rFonts w:ascii="Montserrat" w:hAnsi="Montserrat"/>
          <w:b/>
          <w:color w:val="943634" w:themeColor="accent2" w:themeShade="BF"/>
          <w:sz w:val="22"/>
          <w:szCs w:val="22"/>
          <w:lang w:val="es-ES"/>
        </w:rPr>
        <w:t>4.2.1.2. Transversal - D</w:t>
      </w:r>
      <w:r w:rsidR="00DF3C8C" w:rsidRPr="00304F79">
        <w:rPr>
          <w:rFonts w:ascii="Montserrat" w:hAnsi="Montserrat"/>
          <w:b/>
          <w:color w:val="943634" w:themeColor="accent2" w:themeShade="BF"/>
          <w:sz w:val="22"/>
          <w:szCs w:val="22"/>
          <w:lang w:val="es-ES"/>
        </w:rPr>
        <w:t>ocumento de Seguridad</w:t>
      </w:r>
      <w:bookmarkEnd w:id="14"/>
      <w:r w:rsidR="00DF3C8C" w:rsidRPr="00304F79">
        <w:rPr>
          <w:rFonts w:ascii="Montserrat" w:hAnsi="Montserrat"/>
          <w:b/>
          <w:color w:val="943634" w:themeColor="accent2" w:themeShade="BF"/>
          <w:sz w:val="22"/>
          <w:szCs w:val="22"/>
          <w:lang w:val="es-ES"/>
        </w:rPr>
        <w:t xml:space="preserve"> </w:t>
      </w:r>
    </w:p>
    <w:p w14:paraId="5941BA49" w14:textId="482E7EB3"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 xml:space="preserve">Por otra parte, de conformidad con el artículo 35 de la LGPDPPSO, el responsable deberá elaborar un documento de seguridad, el cual </w:t>
      </w:r>
      <w:r w:rsidR="00951EEC" w:rsidRPr="00304F79">
        <w:rPr>
          <w:rFonts w:ascii="Montserrat" w:hAnsi="Montserrat" w:cs="Arial"/>
          <w:sz w:val="22"/>
          <w:szCs w:val="22"/>
          <w:lang w:val="es-ES"/>
        </w:rPr>
        <w:t>contendrá</w:t>
      </w:r>
      <w:r w:rsidRPr="00304F79">
        <w:rPr>
          <w:rFonts w:ascii="Montserrat" w:hAnsi="Montserrat" w:cs="Arial"/>
          <w:sz w:val="22"/>
          <w:szCs w:val="22"/>
          <w:lang w:val="es-ES"/>
        </w:rPr>
        <w:t xml:space="preserve"> al menos, la siguiente información: </w:t>
      </w:r>
    </w:p>
    <w:p w14:paraId="49946640" w14:textId="77777777" w:rsidR="00420447" w:rsidRPr="00304F79" w:rsidRDefault="00420447" w:rsidP="00420447">
      <w:pPr>
        <w:jc w:val="both"/>
        <w:rPr>
          <w:rFonts w:ascii="Montserrat" w:hAnsi="Montserrat" w:cs="Arial"/>
          <w:sz w:val="22"/>
          <w:szCs w:val="22"/>
          <w:lang w:val="es-ES"/>
        </w:rPr>
      </w:pPr>
    </w:p>
    <w:p w14:paraId="5D238D06" w14:textId="77777777"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I.</w:t>
      </w:r>
      <w:r w:rsidRPr="00304F79">
        <w:rPr>
          <w:rFonts w:ascii="Montserrat" w:hAnsi="Montserrat" w:cs="Arial"/>
          <w:sz w:val="22"/>
          <w:szCs w:val="22"/>
          <w:lang w:val="es-ES"/>
        </w:rPr>
        <w:tab/>
      </w:r>
      <w:r w:rsidRPr="00304F79">
        <w:rPr>
          <w:rFonts w:ascii="Montserrat" w:hAnsi="Montserrat" w:cs="Arial"/>
          <w:b/>
          <w:sz w:val="22"/>
          <w:szCs w:val="22"/>
          <w:lang w:val="es-ES"/>
        </w:rPr>
        <w:t>El inventario de datos personales y de los sistemas de tratamiento;</w:t>
      </w:r>
    </w:p>
    <w:p w14:paraId="37E60EF9" w14:textId="77777777"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II.</w:t>
      </w:r>
      <w:r w:rsidRPr="00304F79">
        <w:rPr>
          <w:rFonts w:ascii="Montserrat" w:hAnsi="Montserrat" w:cs="Arial"/>
          <w:sz w:val="22"/>
          <w:szCs w:val="22"/>
          <w:lang w:val="es-ES"/>
        </w:rPr>
        <w:tab/>
      </w:r>
      <w:r w:rsidRPr="00304F79">
        <w:rPr>
          <w:rFonts w:ascii="Montserrat" w:hAnsi="Montserrat" w:cs="Arial"/>
          <w:b/>
          <w:sz w:val="22"/>
          <w:szCs w:val="22"/>
          <w:lang w:val="es-ES"/>
        </w:rPr>
        <w:t>Las funciones y obligaciones de las personas que traten datos personales;</w:t>
      </w:r>
    </w:p>
    <w:p w14:paraId="0FD94099" w14:textId="77777777"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III.</w:t>
      </w:r>
      <w:r w:rsidRPr="00304F79">
        <w:rPr>
          <w:rFonts w:ascii="Montserrat" w:hAnsi="Montserrat" w:cs="Arial"/>
          <w:sz w:val="22"/>
          <w:szCs w:val="22"/>
          <w:lang w:val="es-ES"/>
        </w:rPr>
        <w:tab/>
        <w:t>El análisis de riesgos;</w:t>
      </w:r>
    </w:p>
    <w:p w14:paraId="1C8FF4C4" w14:textId="77777777"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IV.</w:t>
      </w:r>
      <w:r w:rsidRPr="00304F79">
        <w:rPr>
          <w:rFonts w:ascii="Montserrat" w:hAnsi="Montserrat" w:cs="Arial"/>
          <w:sz w:val="22"/>
          <w:szCs w:val="22"/>
          <w:lang w:val="es-ES"/>
        </w:rPr>
        <w:tab/>
        <w:t>El análisis de brecha;</w:t>
      </w:r>
    </w:p>
    <w:p w14:paraId="59ADCC1B" w14:textId="77777777"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V.</w:t>
      </w:r>
      <w:r w:rsidRPr="00304F79">
        <w:rPr>
          <w:rFonts w:ascii="Montserrat" w:hAnsi="Montserrat" w:cs="Arial"/>
          <w:sz w:val="22"/>
          <w:szCs w:val="22"/>
          <w:lang w:val="es-ES"/>
        </w:rPr>
        <w:tab/>
        <w:t>El plan de trabajo;</w:t>
      </w:r>
    </w:p>
    <w:p w14:paraId="7B7C1DE4" w14:textId="77777777"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VI.</w:t>
      </w:r>
      <w:r w:rsidRPr="00304F79">
        <w:rPr>
          <w:rFonts w:ascii="Montserrat" w:hAnsi="Montserrat" w:cs="Arial"/>
          <w:sz w:val="22"/>
          <w:szCs w:val="22"/>
          <w:lang w:val="es-ES"/>
        </w:rPr>
        <w:tab/>
      </w:r>
      <w:r w:rsidRPr="00304F79">
        <w:rPr>
          <w:rFonts w:ascii="Montserrat" w:hAnsi="Montserrat" w:cs="Arial"/>
          <w:b/>
          <w:sz w:val="22"/>
          <w:szCs w:val="22"/>
          <w:lang w:val="es-ES"/>
        </w:rPr>
        <w:t>Los mecanismos de monitoreo y revisión de las medidas de seguridad, y</w:t>
      </w:r>
    </w:p>
    <w:p w14:paraId="6393BE38" w14:textId="77777777"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VII.</w:t>
      </w:r>
      <w:r w:rsidRPr="00304F79">
        <w:rPr>
          <w:rFonts w:ascii="Montserrat" w:hAnsi="Montserrat" w:cs="Arial"/>
          <w:sz w:val="22"/>
          <w:szCs w:val="22"/>
          <w:lang w:val="es-ES"/>
        </w:rPr>
        <w:tab/>
      </w:r>
      <w:r w:rsidRPr="00304F79">
        <w:rPr>
          <w:rFonts w:ascii="Montserrat" w:hAnsi="Montserrat" w:cs="Arial"/>
          <w:b/>
          <w:sz w:val="22"/>
          <w:szCs w:val="22"/>
          <w:lang w:val="es-ES"/>
        </w:rPr>
        <w:t>El programa general de capacitación.</w:t>
      </w:r>
    </w:p>
    <w:p w14:paraId="35F55711" w14:textId="77777777" w:rsidR="00420447" w:rsidRPr="00304F79" w:rsidRDefault="00420447" w:rsidP="00420447">
      <w:pPr>
        <w:jc w:val="both"/>
        <w:rPr>
          <w:rFonts w:ascii="Montserrat" w:hAnsi="Montserrat" w:cs="Arial"/>
          <w:sz w:val="22"/>
          <w:szCs w:val="22"/>
          <w:lang w:val="es-ES"/>
        </w:rPr>
      </w:pPr>
    </w:p>
    <w:p w14:paraId="2019F029" w14:textId="722407EB" w:rsidR="00420447"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t>Como es posible observar, lo relativo a los contenidos I, II, VI y VII antes citados, con</w:t>
      </w:r>
      <w:r w:rsidR="00840AA8" w:rsidRPr="00304F79">
        <w:rPr>
          <w:rFonts w:ascii="Montserrat" w:hAnsi="Montserrat" w:cs="Arial"/>
          <w:sz w:val="22"/>
          <w:szCs w:val="22"/>
          <w:lang w:val="es-ES"/>
        </w:rPr>
        <w:t xml:space="preserve">tienen </w:t>
      </w:r>
      <w:r w:rsidRPr="00304F79">
        <w:rPr>
          <w:rFonts w:ascii="Montserrat" w:hAnsi="Montserrat" w:cs="Arial"/>
          <w:sz w:val="22"/>
          <w:szCs w:val="22"/>
          <w:lang w:val="es-ES"/>
        </w:rPr>
        <w:t xml:space="preserve">recomendaciones puntuales de cómo atender estas obligaciones (elaboración del inventario, funciones y obligaciones de las personas que tratan datos personales, programa de capacitación y monitoreo y revisión del cumplimiento de las obligaciones en general, aunque no en específico de las medidas de seguridad). En ese sentido, el desarrollo e implementación del Programa de Protección de Datos Personales abonan a la elaboración del Documento de Seguridad. </w:t>
      </w:r>
    </w:p>
    <w:p w14:paraId="1E1F053A" w14:textId="77777777" w:rsidR="00420447" w:rsidRPr="00304F79" w:rsidRDefault="00420447" w:rsidP="00420447">
      <w:pPr>
        <w:jc w:val="both"/>
        <w:rPr>
          <w:rFonts w:ascii="Montserrat" w:hAnsi="Montserrat" w:cs="Arial"/>
          <w:sz w:val="22"/>
          <w:szCs w:val="22"/>
          <w:lang w:val="es-ES"/>
        </w:rPr>
      </w:pPr>
    </w:p>
    <w:p w14:paraId="40F47059" w14:textId="507A61D3" w:rsidR="000A008E" w:rsidRPr="00304F79" w:rsidRDefault="00420447" w:rsidP="00420447">
      <w:pPr>
        <w:jc w:val="both"/>
        <w:rPr>
          <w:rFonts w:ascii="Montserrat" w:hAnsi="Montserrat" w:cs="Arial"/>
          <w:sz w:val="22"/>
          <w:szCs w:val="22"/>
          <w:lang w:val="es-ES"/>
        </w:rPr>
      </w:pPr>
      <w:r w:rsidRPr="00304F79">
        <w:rPr>
          <w:rFonts w:ascii="Montserrat" w:hAnsi="Montserrat" w:cs="Arial"/>
          <w:sz w:val="22"/>
          <w:szCs w:val="22"/>
          <w:lang w:val="es-ES"/>
        </w:rPr>
        <w:lastRenderedPageBreak/>
        <w:t>En cuanto al análisis de riesgo, análisis de brecha, plan de trabajo y monitoreo y revisión de las medidas de seguridad en lo particular, no se desarrollan en este Programa toda vez que, son elementos técnicos específicos que deberán abordarse con mayor detalle en el documento de seguridad.</w:t>
      </w:r>
    </w:p>
    <w:p w14:paraId="0207B9FE" w14:textId="7D76ECAF" w:rsidR="00840AA8" w:rsidRPr="00304F79" w:rsidRDefault="00840AA8" w:rsidP="00420447">
      <w:pPr>
        <w:jc w:val="both"/>
        <w:rPr>
          <w:rFonts w:ascii="Montserrat" w:hAnsi="Montserrat" w:cs="Arial"/>
          <w:sz w:val="22"/>
          <w:szCs w:val="22"/>
          <w:lang w:val="es-ES"/>
        </w:rPr>
      </w:pPr>
    </w:p>
    <w:p w14:paraId="662B6627" w14:textId="26BBBEF2" w:rsidR="00840AA8" w:rsidRPr="00304F79" w:rsidRDefault="00840AA8" w:rsidP="001F3BBA">
      <w:pPr>
        <w:pStyle w:val="Ttulo2"/>
        <w:rPr>
          <w:rFonts w:ascii="Montserrat" w:hAnsi="Montserrat"/>
          <w:b/>
          <w:color w:val="943634" w:themeColor="accent2" w:themeShade="BF"/>
          <w:sz w:val="22"/>
          <w:szCs w:val="22"/>
          <w:lang w:val="es-ES"/>
        </w:rPr>
      </w:pPr>
      <w:bookmarkStart w:id="15" w:name="_Toc107304806"/>
      <w:r w:rsidRPr="00304F79">
        <w:rPr>
          <w:rFonts w:ascii="Montserrat" w:hAnsi="Montserrat"/>
          <w:b/>
          <w:color w:val="943634" w:themeColor="accent2" w:themeShade="BF"/>
          <w:sz w:val="22"/>
          <w:szCs w:val="22"/>
          <w:lang w:val="es-ES"/>
        </w:rPr>
        <w:t>4.2.1.3. Transversal - Vulneraciones</w:t>
      </w:r>
      <w:bookmarkEnd w:id="15"/>
      <w:r w:rsidRPr="00304F79">
        <w:rPr>
          <w:rFonts w:ascii="Montserrat" w:hAnsi="Montserrat"/>
          <w:b/>
          <w:color w:val="943634" w:themeColor="accent2" w:themeShade="BF"/>
          <w:sz w:val="22"/>
          <w:szCs w:val="22"/>
          <w:lang w:val="es-ES"/>
        </w:rPr>
        <w:t xml:space="preserve"> </w:t>
      </w:r>
    </w:p>
    <w:p w14:paraId="7069F221" w14:textId="392405F5" w:rsidR="00EF029B" w:rsidRPr="00304F79" w:rsidRDefault="00840AA8" w:rsidP="00840AA8">
      <w:pPr>
        <w:jc w:val="both"/>
        <w:rPr>
          <w:rFonts w:ascii="Montserrat" w:hAnsi="Montserrat" w:cs="Arial"/>
          <w:sz w:val="22"/>
          <w:szCs w:val="22"/>
          <w:lang w:val="es-ES"/>
        </w:rPr>
      </w:pPr>
      <w:r w:rsidRPr="00304F79">
        <w:rPr>
          <w:rFonts w:ascii="Montserrat" w:hAnsi="Montserrat" w:cs="Arial"/>
          <w:sz w:val="22"/>
          <w:szCs w:val="22"/>
          <w:lang w:val="es-ES"/>
        </w:rPr>
        <w:t>Además de las que señalen las leyes respectivas y la normatividad aplicable, se considerarán como vulneraciones de seguridad, en cualquier fase del tratamiento de datos, al menos, las siguientes:</w:t>
      </w:r>
    </w:p>
    <w:p w14:paraId="36055FF8" w14:textId="77777777" w:rsidR="00EF029B" w:rsidRPr="00304F79" w:rsidRDefault="00EF029B" w:rsidP="00840AA8">
      <w:pPr>
        <w:jc w:val="both"/>
        <w:rPr>
          <w:rFonts w:ascii="Montserrat" w:hAnsi="Montserrat" w:cs="Arial"/>
          <w:sz w:val="22"/>
          <w:szCs w:val="22"/>
          <w:lang w:val="es-ES"/>
        </w:rPr>
      </w:pPr>
    </w:p>
    <w:p w14:paraId="4FEED0F1" w14:textId="77777777" w:rsidR="00EF029B" w:rsidRPr="00304F79" w:rsidRDefault="00840AA8" w:rsidP="009C07C4">
      <w:pPr>
        <w:pStyle w:val="Prrafodelista"/>
        <w:numPr>
          <w:ilvl w:val="0"/>
          <w:numId w:val="12"/>
        </w:numPr>
        <w:jc w:val="both"/>
        <w:rPr>
          <w:rFonts w:ascii="Montserrat" w:hAnsi="Montserrat" w:cs="Arial"/>
          <w:sz w:val="22"/>
          <w:szCs w:val="22"/>
          <w:lang w:val="es-ES"/>
        </w:rPr>
      </w:pPr>
      <w:r w:rsidRPr="00304F79">
        <w:rPr>
          <w:rFonts w:ascii="Montserrat" w:hAnsi="Montserrat" w:cs="Arial"/>
          <w:sz w:val="22"/>
          <w:szCs w:val="22"/>
          <w:lang w:val="es-ES"/>
        </w:rPr>
        <w:t>La pérdida o destrucción no autorizada;</w:t>
      </w:r>
    </w:p>
    <w:p w14:paraId="51B059A0" w14:textId="77777777" w:rsidR="00EF029B" w:rsidRPr="00304F79" w:rsidRDefault="00840AA8" w:rsidP="009C07C4">
      <w:pPr>
        <w:pStyle w:val="Prrafodelista"/>
        <w:numPr>
          <w:ilvl w:val="0"/>
          <w:numId w:val="12"/>
        </w:numPr>
        <w:jc w:val="both"/>
        <w:rPr>
          <w:rFonts w:ascii="Montserrat" w:hAnsi="Montserrat" w:cs="Arial"/>
          <w:sz w:val="22"/>
          <w:szCs w:val="22"/>
          <w:lang w:val="es-ES"/>
        </w:rPr>
      </w:pPr>
      <w:r w:rsidRPr="00304F79">
        <w:rPr>
          <w:rFonts w:ascii="Montserrat" w:hAnsi="Montserrat" w:cs="Arial"/>
          <w:sz w:val="22"/>
          <w:szCs w:val="22"/>
          <w:lang w:val="es-ES"/>
        </w:rPr>
        <w:t>El robo, extravío o copia no autorizada;</w:t>
      </w:r>
    </w:p>
    <w:p w14:paraId="65FB4BD4" w14:textId="77777777" w:rsidR="00EF029B" w:rsidRPr="00304F79" w:rsidRDefault="00840AA8" w:rsidP="009C07C4">
      <w:pPr>
        <w:pStyle w:val="Prrafodelista"/>
        <w:numPr>
          <w:ilvl w:val="0"/>
          <w:numId w:val="12"/>
        </w:numPr>
        <w:jc w:val="both"/>
        <w:rPr>
          <w:rFonts w:ascii="Montserrat" w:hAnsi="Montserrat" w:cs="Arial"/>
          <w:sz w:val="22"/>
          <w:szCs w:val="22"/>
          <w:lang w:val="es-ES"/>
        </w:rPr>
      </w:pPr>
      <w:r w:rsidRPr="00304F79">
        <w:rPr>
          <w:rFonts w:ascii="Montserrat" w:hAnsi="Montserrat" w:cs="Arial"/>
          <w:sz w:val="22"/>
          <w:szCs w:val="22"/>
          <w:lang w:val="es-ES"/>
        </w:rPr>
        <w:t>El uso, acceso o tratamiento no autorizado, o</w:t>
      </w:r>
    </w:p>
    <w:p w14:paraId="308FBBC4" w14:textId="47F39080" w:rsidR="00840AA8" w:rsidRPr="00304F79" w:rsidRDefault="00840AA8" w:rsidP="009C07C4">
      <w:pPr>
        <w:pStyle w:val="Prrafodelista"/>
        <w:numPr>
          <w:ilvl w:val="0"/>
          <w:numId w:val="12"/>
        </w:numPr>
        <w:jc w:val="both"/>
        <w:rPr>
          <w:rFonts w:ascii="Montserrat" w:hAnsi="Montserrat" w:cs="Arial"/>
          <w:sz w:val="22"/>
          <w:szCs w:val="22"/>
          <w:lang w:val="es-ES"/>
        </w:rPr>
      </w:pPr>
      <w:r w:rsidRPr="00304F79">
        <w:rPr>
          <w:rFonts w:ascii="Montserrat" w:hAnsi="Montserrat" w:cs="Arial"/>
          <w:sz w:val="22"/>
          <w:szCs w:val="22"/>
          <w:lang w:val="es-ES"/>
        </w:rPr>
        <w:t>El daño, la alteración o modificación no autorizada.</w:t>
      </w:r>
    </w:p>
    <w:p w14:paraId="15230E45" w14:textId="77777777" w:rsidR="00840AA8" w:rsidRPr="00304F79" w:rsidRDefault="00840AA8" w:rsidP="00840AA8">
      <w:pPr>
        <w:jc w:val="both"/>
        <w:rPr>
          <w:rFonts w:ascii="Montserrat" w:hAnsi="Montserrat" w:cs="Arial"/>
          <w:sz w:val="22"/>
          <w:szCs w:val="22"/>
          <w:lang w:val="es-ES"/>
        </w:rPr>
      </w:pPr>
    </w:p>
    <w:p w14:paraId="235A6F03" w14:textId="6ED5637B" w:rsidR="00840AA8" w:rsidRPr="00304F79" w:rsidRDefault="00840AA8" w:rsidP="00840AA8">
      <w:pPr>
        <w:jc w:val="both"/>
        <w:rPr>
          <w:rFonts w:ascii="Montserrat" w:hAnsi="Montserrat" w:cs="Arial"/>
          <w:sz w:val="22"/>
          <w:szCs w:val="22"/>
          <w:lang w:val="es-ES"/>
        </w:rPr>
      </w:pPr>
      <w:r w:rsidRPr="00304F79">
        <w:rPr>
          <w:rFonts w:ascii="Montserrat" w:hAnsi="Montserrat" w:cs="Arial"/>
          <w:sz w:val="22"/>
          <w:szCs w:val="22"/>
          <w:lang w:val="es-ES"/>
        </w:rPr>
        <w:t xml:space="preserve">En el Anexo 6 del Documento de Seguridad se encuentra el documento denominado “Guía para </w:t>
      </w:r>
      <w:r w:rsidR="00EF029B" w:rsidRPr="00304F79">
        <w:rPr>
          <w:rFonts w:ascii="Montserrat" w:hAnsi="Montserrat" w:cs="Arial"/>
          <w:sz w:val="22"/>
          <w:szCs w:val="22"/>
          <w:lang w:val="es-ES"/>
        </w:rPr>
        <w:t>R</w:t>
      </w:r>
      <w:r w:rsidRPr="00304F79">
        <w:rPr>
          <w:rFonts w:ascii="Montserrat" w:hAnsi="Montserrat" w:cs="Arial"/>
          <w:sz w:val="22"/>
          <w:szCs w:val="22"/>
          <w:lang w:val="es-ES"/>
        </w:rPr>
        <w:t xml:space="preserve">egistra y </w:t>
      </w:r>
      <w:r w:rsidR="00EF029B" w:rsidRPr="00304F79">
        <w:rPr>
          <w:rFonts w:ascii="Montserrat" w:hAnsi="Montserrat" w:cs="Arial"/>
          <w:sz w:val="22"/>
          <w:szCs w:val="22"/>
          <w:lang w:val="es-ES"/>
        </w:rPr>
        <w:t>R</w:t>
      </w:r>
      <w:r w:rsidRPr="00304F79">
        <w:rPr>
          <w:rFonts w:ascii="Montserrat" w:hAnsi="Montserrat" w:cs="Arial"/>
          <w:sz w:val="22"/>
          <w:szCs w:val="22"/>
          <w:lang w:val="es-ES"/>
        </w:rPr>
        <w:t xml:space="preserve">eportar </w:t>
      </w:r>
      <w:r w:rsidR="00EF029B" w:rsidRPr="00304F79">
        <w:rPr>
          <w:rFonts w:ascii="Montserrat" w:hAnsi="Montserrat" w:cs="Arial"/>
          <w:sz w:val="22"/>
          <w:szCs w:val="22"/>
          <w:lang w:val="es-ES"/>
        </w:rPr>
        <w:t>V</w:t>
      </w:r>
      <w:r w:rsidRPr="00304F79">
        <w:rPr>
          <w:rFonts w:ascii="Montserrat" w:hAnsi="Montserrat" w:cs="Arial"/>
          <w:sz w:val="22"/>
          <w:szCs w:val="22"/>
          <w:lang w:val="es-ES"/>
        </w:rPr>
        <w:t xml:space="preserve">ulneraciones de </w:t>
      </w:r>
      <w:r w:rsidR="00EF029B" w:rsidRPr="00304F79">
        <w:rPr>
          <w:rFonts w:ascii="Montserrat" w:hAnsi="Montserrat" w:cs="Arial"/>
          <w:sz w:val="22"/>
          <w:szCs w:val="22"/>
          <w:lang w:val="es-ES"/>
        </w:rPr>
        <w:t>D</w:t>
      </w:r>
      <w:r w:rsidRPr="00304F79">
        <w:rPr>
          <w:rFonts w:ascii="Montserrat" w:hAnsi="Montserrat" w:cs="Arial"/>
          <w:sz w:val="22"/>
          <w:szCs w:val="22"/>
          <w:lang w:val="es-ES"/>
        </w:rPr>
        <w:t xml:space="preserve">atos </w:t>
      </w:r>
      <w:r w:rsidR="00EF029B" w:rsidRPr="00304F79">
        <w:rPr>
          <w:rFonts w:ascii="Montserrat" w:hAnsi="Montserrat" w:cs="Arial"/>
          <w:sz w:val="22"/>
          <w:szCs w:val="22"/>
          <w:lang w:val="es-ES"/>
        </w:rPr>
        <w:t>P</w:t>
      </w:r>
      <w:r w:rsidRPr="00304F79">
        <w:rPr>
          <w:rFonts w:ascii="Montserrat" w:hAnsi="Montserrat" w:cs="Arial"/>
          <w:sz w:val="22"/>
          <w:szCs w:val="22"/>
          <w:lang w:val="es-ES"/>
        </w:rPr>
        <w:t>ersonales</w:t>
      </w:r>
      <w:r w:rsidR="00EF029B" w:rsidRPr="00304F79">
        <w:rPr>
          <w:rFonts w:ascii="Montserrat" w:hAnsi="Montserrat" w:cs="Arial"/>
          <w:sz w:val="22"/>
          <w:szCs w:val="22"/>
          <w:lang w:val="es-ES"/>
        </w:rPr>
        <w:t xml:space="preserve"> en Posesión del CIMAT</w:t>
      </w:r>
      <w:r w:rsidRPr="00304F79">
        <w:rPr>
          <w:rFonts w:ascii="Montserrat" w:hAnsi="Montserrat" w:cs="Arial"/>
          <w:sz w:val="22"/>
          <w:szCs w:val="22"/>
          <w:lang w:val="es-ES"/>
        </w:rPr>
        <w:t xml:space="preserve">” cuyo objetivo es establecer los medios y procedimientos para que las </w:t>
      </w:r>
      <w:r w:rsidR="00EF029B" w:rsidRPr="00304F79">
        <w:rPr>
          <w:rFonts w:ascii="Montserrat" w:hAnsi="Montserrat" w:cs="Arial"/>
          <w:sz w:val="22"/>
          <w:szCs w:val="22"/>
          <w:lang w:val="es-ES"/>
        </w:rPr>
        <w:t>Áreas Competentes</w:t>
      </w:r>
      <w:r w:rsidRPr="00304F79">
        <w:rPr>
          <w:rFonts w:ascii="Montserrat" w:hAnsi="Montserrat" w:cs="Arial"/>
          <w:sz w:val="22"/>
          <w:szCs w:val="22"/>
          <w:lang w:val="es-ES"/>
        </w:rPr>
        <w:t xml:space="preserve"> que realizan tratamientos de datos personales conozcan las acciones a seguir ante una vulneración de datos personales, así como las acciones correctivas </w:t>
      </w:r>
      <w:r w:rsidR="00D95412" w:rsidRPr="00304F79">
        <w:rPr>
          <w:rFonts w:ascii="Montserrat" w:hAnsi="Montserrat" w:cs="Arial"/>
          <w:sz w:val="22"/>
          <w:szCs w:val="22"/>
          <w:lang w:val="es-ES"/>
        </w:rPr>
        <w:t>que en</w:t>
      </w:r>
      <w:r w:rsidR="00EF029B" w:rsidRPr="00304F79">
        <w:rPr>
          <w:rFonts w:ascii="Montserrat" w:hAnsi="Montserrat" w:cs="Arial"/>
          <w:sz w:val="22"/>
          <w:szCs w:val="22"/>
          <w:lang w:val="es-ES"/>
        </w:rPr>
        <w:t xml:space="preserve"> su caso, </w:t>
      </w:r>
      <w:r w:rsidRPr="00304F79">
        <w:rPr>
          <w:rFonts w:ascii="Montserrat" w:hAnsi="Montserrat" w:cs="Arial"/>
          <w:sz w:val="22"/>
          <w:szCs w:val="22"/>
          <w:lang w:val="es-ES"/>
        </w:rPr>
        <w:t>deben implementar de forma inmediata y definitiva.</w:t>
      </w:r>
    </w:p>
    <w:p w14:paraId="4E19D105" w14:textId="77777777" w:rsidR="00502B99" w:rsidRPr="00304F79" w:rsidRDefault="00502B99" w:rsidP="00502B99">
      <w:pPr>
        <w:jc w:val="both"/>
        <w:rPr>
          <w:rFonts w:ascii="Montserrat" w:hAnsi="Montserrat" w:cs="Arial"/>
          <w:b/>
          <w:color w:val="943634" w:themeColor="accent2" w:themeShade="BF"/>
          <w:sz w:val="22"/>
          <w:szCs w:val="22"/>
          <w:lang w:val="es-ES"/>
        </w:rPr>
      </w:pPr>
    </w:p>
    <w:p w14:paraId="3D4F79AB" w14:textId="2E6A25DC" w:rsidR="00502B99" w:rsidRPr="00304F79" w:rsidRDefault="00502B99" w:rsidP="001F3BBA">
      <w:pPr>
        <w:pStyle w:val="Ttulo2"/>
        <w:rPr>
          <w:rFonts w:ascii="Montserrat" w:hAnsi="Montserrat"/>
          <w:b/>
          <w:color w:val="943634" w:themeColor="accent2" w:themeShade="BF"/>
          <w:sz w:val="22"/>
          <w:szCs w:val="22"/>
          <w:lang w:val="es-ES"/>
        </w:rPr>
      </w:pPr>
      <w:bookmarkStart w:id="16" w:name="_Toc107304807"/>
      <w:r w:rsidRPr="00304F79">
        <w:rPr>
          <w:rFonts w:ascii="Montserrat" w:hAnsi="Montserrat"/>
          <w:b/>
          <w:color w:val="943634" w:themeColor="accent2" w:themeShade="BF"/>
          <w:sz w:val="22"/>
          <w:szCs w:val="22"/>
          <w:lang w:val="es-ES"/>
        </w:rPr>
        <w:t>4.2.1.4. Transversal – Confidencialidad</w:t>
      </w:r>
      <w:bookmarkEnd w:id="16"/>
      <w:r w:rsidRPr="00304F79">
        <w:rPr>
          <w:rFonts w:ascii="Montserrat" w:hAnsi="Montserrat"/>
          <w:b/>
          <w:color w:val="943634" w:themeColor="accent2" w:themeShade="BF"/>
          <w:sz w:val="22"/>
          <w:szCs w:val="22"/>
          <w:lang w:val="es-ES"/>
        </w:rPr>
        <w:t xml:space="preserve"> </w:t>
      </w:r>
    </w:p>
    <w:p w14:paraId="5D6DFEA5" w14:textId="7CF30064" w:rsidR="00EF029B" w:rsidRPr="00304F79" w:rsidRDefault="00502B99" w:rsidP="00502B99">
      <w:pPr>
        <w:jc w:val="both"/>
        <w:rPr>
          <w:rFonts w:ascii="Montserrat" w:hAnsi="Montserrat" w:cs="Arial"/>
          <w:sz w:val="22"/>
          <w:szCs w:val="22"/>
          <w:lang w:val="es-ES"/>
        </w:rPr>
      </w:pPr>
      <w:r w:rsidRPr="00304F79">
        <w:rPr>
          <w:rFonts w:ascii="Montserrat" w:hAnsi="Montserrat" w:cs="Arial"/>
          <w:sz w:val="22"/>
          <w:szCs w:val="22"/>
          <w:lang w:val="es-ES"/>
        </w:rPr>
        <w:t>Toda persona tiene derecho a que sus datos personales sean tratados con confidencialidad, es decir, a que éstos no se difundan o compartan con terceros, salvo que exista consentimiento para ello o alguna obligación normativa requiera su difusión.</w:t>
      </w:r>
    </w:p>
    <w:p w14:paraId="62384CB3" w14:textId="77777777" w:rsidR="00502B99" w:rsidRPr="00304F79" w:rsidRDefault="00502B99" w:rsidP="00502B99">
      <w:pPr>
        <w:jc w:val="both"/>
        <w:rPr>
          <w:rFonts w:ascii="Montserrat" w:hAnsi="Montserrat" w:cs="Arial"/>
          <w:sz w:val="22"/>
          <w:szCs w:val="22"/>
          <w:lang w:val="es-ES"/>
        </w:rPr>
      </w:pPr>
    </w:p>
    <w:p w14:paraId="1E847DA5" w14:textId="35E6E372" w:rsidR="00502B99" w:rsidRPr="00304F79" w:rsidRDefault="00502B99" w:rsidP="009C07C4">
      <w:pPr>
        <w:pStyle w:val="Prrafodelista"/>
        <w:numPr>
          <w:ilvl w:val="0"/>
          <w:numId w:val="13"/>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75B04D73" w14:textId="48B4EC65" w:rsidR="00AA754D" w:rsidRPr="00304F79" w:rsidRDefault="00AA754D" w:rsidP="0039299F">
      <w:pPr>
        <w:jc w:val="both"/>
        <w:rPr>
          <w:rFonts w:ascii="Montserrat" w:hAnsi="Montserrat" w:cs="Arial"/>
          <w:sz w:val="22"/>
          <w:szCs w:val="22"/>
          <w:lang w:val="es-ES"/>
        </w:rPr>
      </w:pPr>
      <w:r w:rsidRPr="00304F79">
        <w:rPr>
          <w:rFonts w:ascii="Montserrat" w:hAnsi="Montserrat" w:cs="Arial"/>
          <w:sz w:val="22"/>
          <w:szCs w:val="22"/>
          <w:lang w:val="es-ES"/>
        </w:rPr>
        <w:t>Establecer controles o mecanismos para que todas las personas que intervengan en cualquier fase del tratamiento de los datos personales guarden confidencialidad, obligación que subsistirá aún después de finalizar sus relaciones con el mismo y sin menoscabo de lo establecido en las disposiciones de acceso a la información pública.</w:t>
      </w:r>
    </w:p>
    <w:p w14:paraId="5FDDBFDF" w14:textId="77777777" w:rsidR="009C6E6B" w:rsidRPr="00304F79" w:rsidRDefault="009C6E6B" w:rsidP="0039299F">
      <w:pPr>
        <w:jc w:val="both"/>
        <w:rPr>
          <w:rFonts w:ascii="Montserrat" w:hAnsi="Montserrat" w:cs="Arial"/>
          <w:sz w:val="22"/>
          <w:szCs w:val="22"/>
          <w:lang w:val="es-ES"/>
        </w:rPr>
      </w:pPr>
    </w:p>
    <w:p w14:paraId="70EA5E66" w14:textId="3A087A98" w:rsidR="00305AF1" w:rsidRPr="00304F79" w:rsidRDefault="004030EB" w:rsidP="009C07C4">
      <w:pPr>
        <w:pStyle w:val="Prrafodelista"/>
        <w:numPr>
          <w:ilvl w:val="0"/>
          <w:numId w:val="13"/>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w:t>
      </w:r>
      <w:r w:rsidR="00502B99" w:rsidRPr="00304F79">
        <w:rPr>
          <w:rFonts w:ascii="Montserrat" w:hAnsi="Montserrat" w:cs="Arial"/>
          <w:b/>
          <w:bCs/>
          <w:color w:val="943634" w:themeColor="accent2" w:themeShade="BF"/>
          <w:sz w:val="22"/>
          <w:szCs w:val="22"/>
          <w:lang w:val="es-ES"/>
        </w:rPr>
        <w:t xml:space="preserve"> del cumplimiento.</w:t>
      </w:r>
    </w:p>
    <w:p w14:paraId="7253EBC9" w14:textId="39DB8D95" w:rsidR="004030EB" w:rsidRPr="00304F79" w:rsidRDefault="0039299F" w:rsidP="009C07C4">
      <w:pPr>
        <w:pStyle w:val="Prrafodelista"/>
        <w:numPr>
          <w:ilvl w:val="0"/>
          <w:numId w:val="14"/>
        </w:numPr>
        <w:jc w:val="both"/>
        <w:rPr>
          <w:rFonts w:ascii="Montserrat" w:hAnsi="Montserrat" w:cs="Arial"/>
          <w:sz w:val="22"/>
          <w:szCs w:val="22"/>
          <w:lang w:val="es-ES"/>
        </w:rPr>
      </w:pPr>
      <w:r w:rsidRPr="00304F79">
        <w:rPr>
          <w:rFonts w:ascii="Montserrat" w:hAnsi="Montserrat" w:cs="Arial"/>
          <w:sz w:val="22"/>
          <w:szCs w:val="22"/>
          <w:lang w:val="es-ES"/>
        </w:rPr>
        <w:t>Incluir en las medidas de seguridad, controles para garantizar la confidencialidad de los datos personales. (Unidad de Transparencia)</w:t>
      </w:r>
    </w:p>
    <w:p w14:paraId="36D36672" w14:textId="03598CC8" w:rsidR="0039299F" w:rsidRPr="00304F79" w:rsidRDefault="0039299F" w:rsidP="009C07C4">
      <w:pPr>
        <w:pStyle w:val="Prrafodelista"/>
        <w:numPr>
          <w:ilvl w:val="0"/>
          <w:numId w:val="14"/>
        </w:numPr>
        <w:jc w:val="both"/>
        <w:rPr>
          <w:rFonts w:ascii="Montserrat" w:hAnsi="Montserrat" w:cs="Arial"/>
          <w:sz w:val="22"/>
          <w:szCs w:val="22"/>
          <w:lang w:val="es-ES"/>
        </w:rPr>
      </w:pPr>
      <w:r w:rsidRPr="00304F79">
        <w:rPr>
          <w:rFonts w:ascii="Montserrat" w:hAnsi="Montserrat" w:cs="Arial"/>
          <w:sz w:val="22"/>
          <w:szCs w:val="22"/>
          <w:lang w:val="es-ES"/>
        </w:rPr>
        <w:t xml:space="preserve">Implementar los controles para la confidencialidad de los datos personales, sin perjuicio de lo establecido por la Ley General de Transparencia y Acceso a Información Pública y la Ley Federal de Transparencia y Acceso a Información Pública. (Áreas Competentes) </w:t>
      </w:r>
    </w:p>
    <w:p w14:paraId="1D7A8DFB" w14:textId="3F95DCFD" w:rsidR="0039299F" w:rsidRPr="00304F79" w:rsidRDefault="0039299F" w:rsidP="009C07C4">
      <w:pPr>
        <w:pStyle w:val="Prrafodelista"/>
        <w:numPr>
          <w:ilvl w:val="0"/>
          <w:numId w:val="14"/>
        </w:numPr>
        <w:jc w:val="both"/>
        <w:rPr>
          <w:rFonts w:ascii="Montserrat" w:hAnsi="Montserrat" w:cs="Arial"/>
          <w:sz w:val="22"/>
          <w:szCs w:val="22"/>
          <w:lang w:val="es-ES"/>
        </w:rPr>
      </w:pPr>
      <w:r w:rsidRPr="00304F79">
        <w:rPr>
          <w:rFonts w:ascii="Montserrat" w:hAnsi="Montserrat" w:cs="Arial"/>
          <w:sz w:val="22"/>
          <w:szCs w:val="22"/>
          <w:lang w:val="es-ES"/>
        </w:rPr>
        <w:t xml:space="preserve">Establecer cláusulas en los contratos con los encargados, que obliguen a la confidencialidad de los datos personales. (Coordinación Administrativa) </w:t>
      </w:r>
    </w:p>
    <w:p w14:paraId="5354ECBE" w14:textId="285633F7" w:rsidR="00FA3A28" w:rsidRPr="00304F79" w:rsidRDefault="0039299F" w:rsidP="009C07C4">
      <w:pPr>
        <w:pStyle w:val="Prrafodelista"/>
        <w:numPr>
          <w:ilvl w:val="0"/>
          <w:numId w:val="14"/>
        </w:numPr>
        <w:jc w:val="both"/>
        <w:rPr>
          <w:rFonts w:ascii="Montserrat" w:hAnsi="Montserrat" w:cs="Arial"/>
          <w:sz w:val="22"/>
          <w:szCs w:val="22"/>
          <w:lang w:val="es-ES"/>
        </w:rPr>
      </w:pPr>
      <w:r w:rsidRPr="00304F79">
        <w:rPr>
          <w:rFonts w:ascii="Montserrat" w:hAnsi="Montserrat" w:cs="Arial"/>
          <w:sz w:val="22"/>
          <w:szCs w:val="22"/>
          <w:lang w:val="es-ES"/>
        </w:rPr>
        <w:t xml:space="preserve">Implementar capacitación para las personas servidoras públicas del Instituto, a fin de generar conciencia sobre la importancia de guardar la confidencialidad de los datos personales que tratan. (Comité de Transparencia) </w:t>
      </w:r>
    </w:p>
    <w:p w14:paraId="0E1446E7" w14:textId="77777777" w:rsidR="00F82298" w:rsidRPr="00304F79" w:rsidRDefault="00F82298" w:rsidP="00F82298">
      <w:pPr>
        <w:pStyle w:val="Prrafodelista"/>
        <w:jc w:val="both"/>
        <w:rPr>
          <w:rFonts w:ascii="Montserrat" w:hAnsi="Montserrat" w:cs="Arial"/>
          <w:sz w:val="22"/>
          <w:szCs w:val="22"/>
          <w:lang w:val="es-ES"/>
        </w:rPr>
      </w:pPr>
    </w:p>
    <w:p w14:paraId="34BC7DA2" w14:textId="77777777" w:rsidR="00F82298" w:rsidRPr="00304F79" w:rsidRDefault="00502B99" w:rsidP="009C07C4">
      <w:pPr>
        <w:pStyle w:val="Prrafodelista"/>
        <w:numPr>
          <w:ilvl w:val="0"/>
          <w:numId w:val="13"/>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6DC1B9FC" w14:textId="4F079F56" w:rsidR="00F82298" w:rsidRPr="00304F79" w:rsidRDefault="00F82298" w:rsidP="00F82298">
      <w:pPr>
        <w:jc w:val="both"/>
        <w:rPr>
          <w:rFonts w:ascii="Montserrat" w:hAnsi="Montserrat" w:cs="Arial"/>
          <w:sz w:val="22"/>
          <w:szCs w:val="22"/>
          <w:lang w:val="es-ES"/>
        </w:rPr>
      </w:pPr>
      <w:r w:rsidRPr="00304F79">
        <w:rPr>
          <w:rFonts w:ascii="Montserrat" w:hAnsi="Montserrat" w:cs="Arial"/>
          <w:sz w:val="22"/>
          <w:szCs w:val="22"/>
          <w:lang w:val="es-ES"/>
        </w:rPr>
        <w:t xml:space="preserve">La carga de la prueba para acreditar el cumplimiento de las obligaciones previstas en el presente apartado recaerá, en todo momento, en el </w:t>
      </w:r>
      <w:r w:rsidR="007C208B" w:rsidRPr="00304F79">
        <w:rPr>
          <w:rFonts w:ascii="Montserrat" w:hAnsi="Montserrat" w:cs="Arial"/>
          <w:sz w:val="22"/>
          <w:szCs w:val="22"/>
          <w:lang w:val="es-ES"/>
        </w:rPr>
        <w:t>área competente.</w:t>
      </w:r>
    </w:p>
    <w:p w14:paraId="179C3D2C" w14:textId="77777777" w:rsidR="007C208B" w:rsidRPr="00304F79" w:rsidRDefault="007C208B" w:rsidP="00F82298">
      <w:pPr>
        <w:jc w:val="both"/>
        <w:rPr>
          <w:rFonts w:ascii="Montserrat" w:hAnsi="Montserrat" w:cs="Arial"/>
          <w:sz w:val="22"/>
          <w:szCs w:val="22"/>
          <w:lang w:val="es-ES"/>
        </w:rPr>
      </w:pPr>
    </w:p>
    <w:p w14:paraId="2C1DD401" w14:textId="673709BA" w:rsidR="007C208B" w:rsidRPr="00304F79" w:rsidRDefault="007C208B"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Documento de seguridad</w:t>
      </w:r>
      <w:r w:rsidR="003A727F" w:rsidRPr="00304F79">
        <w:rPr>
          <w:rFonts w:ascii="Montserrat" w:hAnsi="Montserrat" w:cs="Arial"/>
          <w:sz w:val="22"/>
          <w:szCs w:val="22"/>
          <w:lang w:val="es-ES"/>
        </w:rPr>
        <w:t xml:space="preserve"> y </w:t>
      </w:r>
      <w:r w:rsidRPr="00304F79">
        <w:rPr>
          <w:rFonts w:ascii="Montserrat" w:hAnsi="Montserrat" w:cs="Arial"/>
          <w:sz w:val="22"/>
          <w:szCs w:val="22"/>
          <w:lang w:val="es-ES"/>
        </w:rPr>
        <w:t>Controles definidos para la confidencialidad de los datos personales.</w:t>
      </w:r>
      <w:r w:rsidR="00AE3792" w:rsidRPr="00304F79">
        <w:rPr>
          <w:rFonts w:ascii="Montserrat" w:hAnsi="Montserrat" w:cs="Arial"/>
          <w:sz w:val="22"/>
          <w:szCs w:val="22"/>
          <w:lang w:val="es-ES"/>
        </w:rPr>
        <w:t xml:space="preserve"> ( Comité y Unidad de Transparencia)</w:t>
      </w:r>
    </w:p>
    <w:p w14:paraId="14992223" w14:textId="352EDBA0" w:rsidR="007C208B" w:rsidRPr="00304F79" w:rsidRDefault="007C208B"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Evidencia de la aplicación de los controles.</w:t>
      </w:r>
      <w:r w:rsidR="00AE3792" w:rsidRPr="00304F79">
        <w:rPr>
          <w:rFonts w:ascii="Montserrat" w:hAnsi="Montserrat" w:cs="Arial"/>
          <w:sz w:val="22"/>
          <w:szCs w:val="22"/>
          <w:lang w:val="es-ES"/>
        </w:rPr>
        <w:t xml:space="preserve"> (todas las Áreas Competentes)</w:t>
      </w:r>
    </w:p>
    <w:p w14:paraId="4D73DD2E" w14:textId="4B6E69AE" w:rsidR="007C208B" w:rsidRPr="00304F79" w:rsidRDefault="007C208B"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Contratos celebrados con los encargados del tratamiento.</w:t>
      </w:r>
      <w:r w:rsidR="00AE3792" w:rsidRPr="00304F79">
        <w:rPr>
          <w:rFonts w:ascii="Montserrat" w:hAnsi="Montserrat" w:cs="Arial"/>
          <w:sz w:val="22"/>
          <w:szCs w:val="22"/>
          <w:lang w:val="es-ES"/>
        </w:rPr>
        <w:t xml:space="preserve"> (Coordinación Administrativa)</w:t>
      </w:r>
    </w:p>
    <w:p w14:paraId="1FEF27FA" w14:textId="552E7C07" w:rsidR="007C208B" w:rsidRPr="00304F79" w:rsidRDefault="007C208B"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Documentación que acredite la capacitación brindada y tomada.</w:t>
      </w:r>
      <w:r w:rsidR="00AE3792" w:rsidRPr="00304F79">
        <w:rPr>
          <w:rFonts w:ascii="Montserrat" w:hAnsi="Montserrat" w:cs="Arial"/>
          <w:sz w:val="22"/>
          <w:szCs w:val="22"/>
          <w:lang w:val="es-ES"/>
        </w:rPr>
        <w:t xml:space="preserve"> ( Comité y Unidad de Transparencia)</w:t>
      </w:r>
    </w:p>
    <w:p w14:paraId="522D6798" w14:textId="77777777" w:rsidR="00F82298" w:rsidRPr="00304F79" w:rsidRDefault="00F82298" w:rsidP="00F82298">
      <w:pPr>
        <w:jc w:val="both"/>
        <w:rPr>
          <w:rFonts w:ascii="Montserrat" w:hAnsi="Montserrat" w:cs="Arial"/>
          <w:b/>
          <w:bCs/>
          <w:color w:val="943634" w:themeColor="accent2" w:themeShade="BF"/>
          <w:sz w:val="22"/>
          <w:szCs w:val="22"/>
          <w:lang w:val="es-ES"/>
        </w:rPr>
      </w:pPr>
    </w:p>
    <w:p w14:paraId="4FBD1EC6" w14:textId="77777777" w:rsidR="00FA3A28" w:rsidRPr="00304F79" w:rsidRDefault="00FA3A28" w:rsidP="009C07C4">
      <w:pPr>
        <w:pStyle w:val="Prrafodelista"/>
        <w:numPr>
          <w:ilvl w:val="0"/>
          <w:numId w:val="13"/>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25527A9B" w14:textId="77777777" w:rsidR="00FA3A28" w:rsidRPr="00304F79" w:rsidRDefault="00FA3A28" w:rsidP="009C07C4">
      <w:pPr>
        <w:pStyle w:val="Prrafodelista"/>
        <w:numPr>
          <w:ilvl w:val="0"/>
          <w:numId w:val="15"/>
        </w:numPr>
        <w:jc w:val="both"/>
        <w:rPr>
          <w:rFonts w:ascii="Montserrat" w:hAnsi="Montserrat" w:cs="Arial"/>
          <w:sz w:val="22"/>
          <w:szCs w:val="22"/>
          <w:lang w:val="es-ES"/>
        </w:rPr>
      </w:pPr>
      <w:r w:rsidRPr="00304F79">
        <w:rPr>
          <w:rFonts w:ascii="Montserrat" w:hAnsi="Montserrat" w:cs="Arial"/>
          <w:sz w:val="22"/>
          <w:szCs w:val="22"/>
          <w:lang w:val="es-ES"/>
        </w:rPr>
        <w:t xml:space="preserve">Artículo 31 de la Ley General de Protección de Datos Personales en Posesión de Sujetos Obligados. </w:t>
      </w:r>
    </w:p>
    <w:p w14:paraId="568F3A51" w14:textId="356BAA4B" w:rsidR="00FA3A28" w:rsidRPr="00304F79" w:rsidRDefault="00FA3A28" w:rsidP="009C07C4">
      <w:pPr>
        <w:pStyle w:val="Prrafodelista"/>
        <w:numPr>
          <w:ilvl w:val="0"/>
          <w:numId w:val="15"/>
        </w:numPr>
        <w:jc w:val="both"/>
        <w:rPr>
          <w:rFonts w:ascii="Montserrat" w:hAnsi="Montserrat" w:cs="Arial"/>
          <w:sz w:val="22"/>
          <w:szCs w:val="22"/>
          <w:lang w:val="es-ES"/>
        </w:rPr>
      </w:pPr>
      <w:r w:rsidRPr="00304F79">
        <w:rPr>
          <w:rFonts w:ascii="Montserrat" w:hAnsi="Montserrat" w:cs="Arial"/>
          <w:sz w:val="22"/>
          <w:szCs w:val="22"/>
          <w:lang w:val="es-ES"/>
        </w:rPr>
        <w:t>Artículo</w:t>
      </w:r>
      <w:r w:rsidR="00F82298" w:rsidRPr="00304F79">
        <w:rPr>
          <w:rFonts w:ascii="Montserrat" w:hAnsi="Montserrat" w:cs="Arial"/>
          <w:sz w:val="22"/>
          <w:szCs w:val="22"/>
          <w:lang w:val="es-ES"/>
        </w:rPr>
        <w:t>s</w:t>
      </w:r>
      <w:r w:rsidRPr="00304F79">
        <w:rPr>
          <w:rFonts w:ascii="Montserrat" w:hAnsi="Montserrat" w:cs="Arial"/>
          <w:sz w:val="22"/>
          <w:szCs w:val="22"/>
          <w:lang w:val="es-ES"/>
        </w:rPr>
        <w:t xml:space="preserve"> 71</w:t>
      </w:r>
      <w:r w:rsidR="00F82298" w:rsidRPr="00304F79">
        <w:rPr>
          <w:rFonts w:ascii="Montserrat" w:hAnsi="Montserrat" w:cs="Arial"/>
          <w:sz w:val="22"/>
          <w:szCs w:val="22"/>
          <w:lang w:val="es-ES"/>
        </w:rPr>
        <w:t xml:space="preserve"> y 72</w:t>
      </w:r>
      <w:r w:rsidRPr="00304F79">
        <w:rPr>
          <w:rFonts w:ascii="Montserrat" w:hAnsi="Montserrat" w:cs="Arial"/>
          <w:sz w:val="22"/>
          <w:szCs w:val="22"/>
          <w:lang w:val="es-ES"/>
        </w:rPr>
        <w:t xml:space="preserve"> de los Lineamientos Generales de Protección de Datos Personales para el Sector Público.</w:t>
      </w:r>
      <w:r w:rsidRPr="00304F79">
        <w:rPr>
          <w:rFonts w:ascii="Montserrat" w:hAnsi="Montserrat"/>
          <w:sz w:val="22"/>
          <w:szCs w:val="22"/>
        </w:rPr>
        <w:t xml:space="preserve"> </w:t>
      </w:r>
    </w:p>
    <w:p w14:paraId="0BAB91AB" w14:textId="5B80C53A" w:rsidR="007C208B" w:rsidRPr="00304F79" w:rsidRDefault="007C208B" w:rsidP="00AE3792">
      <w:pPr>
        <w:jc w:val="both"/>
        <w:rPr>
          <w:rFonts w:ascii="Montserrat" w:hAnsi="Montserrat" w:cs="Arial"/>
          <w:sz w:val="22"/>
          <w:szCs w:val="22"/>
          <w:lang w:val="es-ES"/>
        </w:rPr>
      </w:pPr>
    </w:p>
    <w:p w14:paraId="093FBED0" w14:textId="13FC0BE5" w:rsidR="00AE3792" w:rsidRPr="00304F79" w:rsidRDefault="00AE3792" w:rsidP="001F3BBA">
      <w:pPr>
        <w:pStyle w:val="Ttulo1"/>
        <w:rPr>
          <w:rFonts w:ascii="Montserrat" w:hAnsi="Montserrat"/>
          <w:b/>
          <w:color w:val="943634" w:themeColor="accent2" w:themeShade="BF"/>
          <w:sz w:val="22"/>
          <w:szCs w:val="22"/>
          <w:lang w:val="es-ES"/>
        </w:rPr>
      </w:pPr>
      <w:bookmarkStart w:id="17" w:name="_Toc107304808"/>
      <w:r w:rsidRPr="00304F79">
        <w:rPr>
          <w:rFonts w:ascii="Montserrat" w:hAnsi="Montserrat"/>
          <w:b/>
          <w:color w:val="943634" w:themeColor="accent2" w:themeShade="BF"/>
          <w:sz w:val="22"/>
          <w:szCs w:val="22"/>
          <w:lang w:val="es-ES"/>
        </w:rPr>
        <w:t xml:space="preserve">4.2.2. </w:t>
      </w:r>
      <w:r w:rsidR="00012A2D" w:rsidRPr="00304F79">
        <w:rPr>
          <w:rFonts w:ascii="Montserrat" w:hAnsi="Montserrat"/>
          <w:b/>
          <w:color w:val="943634" w:themeColor="accent2" w:themeShade="BF"/>
          <w:sz w:val="22"/>
          <w:szCs w:val="22"/>
          <w:lang w:val="es-ES"/>
        </w:rPr>
        <w:t xml:space="preserve">Obligaciones relevantes en la etapa de </w:t>
      </w:r>
      <w:r w:rsidR="005673D3" w:rsidRPr="00304F79">
        <w:rPr>
          <w:rFonts w:ascii="Montserrat" w:hAnsi="Montserrat"/>
          <w:b/>
          <w:color w:val="943634" w:themeColor="accent2" w:themeShade="BF"/>
          <w:sz w:val="22"/>
          <w:szCs w:val="22"/>
          <w:lang w:val="es-ES"/>
        </w:rPr>
        <w:t>obtención</w:t>
      </w:r>
      <w:r w:rsidR="00012A2D" w:rsidRPr="00304F79">
        <w:rPr>
          <w:rFonts w:ascii="Montserrat" w:hAnsi="Montserrat"/>
          <w:b/>
          <w:color w:val="943634" w:themeColor="accent2" w:themeShade="BF"/>
          <w:sz w:val="22"/>
          <w:szCs w:val="22"/>
          <w:lang w:val="es-ES"/>
        </w:rPr>
        <w:t xml:space="preserve"> de los datos personales</w:t>
      </w:r>
      <w:bookmarkEnd w:id="17"/>
    </w:p>
    <w:p w14:paraId="6D87EDF4" w14:textId="0B3820A2" w:rsidR="00AE3792" w:rsidRPr="00304F79" w:rsidRDefault="00AE3792" w:rsidP="001F3BBA">
      <w:pPr>
        <w:pStyle w:val="Ttulo2"/>
        <w:rPr>
          <w:rFonts w:ascii="Montserrat" w:hAnsi="Montserrat"/>
          <w:b/>
          <w:color w:val="943634" w:themeColor="accent2" w:themeShade="BF"/>
          <w:sz w:val="22"/>
          <w:szCs w:val="22"/>
          <w:lang w:val="es-ES"/>
        </w:rPr>
      </w:pPr>
      <w:bookmarkStart w:id="18" w:name="_Toc107304809"/>
      <w:r w:rsidRPr="00304F79">
        <w:rPr>
          <w:rFonts w:ascii="Montserrat" w:hAnsi="Montserrat"/>
          <w:b/>
          <w:color w:val="943634" w:themeColor="accent2" w:themeShade="BF"/>
          <w:sz w:val="22"/>
          <w:szCs w:val="22"/>
          <w:lang w:val="es-ES"/>
        </w:rPr>
        <w:t>4.2.</w:t>
      </w:r>
      <w:r w:rsidR="00012A2D" w:rsidRPr="00304F79">
        <w:rPr>
          <w:rFonts w:ascii="Montserrat" w:hAnsi="Montserrat"/>
          <w:b/>
          <w:color w:val="943634" w:themeColor="accent2" w:themeShade="BF"/>
          <w:sz w:val="22"/>
          <w:szCs w:val="22"/>
          <w:lang w:val="es-ES"/>
        </w:rPr>
        <w:t>2</w:t>
      </w:r>
      <w:r w:rsidRPr="00304F79">
        <w:rPr>
          <w:rFonts w:ascii="Montserrat" w:hAnsi="Montserrat"/>
          <w:b/>
          <w:color w:val="943634" w:themeColor="accent2" w:themeShade="BF"/>
          <w:sz w:val="22"/>
          <w:szCs w:val="22"/>
          <w:lang w:val="es-ES"/>
        </w:rPr>
        <w:t>.1</w:t>
      </w:r>
      <w:r w:rsidR="00012A2D" w:rsidRPr="00304F79">
        <w:rPr>
          <w:rFonts w:ascii="Montserrat" w:hAnsi="Montserrat"/>
          <w:b/>
          <w:color w:val="943634" w:themeColor="accent2" w:themeShade="BF"/>
          <w:sz w:val="22"/>
          <w:szCs w:val="22"/>
          <w:lang w:val="es-ES"/>
        </w:rPr>
        <w:t>. Obtención</w:t>
      </w:r>
      <w:r w:rsidRPr="00304F79">
        <w:rPr>
          <w:rFonts w:ascii="Montserrat" w:hAnsi="Montserrat"/>
          <w:b/>
          <w:color w:val="943634" w:themeColor="accent2" w:themeShade="BF"/>
          <w:sz w:val="22"/>
          <w:szCs w:val="22"/>
          <w:lang w:val="es-ES"/>
        </w:rPr>
        <w:t xml:space="preserve"> - </w:t>
      </w:r>
      <w:r w:rsidR="00012A2D" w:rsidRPr="00304F79">
        <w:rPr>
          <w:rFonts w:ascii="Montserrat" w:hAnsi="Montserrat"/>
          <w:b/>
          <w:color w:val="943634" w:themeColor="accent2" w:themeShade="BF"/>
          <w:sz w:val="22"/>
          <w:szCs w:val="22"/>
          <w:lang w:val="es-ES"/>
        </w:rPr>
        <w:t>Licitud</w:t>
      </w:r>
      <w:bookmarkEnd w:id="18"/>
    </w:p>
    <w:p w14:paraId="6ED83B41" w14:textId="4256C8AF" w:rsidR="00012A2D" w:rsidRPr="00304F79" w:rsidRDefault="005673D3" w:rsidP="00012A2D">
      <w:pPr>
        <w:jc w:val="both"/>
        <w:rPr>
          <w:rFonts w:ascii="Montserrat" w:hAnsi="Montserrat" w:cs="Arial"/>
          <w:sz w:val="22"/>
          <w:szCs w:val="22"/>
          <w:lang w:val="es-ES"/>
        </w:rPr>
      </w:pPr>
      <w:r w:rsidRPr="00304F79">
        <w:rPr>
          <w:rFonts w:ascii="Montserrat" w:hAnsi="Montserrat" w:cs="Arial"/>
          <w:sz w:val="22"/>
          <w:szCs w:val="22"/>
          <w:lang w:val="es-ES"/>
        </w:rPr>
        <w:t xml:space="preserve">Las personas que integran las Áreas Competentes deberán tratar los datos personales que posean sujetándose a las atribuciones o facultades que </w:t>
      </w:r>
      <w:r w:rsidR="00C11626" w:rsidRPr="00304F79">
        <w:rPr>
          <w:rFonts w:ascii="Montserrat" w:hAnsi="Montserrat" w:cs="Arial"/>
          <w:sz w:val="22"/>
          <w:szCs w:val="22"/>
          <w:lang w:val="es-ES"/>
        </w:rPr>
        <w:t>la normatividad aplicable les confiera</w:t>
      </w:r>
      <w:r w:rsidRPr="00304F79">
        <w:rPr>
          <w:rFonts w:ascii="Montserrat" w:hAnsi="Montserrat" w:cs="Arial"/>
          <w:sz w:val="22"/>
          <w:szCs w:val="22"/>
          <w:lang w:val="es-ES"/>
        </w:rPr>
        <w:t xml:space="preserve">, así como con estricto apego y respeto de los derechos y libertades de </w:t>
      </w:r>
      <w:r w:rsidR="002804BA" w:rsidRPr="00304F79">
        <w:rPr>
          <w:rFonts w:ascii="Montserrat" w:hAnsi="Montserrat" w:cs="Arial"/>
          <w:sz w:val="22"/>
          <w:szCs w:val="22"/>
          <w:lang w:val="es-ES"/>
        </w:rPr>
        <w:t>sus</w:t>
      </w:r>
      <w:r w:rsidRPr="00304F79">
        <w:rPr>
          <w:rFonts w:ascii="Montserrat" w:hAnsi="Montserrat" w:cs="Arial"/>
          <w:sz w:val="22"/>
          <w:szCs w:val="22"/>
          <w:lang w:val="es-ES"/>
        </w:rPr>
        <w:t xml:space="preserve"> titulares.</w:t>
      </w:r>
    </w:p>
    <w:p w14:paraId="78662BC3" w14:textId="77777777" w:rsidR="00012A2D" w:rsidRPr="00304F79" w:rsidRDefault="00012A2D" w:rsidP="00012A2D">
      <w:pPr>
        <w:jc w:val="both"/>
        <w:rPr>
          <w:rFonts w:ascii="Montserrat" w:hAnsi="Montserrat" w:cs="Arial"/>
          <w:sz w:val="22"/>
          <w:szCs w:val="22"/>
          <w:lang w:val="es-ES"/>
        </w:rPr>
      </w:pPr>
    </w:p>
    <w:p w14:paraId="02A9E17D" w14:textId="77777777" w:rsidR="00012A2D" w:rsidRPr="00304F79" w:rsidRDefault="00012A2D" w:rsidP="009C07C4">
      <w:pPr>
        <w:pStyle w:val="Prrafodelista"/>
        <w:numPr>
          <w:ilvl w:val="0"/>
          <w:numId w:val="17"/>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366907D2" w14:textId="21D5B372" w:rsidR="0004466B" w:rsidRPr="00304F79" w:rsidRDefault="00C11626" w:rsidP="00012A2D">
      <w:pPr>
        <w:jc w:val="both"/>
        <w:rPr>
          <w:rFonts w:ascii="Montserrat" w:hAnsi="Montserrat" w:cs="Arial"/>
          <w:sz w:val="22"/>
          <w:szCs w:val="22"/>
          <w:lang w:val="es-ES"/>
        </w:rPr>
      </w:pPr>
      <w:r w:rsidRPr="00304F79">
        <w:rPr>
          <w:rFonts w:ascii="Montserrat" w:hAnsi="Montserrat" w:cs="Arial"/>
          <w:sz w:val="22"/>
          <w:szCs w:val="22"/>
          <w:lang w:val="es-ES"/>
        </w:rPr>
        <w:t xml:space="preserve">Sujetar el tratamiento de los datos personales a las atribuciones o facultades que la normatividad aplicable confiera al </w:t>
      </w:r>
      <w:r w:rsidR="002804BA" w:rsidRPr="00304F79">
        <w:rPr>
          <w:rFonts w:ascii="Montserrat" w:hAnsi="Montserrat" w:cs="Arial"/>
          <w:sz w:val="22"/>
          <w:szCs w:val="22"/>
          <w:lang w:val="es-ES"/>
        </w:rPr>
        <w:t>Centro de Investigación en Matemáticas, A.C.,</w:t>
      </w:r>
      <w:r w:rsidRPr="00304F79">
        <w:rPr>
          <w:rFonts w:ascii="Montserrat" w:hAnsi="Montserrat" w:cs="Arial"/>
          <w:sz w:val="22"/>
          <w:szCs w:val="22"/>
          <w:lang w:val="es-ES"/>
        </w:rPr>
        <w:t xml:space="preserve"> así como con estricto apego y cumplimiento de lo dispuesto en </w:t>
      </w:r>
      <w:r w:rsidR="002804BA" w:rsidRPr="00304F79">
        <w:rPr>
          <w:rFonts w:ascii="Montserrat" w:hAnsi="Montserrat" w:cs="Arial"/>
          <w:sz w:val="22"/>
          <w:szCs w:val="22"/>
          <w:lang w:val="es-ES"/>
        </w:rPr>
        <w:t>la LGPDPPSO</w:t>
      </w:r>
      <w:r w:rsidRPr="00304F79">
        <w:rPr>
          <w:rFonts w:ascii="Montserrat" w:hAnsi="Montserrat" w:cs="Arial"/>
          <w:sz w:val="22"/>
          <w:szCs w:val="22"/>
          <w:lang w:val="es-ES"/>
        </w:rPr>
        <w:t xml:space="preserve">, los Lineamientos Generales, la legislación mexicana que le resulte aplicable y, en su caso, el derecho internacional, </w:t>
      </w:r>
      <w:r w:rsidR="002804BA" w:rsidRPr="00304F79">
        <w:rPr>
          <w:rFonts w:ascii="Montserrat" w:hAnsi="Montserrat" w:cs="Arial"/>
          <w:sz w:val="22"/>
          <w:szCs w:val="22"/>
          <w:lang w:val="es-ES"/>
        </w:rPr>
        <w:t>prevaleciendo en todo momento el respeto de</w:t>
      </w:r>
      <w:r w:rsidRPr="00304F79">
        <w:rPr>
          <w:rFonts w:ascii="Montserrat" w:hAnsi="Montserrat" w:cs="Arial"/>
          <w:sz w:val="22"/>
          <w:szCs w:val="22"/>
          <w:lang w:val="es-ES"/>
        </w:rPr>
        <w:t xml:space="preserve"> los derechos y libertades de </w:t>
      </w:r>
      <w:r w:rsidR="002804BA" w:rsidRPr="00304F79">
        <w:rPr>
          <w:rFonts w:ascii="Montserrat" w:hAnsi="Montserrat" w:cs="Arial"/>
          <w:sz w:val="22"/>
          <w:szCs w:val="22"/>
          <w:lang w:val="es-ES"/>
        </w:rPr>
        <w:t xml:space="preserve">sus </w:t>
      </w:r>
      <w:r w:rsidRPr="00304F79">
        <w:rPr>
          <w:rFonts w:ascii="Montserrat" w:hAnsi="Montserrat" w:cs="Arial"/>
          <w:sz w:val="22"/>
          <w:szCs w:val="22"/>
          <w:lang w:val="es-ES"/>
        </w:rPr>
        <w:t>titulares</w:t>
      </w:r>
      <w:r w:rsidR="0004466B" w:rsidRPr="00304F79">
        <w:rPr>
          <w:rFonts w:ascii="Montserrat" w:hAnsi="Montserrat" w:cs="Arial"/>
          <w:sz w:val="22"/>
          <w:szCs w:val="22"/>
          <w:lang w:val="es-ES"/>
        </w:rPr>
        <w:t xml:space="preserve">. </w:t>
      </w:r>
    </w:p>
    <w:p w14:paraId="7F8F4A9B" w14:textId="77777777" w:rsidR="00012A2D" w:rsidRPr="00304F79" w:rsidRDefault="00012A2D" w:rsidP="00012A2D">
      <w:pPr>
        <w:jc w:val="both"/>
        <w:rPr>
          <w:rFonts w:ascii="Montserrat" w:hAnsi="Montserrat" w:cs="Arial"/>
          <w:sz w:val="22"/>
          <w:szCs w:val="22"/>
          <w:lang w:val="es-ES"/>
        </w:rPr>
      </w:pPr>
    </w:p>
    <w:p w14:paraId="372E0642" w14:textId="77777777" w:rsidR="00012A2D" w:rsidRPr="00304F79" w:rsidRDefault="00012A2D" w:rsidP="009C07C4">
      <w:pPr>
        <w:pStyle w:val="Prrafodelista"/>
        <w:numPr>
          <w:ilvl w:val="0"/>
          <w:numId w:val="17"/>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7BB2E5D1" w14:textId="3920E883" w:rsidR="00012A2D" w:rsidRPr="00304F79" w:rsidRDefault="0004466B" w:rsidP="009C07C4">
      <w:pPr>
        <w:pStyle w:val="Prrafodelista"/>
        <w:numPr>
          <w:ilvl w:val="0"/>
          <w:numId w:val="18"/>
        </w:numPr>
        <w:jc w:val="both"/>
        <w:rPr>
          <w:rFonts w:ascii="Montserrat" w:hAnsi="Montserrat" w:cs="Arial"/>
          <w:sz w:val="22"/>
          <w:szCs w:val="22"/>
          <w:lang w:val="es-ES"/>
        </w:rPr>
      </w:pPr>
      <w:r w:rsidRPr="00304F79">
        <w:rPr>
          <w:rFonts w:ascii="Montserrat" w:hAnsi="Montserrat" w:cs="Arial"/>
          <w:sz w:val="22"/>
          <w:szCs w:val="22"/>
          <w:lang w:val="es-ES"/>
        </w:rPr>
        <w:t>Identificar el marco normativo (leyes, tratados o acuerdos internacionales, reglamentos, lineamientos, entre otros, con sus respectivos artículos) que faculta a la unidad administrativa a tratar los datos personales para cada una de las finalidades, y aquél que regula el tratamiento respectivo</w:t>
      </w:r>
      <w:r w:rsidR="00012A2D" w:rsidRPr="00304F79">
        <w:rPr>
          <w:rFonts w:ascii="Montserrat" w:hAnsi="Montserrat" w:cs="Arial"/>
          <w:sz w:val="22"/>
          <w:szCs w:val="22"/>
          <w:lang w:val="es-ES"/>
        </w:rPr>
        <w:t>. (Unidad de Transparencia</w:t>
      </w:r>
      <w:r w:rsidR="00423931" w:rsidRPr="00304F79">
        <w:rPr>
          <w:rFonts w:ascii="Montserrat" w:hAnsi="Montserrat" w:cs="Arial"/>
          <w:sz w:val="22"/>
          <w:szCs w:val="22"/>
          <w:lang w:val="es-ES"/>
        </w:rPr>
        <w:t>, las Áreas Competentes dan a conocer actualizaciones de la Normativa que Aplican.</w:t>
      </w:r>
      <w:r w:rsidR="00012A2D" w:rsidRPr="00304F79">
        <w:rPr>
          <w:rFonts w:ascii="Montserrat" w:hAnsi="Montserrat" w:cs="Arial"/>
          <w:sz w:val="22"/>
          <w:szCs w:val="22"/>
          <w:lang w:val="es-ES"/>
        </w:rPr>
        <w:t>)</w:t>
      </w:r>
    </w:p>
    <w:p w14:paraId="5F317196" w14:textId="77777777" w:rsidR="00012A2D" w:rsidRPr="00304F79" w:rsidRDefault="00012A2D" w:rsidP="00012A2D">
      <w:pPr>
        <w:pStyle w:val="Prrafodelista"/>
        <w:jc w:val="both"/>
        <w:rPr>
          <w:rFonts w:ascii="Montserrat" w:hAnsi="Montserrat" w:cs="Arial"/>
          <w:sz w:val="22"/>
          <w:szCs w:val="22"/>
          <w:lang w:val="es-ES"/>
        </w:rPr>
      </w:pPr>
    </w:p>
    <w:p w14:paraId="06DF7963" w14:textId="77777777" w:rsidR="00012A2D" w:rsidRPr="00304F79" w:rsidRDefault="00012A2D" w:rsidP="009C07C4">
      <w:pPr>
        <w:pStyle w:val="Prrafodelista"/>
        <w:numPr>
          <w:ilvl w:val="0"/>
          <w:numId w:val="17"/>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54541B59" w14:textId="6319A2CD" w:rsidR="00012A2D" w:rsidRPr="00304F79" w:rsidRDefault="00423931"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Publicación el Marco Normativo respectivo.</w:t>
      </w:r>
      <w:r w:rsidR="00012A2D" w:rsidRPr="00304F79">
        <w:rPr>
          <w:rFonts w:ascii="Montserrat" w:hAnsi="Montserrat" w:cs="Arial"/>
          <w:sz w:val="22"/>
          <w:szCs w:val="22"/>
          <w:lang w:val="es-ES"/>
        </w:rPr>
        <w:t xml:space="preserve"> ( Comité y Unidad de Transparencia)</w:t>
      </w:r>
    </w:p>
    <w:p w14:paraId="69877873" w14:textId="144BB064" w:rsidR="001057C0" w:rsidRPr="00304F79" w:rsidRDefault="001057C0"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Comunicados internos entre las Áreas Competentes y la Unidad de Transparencia.  </w:t>
      </w:r>
    </w:p>
    <w:p w14:paraId="68AFD80F" w14:textId="77777777" w:rsidR="00012A2D" w:rsidRPr="00304F79" w:rsidRDefault="00012A2D" w:rsidP="00012A2D">
      <w:pPr>
        <w:jc w:val="both"/>
        <w:rPr>
          <w:rFonts w:ascii="Montserrat" w:hAnsi="Montserrat" w:cs="Arial"/>
          <w:b/>
          <w:bCs/>
          <w:color w:val="943634" w:themeColor="accent2" w:themeShade="BF"/>
          <w:sz w:val="22"/>
          <w:szCs w:val="22"/>
          <w:lang w:val="es-ES"/>
        </w:rPr>
      </w:pPr>
    </w:p>
    <w:p w14:paraId="3D0097A8" w14:textId="77777777" w:rsidR="00012A2D" w:rsidRPr="00304F79" w:rsidRDefault="00012A2D" w:rsidP="009C07C4">
      <w:pPr>
        <w:pStyle w:val="Prrafodelista"/>
        <w:numPr>
          <w:ilvl w:val="0"/>
          <w:numId w:val="17"/>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5AC6EA90" w14:textId="64BA01B8" w:rsidR="00012A2D" w:rsidRPr="00304F79" w:rsidRDefault="00012A2D" w:rsidP="009C07C4">
      <w:pPr>
        <w:pStyle w:val="Prrafodelista"/>
        <w:numPr>
          <w:ilvl w:val="0"/>
          <w:numId w:val="15"/>
        </w:num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1057C0" w:rsidRPr="00304F79">
        <w:rPr>
          <w:rFonts w:ascii="Montserrat" w:hAnsi="Montserrat" w:cs="Arial"/>
          <w:sz w:val="22"/>
          <w:szCs w:val="22"/>
          <w:lang w:val="es-ES"/>
        </w:rPr>
        <w:t>17</w:t>
      </w:r>
      <w:r w:rsidRPr="00304F79">
        <w:rPr>
          <w:rFonts w:ascii="Montserrat" w:hAnsi="Montserrat" w:cs="Arial"/>
          <w:sz w:val="22"/>
          <w:szCs w:val="22"/>
          <w:lang w:val="es-ES"/>
        </w:rPr>
        <w:t xml:space="preserve"> de la Ley General de Protección de Datos Personales en Posesión de Sujetos Obligados. </w:t>
      </w:r>
    </w:p>
    <w:p w14:paraId="30ED6F5F" w14:textId="6294722F" w:rsidR="001057C0" w:rsidRPr="00304F79" w:rsidRDefault="00012A2D" w:rsidP="009C07C4">
      <w:pPr>
        <w:pStyle w:val="Prrafodelista"/>
        <w:numPr>
          <w:ilvl w:val="0"/>
          <w:numId w:val="15"/>
        </w:numPr>
        <w:jc w:val="both"/>
        <w:rPr>
          <w:rFonts w:ascii="Montserrat" w:hAnsi="Montserrat" w:cs="Arial"/>
          <w:sz w:val="22"/>
          <w:szCs w:val="22"/>
          <w:lang w:val="es-ES"/>
        </w:rPr>
      </w:pPr>
      <w:r w:rsidRPr="00304F79">
        <w:rPr>
          <w:rFonts w:ascii="Montserrat" w:hAnsi="Montserrat" w:cs="Arial"/>
          <w:sz w:val="22"/>
          <w:szCs w:val="22"/>
          <w:lang w:val="es-ES"/>
        </w:rPr>
        <w:lastRenderedPageBreak/>
        <w:t xml:space="preserve">Artículo </w:t>
      </w:r>
      <w:r w:rsidR="001057C0" w:rsidRPr="00304F79">
        <w:rPr>
          <w:rFonts w:ascii="Montserrat" w:hAnsi="Montserrat" w:cs="Arial"/>
          <w:sz w:val="22"/>
          <w:szCs w:val="22"/>
          <w:lang w:val="es-ES"/>
        </w:rPr>
        <w:t>8</w:t>
      </w:r>
      <w:r w:rsidRPr="00304F79">
        <w:rPr>
          <w:rFonts w:ascii="Montserrat" w:hAnsi="Montserrat" w:cs="Arial"/>
          <w:sz w:val="22"/>
          <w:szCs w:val="22"/>
          <w:lang w:val="es-ES"/>
        </w:rPr>
        <w:t xml:space="preserve"> de los Lineamientos Generales de Protección de Datos Personales para el Sector Público.</w:t>
      </w:r>
      <w:r w:rsidRPr="00304F79">
        <w:rPr>
          <w:rFonts w:ascii="Montserrat" w:hAnsi="Montserrat"/>
          <w:sz w:val="22"/>
          <w:szCs w:val="22"/>
        </w:rPr>
        <w:t xml:space="preserve"> </w:t>
      </w:r>
    </w:p>
    <w:p w14:paraId="105D44C9" w14:textId="77777777" w:rsidR="001057C0" w:rsidRPr="00304F79" w:rsidRDefault="001057C0" w:rsidP="001057C0">
      <w:pPr>
        <w:jc w:val="both"/>
        <w:rPr>
          <w:rFonts w:ascii="Montserrat" w:hAnsi="Montserrat" w:cs="Arial"/>
          <w:b/>
          <w:bCs/>
          <w:color w:val="943634" w:themeColor="accent2" w:themeShade="BF"/>
          <w:sz w:val="22"/>
          <w:szCs w:val="22"/>
          <w:lang w:val="es-ES"/>
        </w:rPr>
      </w:pPr>
    </w:p>
    <w:p w14:paraId="4A5666FA" w14:textId="57B03B98" w:rsidR="001057C0" w:rsidRPr="00304F79" w:rsidRDefault="001057C0" w:rsidP="001F3BBA">
      <w:pPr>
        <w:pStyle w:val="Ttulo2"/>
        <w:rPr>
          <w:rFonts w:ascii="Montserrat" w:hAnsi="Montserrat"/>
          <w:b/>
          <w:color w:val="943634" w:themeColor="accent2" w:themeShade="BF"/>
          <w:sz w:val="22"/>
          <w:szCs w:val="22"/>
          <w:lang w:val="es-ES"/>
        </w:rPr>
      </w:pPr>
      <w:bookmarkStart w:id="19" w:name="_Toc107304810"/>
      <w:r w:rsidRPr="00304F79">
        <w:rPr>
          <w:rFonts w:ascii="Montserrat" w:hAnsi="Montserrat"/>
          <w:b/>
          <w:color w:val="943634" w:themeColor="accent2" w:themeShade="BF"/>
          <w:sz w:val="22"/>
          <w:szCs w:val="22"/>
          <w:lang w:val="es-ES"/>
        </w:rPr>
        <w:t>4.2.2.2. Obtención - Lealtad</w:t>
      </w:r>
      <w:bookmarkEnd w:id="19"/>
    </w:p>
    <w:p w14:paraId="373496C3" w14:textId="1B2BF47D" w:rsidR="001057C0" w:rsidRPr="00304F79" w:rsidRDefault="00060FCF" w:rsidP="001057C0">
      <w:pPr>
        <w:jc w:val="both"/>
        <w:rPr>
          <w:rFonts w:ascii="Montserrat" w:hAnsi="Montserrat" w:cs="Arial"/>
          <w:sz w:val="22"/>
          <w:szCs w:val="22"/>
          <w:lang w:val="es-ES"/>
        </w:rPr>
      </w:pPr>
      <w:r w:rsidRPr="00304F79">
        <w:rPr>
          <w:rFonts w:ascii="Montserrat" w:hAnsi="Montserrat" w:cs="Arial"/>
          <w:sz w:val="22"/>
          <w:szCs w:val="22"/>
          <w:lang w:val="es-ES"/>
        </w:rPr>
        <w:t>Esta obligación deberá observarse a lo largo de todo el ciclo de vida de los datos personales, desde la obtención de los mismos , durante su tratamiento y eliminación.</w:t>
      </w:r>
    </w:p>
    <w:p w14:paraId="70ECFD4B" w14:textId="77777777" w:rsidR="00060FCF" w:rsidRPr="00304F79" w:rsidRDefault="00060FCF" w:rsidP="001057C0">
      <w:pPr>
        <w:jc w:val="both"/>
        <w:rPr>
          <w:rFonts w:ascii="Montserrat" w:hAnsi="Montserrat" w:cs="Arial"/>
          <w:sz w:val="22"/>
          <w:szCs w:val="22"/>
          <w:lang w:val="es-ES"/>
        </w:rPr>
      </w:pPr>
    </w:p>
    <w:p w14:paraId="77889579" w14:textId="77777777" w:rsidR="001057C0" w:rsidRPr="00304F79" w:rsidRDefault="001057C0" w:rsidP="009C07C4">
      <w:pPr>
        <w:pStyle w:val="Prrafodelista"/>
        <w:numPr>
          <w:ilvl w:val="0"/>
          <w:numId w:val="19"/>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41A75B09" w14:textId="77777777" w:rsidR="00305963" w:rsidRPr="00304F79" w:rsidRDefault="00305963" w:rsidP="001057C0">
      <w:pPr>
        <w:jc w:val="both"/>
        <w:rPr>
          <w:rFonts w:ascii="Montserrat" w:hAnsi="Montserrat" w:cs="Arial"/>
          <w:sz w:val="22"/>
          <w:szCs w:val="22"/>
          <w:lang w:val="es-ES"/>
        </w:rPr>
      </w:pPr>
      <w:r w:rsidRPr="00304F79">
        <w:rPr>
          <w:rFonts w:ascii="Montserrat" w:hAnsi="Montserrat" w:cs="Arial"/>
          <w:sz w:val="22"/>
          <w:szCs w:val="22"/>
          <w:lang w:val="es-ES"/>
        </w:rPr>
        <w:t>Abstenerse de obtener o tratar los datos personales a través de medios engañosos o fraudulentos.</w:t>
      </w:r>
    </w:p>
    <w:p w14:paraId="745D6310" w14:textId="1BDB2857" w:rsidR="00305963" w:rsidRPr="00304F79" w:rsidRDefault="00305963" w:rsidP="001057C0">
      <w:pPr>
        <w:jc w:val="both"/>
        <w:rPr>
          <w:rFonts w:ascii="Montserrat" w:hAnsi="Montserrat" w:cs="Arial"/>
          <w:sz w:val="22"/>
          <w:szCs w:val="22"/>
          <w:lang w:val="es-ES"/>
        </w:rPr>
      </w:pPr>
      <w:r w:rsidRPr="00304F79">
        <w:rPr>
          <w:rFonts w:ascii="Montserrat" w:hAnsi="Montserrat" w:cs="Arial"/>
          <w:sz w:val="22"/>
          <w:szCs w:val="22"/>
          <w:lang w:val="es-ES"/>
        </w:rPr>
        <w:t>Privilegiar los intereses y expectativa razonable de privacidad de los titulares</w:t>
      </w:r>
    </w:p>
    <w:p w14:paraId="6C4B14A4" w14:textId="77777777" w:rsidR="001057C0" w:rsidRPr="00304F79" w:rsidRDefault="001057C0" w:rsidP="001057C0">
      <w:pPr>
        <w:jc w:val="both"/>
        <w:rPr>
          <w:rFonts w:ascii="Montserrat" w:hAnsi="Montserrat" w:cs="Arial"/>
          <w:sz w:val="22"/>
          <w:szCs w:val="22"/>
          <w:lang w:val="es-ES"/>
        </w:rPr>
      </w:pPr>
    </w:p>
    <w:p w14:paraId="1763CBB8" w14:textId="77777777" w:rsidR="001057C0" w:rsidRPr="00304F79" w:rsidRDefault="001057C0" w:rsidP="009C07C4">
      <w:pPr>
        <w:pStyle w:val="Prrafodelista"/>
        <w:numPr>
          <w:ilvl w:val="0"/>
          <w:numId w:val="19"/>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6A8B1A4C" w14:textId="6DCD870C" w:rsidR="001057C0" w:rsidRPr="00304F79" w:rsidRDefault="00482765" w:rsidP="009C07C4">
      <w:pPr>
        <w:pStyle w:val="Prrafodelista"/>
        <w:numPr>
          <w:ilvl w:val="0"/>
          <w:numId w:val="20"/>
        </w:numPr>
        <w:jc w:val="both"/>
        <w:rPr>
          <w:rFonts w:ascii="Montserrat" w:hAnsi="Montserrat" w:cs="Arial"/>
          <w:sz w:val="22"/>
          <w:szCs w:val="22"/>
          <w:lang w:val="es-ES"/>
        </w:rPr>
      </w:pPr>
      <w:r w:rsidRPr="00304F79">
        <w:rPr>
          <w:rFonts w:ascii="Montserrat" w:hAnsi="Montserrat" w:cs="Arial"/>
          <w:sz w:val="22"/>
          <w:szCs w:val="22"/>
          <w:lang w:val="es-ES"/>
        </w:rPr>
        <w:t>Verificar que los datos personales no se obtengan con dolo, mala fe o negligencia</w:t>
      </w:r>
      <w:r w:rsidR="001057C0" w:rsidRPr="00304F79">
        <w:rPr>
          <w:rFonts w:ascii="Montserrat" w:hAnsi="Montserrat" w:cs="Arial"/>
          <w:sz w:val="22"/>
          <w:szCs w:val="22"/>
          <w:lang w:val="es-ES"/>
        </w:rPr>
        <w:t xml:space="preserve">.  </w:t>
      </w:r>
      <w:r w:rsidRPr="00304F79">
        <w:rPr>
          <w:rFonts w:ascii="Montserrat" w:hAnsi="Montserrat" w:cs="Arial"/>
          <w:sz w:val="22"/>
          <w:szCs w:val="22"/>
          <w:lang w:val="es-ES"/>
        </w:rPr>
        <w:t>(</w:t>
      </w:r>
      <w:r w:rsidR="001057C0" w:rsidRPr="00304F79">
        <w:rPr>
          <w:rFonts w:ascii="Montserrat" w:hAnsi="Montserrat" w:cs="Arial"/>
          <w:sz w:val="22"/>
          <w:szCs w:val="22"/>
          <w:lang w:val="es-ES"/>
        </w:rPr>
        <w:t>Áreas Competentes</w:t>
      </w:r>
      <w:r w:rsidRPr="00304F79">
        <w:rPr>
          <w:rFonts w:ascii="Montserrat" w:hAnsi="Montserrat" w:cs="Arial"/>
          <w:sz w:val="22"/>
          <w:szCs w:val="22"/>
          <w:lang w:val="es-ES"/>
        </w:rPr>
        <w:t>)</w:t>
      </w:r>
    </w:p>
    <w:p w14:paraId="4B537DD3" w14:textId="0092F2D0" w:rsidR="000269C4" w:rsidRPr="00304F79" w:rsidRDefault="000269C4" w:rsidP="009C07C4">
      <w:pPr>
        <w:pStyle w:val="Prrafodelista"/>
        <w:numPr>
          <w:ilvl w:val="0"/>
          <w:numId w:val="20"/>
        </w:numPr>
        <w:jc w:val="both"/>
        <w:rPr>
          <w:rFonts w:ascii="Montserrat" w:hAnsi="Montserrat" w:cs="Arial"/>
          <w:sz w:val="22"/>
          <w:szCs w:val="22"/>
          <w:lang w:val="es-ES"/>
        </w:rPr>
      </w:pPr>
      <w:r w:rsidRPr="00304F79">
        <w:rPr>
          <w:rFonts w:ascii="Montserrat" w:hAnsi="Montserrat" w:cs="Arial"/>
          <w:sz w:val="22"/>
          <w:szCs w:val="22"/>
          <w:lang w:val="es-ES"/>
        </w:rPr>
        <w:t>Verificar los tratamientos que se realizan en el CIMAT, a fin de confirmar que los mismos no den lugar a discriminación o trato injusto o arbitrario en contra del titular. (Áreas Competentes)</w:t>
      </w:r>
    </w:p>
    <w:p w14:paraId="00C2C6DB" w14:textId="402648DD" w:rsidR="000269C4" w:rsidRPr="00304F79" w:rsidRDefault="00AB4295" w:rsidP="009C07C4">
      <w:pPr>
        <w:pStyle w:val="Prrafodelista"/>
        <w:numPr>
          <w:ilvl w:val="0"/>
          <w:numId w:val="20"/>
        </w:numPr>
        <w:jc w:val="both"/>
        <w:rPr>
          <w:rFonts w:ascii="Montserrat" w:hAnsi="Montserrat" w:cs="Arial"/>
          <w:sz w:val="22"/>
          <w:szCs w:val="22"/>
          <w:lang w:val="es-ES"/>
        </w:rPr>
      </w:pPr>
      <w:r w:rsidRPr="00304F79">
        <w:rPr>
          <w:rFonts w:ascii="Montserrat" w:hAnsi="Montserrat" w:cs="Arial"/>
          <w:sz w:val="22"/>
          <w:szCs w:val="22"/>
          <w:lang w:val="es-ES"/>
        </w:rPr>
        <w:t xml:space="preserve">Proporcionar a la Unidad de Transparencia la información necesaria para elaborar </w:t>
      </w:r>
      <w:r w:rsidR="001B3701" w:rsidRPr="00304F79">
        <w:rPr>
          <w:rFonts w:ascii="Montserrat" w:hAnsi="Montserrat" w:cs="Arial"/>
          <w:sz w:val="22"/>
          <w:szCs w:val="22"/>
          <w:lang w:val="es-ES"/>
        </w:rPr>
        <w:t>los avisos</w:t>
      </w:r>
      <w:r w:rsidRPr="00304F79">
        <w:rPr>
          <w:rFonts w:ascii="Montserrat" w:hAnsi="Montserrat" w:cs="Arial"/>
          <w:sz w:val="22"/>
          <w:szCs w:val="22"/>
          <w:lang w:val="es-ES"/>
        </w:rPr>
        <w:t xml:space="preserve"> de privacidad con todos los elementos informativos que establece la LGPDPPSO</w:t>
      </w:r>
      <w:r w:rsidR="000269C4" w:rsidRPr="00304F79">
        <w:rPr>
          <w:rFonts w:ascii="Montserrat" w:hAnsi="Montserrat" w:cs="Arial"/>
          <w:sz w:val="22"/>
          <w:szCs w:val="22"/>
          <w:lang w:val="es-ES"/>
        </w:rPr>
        <w:t>.</w:t>
      </w:r>
      <w:r w:rsidR="001B3701" w:rsidRPr="00304F79">
        <w:rPr>
          <w:rFonts w:ascii="Montserrat" w:hAnsi="Montserrat" w:cs="Arial"/>
          <w:sz w:val="22"/>
          <w:szCs w:val="22"/>
          <w:lang w:val="es-ES"/>
        </w:rPr>
        <w:t xml:space="preserve"> (Áreas Competentes)</w:t>
      </w:r>
    </w:p>
    <w:p w14:paraId="1284FB2C" w14:textId="77777777" w:rsidR="001B3701" w:rsidRPr="00304F79" w:rsidRDefault="001B3701" w:rsidP="009C07C4">
      <w:pPr>
        <w:pStyle w:val="Prrafodelista"/>
        <w:numPr>
          <w:ilvl w:val="0"/>
          <w:numId w:val="20"/>
        </w:numPr>
        <w:jc w:val="both"/>
        <w:rPr>
          <w:rFonts w:ascii="Montserrat" w:hAnsi="Montserrat" w:cs="Arial"/>
          <w:sz w:val="22"/>
          <w:szCs w:val="22"/>
          <w:lang w:val="es-ES"/>
        </w:rPr>
      </w:pPr>
      <w:r w:rsidRPr="00304F79">
        <w:rPr>
          <w:rFonts w:ascii="Montserrat" w:hAnsi="Montserrat" w:cs="Arial"/>
          <w:sz w:val="22"/>
          <w:szCs w:val="22"/>
          <w:lang w:val="es-ES"/>
        </w:rPr>
        <w:t>Incluir en los avisos de privacidad todas las finalidades de los tratamientos. (Unidad de Transparencia)</w:t>
      </w:r>
    </w:p>
    <w:p w14:paraId="6F94A06C" w14:textId="0F661CD6" w:rsidR="001B3701" w:rsidRPr="00304F79" w:rsidRDefault="001B3701" w:rsidP="009C07C4">
      <w:pPr>
        <w:pStyle w:val="Prrafodelista"/>
        <w:numPr>
          <w:ilvl w:val="0"/>
          <w:numId w:val="20"/>
        </w:numPr>
        <w:jc w:val="both"/>
        <w:rPr>
          <w:rFonts w:ascii="Montserrat" w:hAnsi="Montserrat" w:cs="Arial"/>
          <w:sz w:val="22"/>
          <w:szCs w:val="22"/>
          <w:lang w:val="es-ES"/>
        </w:rPr>
      </w:pPr>
      <w:r w:rsidRPr="00304F79">
        <w:rPr>
          <w:rFonts w:ascii="Montserrat" w:hAnsi="Montserrat" w:cs="Arial"/>
          <w:sz w:val="22"/>
          <w:szCs w:val="22"/>
          <w:lang w:val="es-ES"/>
        </w:rPr>
        <w:t xml:space="preserve">Llevar a cabo el tratamiento de los datos personales sólo para los fines informados en el aviso de privacidad. (Áreas Competentes)  </w:t>
      </w:r>
    </w:p>
    <w:p w14:paraId="757CC83F" w14:textId="77777777" w:rsidR="001057C0" w:rsidRPr="00304F79" w:rsidRDefault="001057C0" w:rsidP="001057C0">
      <w:pPr>
        <w:pStyle w:val="Prrafodelista"/>
        <w:jc w:val="both"/>
        <w:rPr>
          <w:rFonts w:ascii="Montserrat" w:hAnsi="Montserrat" w:cs="Arial"/>
          <w:sz w:val="22"/>
          <w:szCs w:val="22"/>
          <w:lang w:val="es-ES"/>
        </w:rPr>
      </w:pPr>
    </w:p>
    <w:p w14:paraId="4F1B15A4" w14:textId="77777777" w:rsidR="001057C0" w:rsidRPr="00304F79" w:rsidRDefault="001057C0" w:rsidP="009C07C4">
      <w:pPr>
        <w:pStyle w:val="Prrafodelista"/>
        <w:numPr>
          <w:ilvl w:val="0"/>
          <w:numId w:val="19"/>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5D1A1F0D" w14:textId="66B1DC47" w:rsidR="001057C0" w:rsidRPr="00304F79" w:rsidRDefault="004676E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Verificar los medios para la obtención de los datos personales</w:t>
      </w:r>
      <w:r w:rsidR="001057C0" w:rsidRPr="00304F79">
        <w:rPr>
          <w:rFonts w:ascii="Montserrat" w:hAnsi="Montserrat" w:cs="Arial"/>
          <w:sz w:val="22"/>
          <w:szCs w:val="22"/>
          <w:lang w:val="es-ES"/>
        </w:rPr>
        <w:t>. (</w:t>
      </w:r>
      <w:r w:rsidRPr="00304F79">
        <w:rPr>
          <w:rFonts w:ascii="Montserrat" w:hAnsi="Montserrat" w:cs="Arial"/>
          <w:sz w:val="22"/>
          <w:szCs w:val="22"/>
          <w:lang w:val="es-ES"/>
        </w:rPr>
        <w:t>Áreas Competentes</w:t>
      </w:r>
      <w:r w:rsidR="001057C0" w:rsidRPr="00304F79">
        <w:rPr>
          <w:rFonts w:ascii="Montserrat" w:hAnsi="Montserrat" w:cs="Arial"/>
          <w:sz w:val="22"/>
          <w:szCs w:val="22"/>
          <w:lang w:val="es-ES"/>
        </w:rPr>
        <w:t>)</w:t>
      </w:r>
    </w:p>
    <w:p w14:paraId="4E2613D5" w14:textId="51123E7D" w:rsidR="001057C0" w:rsidRPr="00304F79" w:rsidRDefault="004676E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Resultado de las auditorías o procedimientos de revisión efectuados</w:t>
      </w:r>
      <w:r w:rsidR="004A2C4F" w:rsidRPr="00304F79">
        <w:rPr>
          <w:rFonts w:ascii="Montserrat" w:hAnsi="Montserrat" w:cs="Arial"/>
          <w:sz w:val="22"/>
          <w:szCs w:val="22"/>
          <w:lang w:val="es-ES"/>
        </w:rPr>
        <w:t>.</w:t>
      </w:r>
      <w:r w:rsidRPr="00304F79">
        <w:rPr>
          <w:rFonts w:ascii="Montserrat" w:hAnsi="Montserrat" w:cs="Arial"/>
          <w:sz w:val="22"/>
          <w:szCs w:val="22"/>
          <w:lang w:val="es-ES"/>
        </w:rPr>
        <w:t xml:space="preserve"> (</w:t>
      </w:r>
      <w:r w:rsidR="001057C0" w:rsidRPr="00304F79">
        <w:rPr>
          <w:rFonts w:ascii="Montserrat" w:hAnsi="Montserrat" w:cs="Arial"/>
          <w:sz w:val="22"/>
          <w:szCs w:val="22"/>
          <w:lang w:val="es-ES"/>
        </w:rPr>
        <w:t>Áreas Competentes</w:t>
      </w:r>
      <w:r w:rsidRPr="00304F79">
        <w:rPr>
          <w:rFonts w:ascii="Montserrat" w:hAnsi="Montserrat" w:cs="Arial"/>
          <w:sz w:val="22"/>
          <w:szCs w:val="22"/>
          <w:lang w:val="es-ES"/>
        </w:rPr>
        <w:t>)</w:t>
      </w:r>
    </w:p>
    <w:p w14:paraId="09250253" w14:textId="7197A037" w:rsidR="004676EA" w:rsidRPr="00304F79" w:rsidRDefault="004676E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Avisos de privacidad</w:t>
      </w:r>
      <w:r w:rsidR="004A2C4F" w:rsidRPr="00304F79">
        <w:rPr>
          <w:rFonts w:ascii="Montserrat" w:hAnsi="Montserrat" w:cs="Arial"/>
          <w:sz w:val="22"/>
          <w:szCs w:val="22"/>
          <w:lang w:val="es-ES"/>
        </w:rPr>
        <w:t xml:space="preserve">. </w:t>
      </w:r>
      <w:r w:rsidRPr="00304F79">
        <w:rPr>
          <w:rFonts w:ascii="Montserrat" w:hAnsi="Montserrat" w:cs="Arial"/>
          <w:sz w:val="22"/>
          <w:szCs w:val="22"/>
          <w:lang w:val="es-ES"/>
        </w:rPr>
        <w:t xml:space="preserve"> </w:t>
      </w:r>
      <w:r w:rsidR="004A2C4F" w:rsidRPr="00304F79">
        <w:rPr>
          <w:rFonts w:ascii="Montserrat" w:hAnsi="Montserrat" w:cs="Arial"/>
          <w:sz w:val="22"/>
          <w:szCs w:val="22"/>
          <w:lang w:val="es-ES"/>
        </w:rPr>
        <w:t xml:space="preserve">(Áreas Competentes, Unidad de Transparencia) </w:t>
      </w:r>
    </w:p>
    <w:p w14:paraId="25D3B19D" w14:textId="77777777" w:rsidR="001057C0" w:rsidRPr="00304F79" w:rsidRDefault="001057C0" w:rsidP="001057C0">
      <w:pPr>
        <w:jc w:val="both"/>
        <w:rPr>
          <w:rFonts w:ascii="Montserrat" w:hAnsi="Montserrat" w:cs="Arial"/>
          <w:b/>
          <w:bCs/>
          <w:color w:val="943634" w:themeColor="accent2" w:themeShade="BF"/>
          <w:sz w:val="22"/>
          <w:szCs w:val="22"/>
          <w:lang w:val="es-ES"/>
        </w:rPr>
      </w:pPr>
    </w:p>
    <w:p w14:paraId="4551A8B4" w14:textId="77777777" w:rsidR="001057C0" w:rsidRPr="00304F79" w:rsidRDefault="001057C0" w:rsidP="009C07C4">
      <w:pPr>
        <w:pStyle w:val="Prrafodelista"/>
        <w:numPr>
          <w:ilvl w:val="0"/>
          <w:numId w:val="19"/>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68C1E4F8" w14:textId="1A5CE08D" w:rsidR="001057C0" w:rsidRPr="00304F79" w:rsidRDefault="001057C0" w:rsidP="009C07C4">
      <w:pPr>
        <w:pStyle w:val="Prrafodelista"/>
        <w:numPr>
          <w:ilvl w:val="0"/>
          <w:numId w:val="15"/>
        </w:numPr>
        <w:jc w:val="both"/>
        <w:rPr>
          <w:rFonts w:ascii="Montserrat" w:hAnsi="Montserrat" w:cs="Arial"/>
          <w:sz w:val="22"/>
          <w:szCs w:val="22"/>
          <w:lang w:val="es-ES"/>
        </w:rPr>
      </w:pPr>
      <w:r w:rsidRPr="00304F79">
        <w:rPr>
          <w:rFonts w:ascii="Montserrat" w:hAnsi="Montserrat" w:cs="Arial"/>
          <w:sz w:val="22"/>
          <w:szCs w:val="22"/>
          <w:lang w:val="es-ES"/>
        </w:rPr>
        <w:t>Artículo 1</w:t>
      </w:r>
      <w:r w:rsidR="004A2C4F" w:rsidRPr="00304F79">
        <w:rPr>
          <w:rFonts w:ascii="Montserrat" w:hAnsi="Montserrat" w:cs="Arial"/>
          <w:sz w:val="22"/>
          <w:szCs w:val="22"/>
          <w:lang w:val="es-ES"/>
        </w:rPr>
        <w:t>9</w:t>
      </w:r>
      <w:r w:rsidRPr="00304F79">
        <w:rPr>
          <w:rFonts w:ascii="Montserrat" w:hAnsi="Montserrat" w:cs="Arial"/>
          <w:sz w:val="22"/>
          <w:szCs w:val="22"/>
          <w:lang w:val="es-ES"/>
        </w:rPr>
        <w:t xml:space="preserve"> de la Ley General de Protección de Datos Personales en Posesión de Sujetos Obligados. </w:t>
      </w:r>
    </w:p>
    <w:p w14:paraId="3B4EA196" w14:textId="60AB78CA" w:rsidR="003812B9" w:rsidRPr="00304F79" w:rsidRDefault="001057C0" w:rsidP="009C07C4">
      <w:pPr>
        <w:pStyle w:val="Prrafodelista"/>
        <w:numPr>
          <w:ilvl w:val="0"/>
          <w:numId w:val="15"/>
        </w:num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4A2C4F" w:rsidRPr="00304F79">
        <w:rPr>
          <w:rFonts w:ascii="Montserrat" w:hAnsi="Montserrat" w:cs="Arial"/>
          <w:sz w:val="22"/>
          <w:szCs w:val="22"/>
          <w:lang w:val="es-ES"/>
        </w:rPr>
        <w:t>11</w:t>
      </w:r>
      <w:r w:rsidRPr="00304F79">
        <w:rPr>
          <w:rFonts w:ascii="Montserrat" w:hAnsi="Montserrat" w:cs="Arial"/>
          <w:sz w:val="22"/>
          <w:szCs w:val="22"/>
          <w:lang w:val="es-ES"/>
        </w:rPr>
        <w:t xml:space="preserve"> de los Lineamientos Generales de Protección de Datos Personales para el Sector Público.</w:t>
      </w:r>
      <w:r w:rsidRPr="00304F79">
        <w:rPr>
          <w:rFonts w:ascii="Montserrat" w:hAnsi="Montserrat"/>
          <w:sz w:val="22"/>
          <w:szCs w:val="22"/>
        </w:rPr>
        <w:t xml:space="preserve"> </w:t>
      </w:r>
    </w:p>
    <w:p w14:paraId="2D45D02D" w14:textId="77777777" w:rsidR="005D085D" w:rsidRPr="00304F79" w:rsidRDefault="005D085D" w:rsidP="005D085D">
      <w:pPr>
        <w:pStyle w:val="Prrafodelista"/>
        <w:jc w:val="both"/>
        <w:rPr>
          <w:rFonts w:ascii="Montserrat" w:hAnsi="Montserrat" w:cs="Arial"/>
          <w:sz w:val="22"/>
          <w:szCs w:val="22"/>
          <w:lang w:val="es-ES"/>
        </w:rPr>
      </w:pPr>
    </w:p>
    <w:p w14:paraId="0C3DA3F4" w14:textId="058786E5" w:rsidR="004A2C4F" w:rsidRPr="00304F79" w:rsidRDefault="004A2C4F" w:rsidP="001F3BBA">
      <w:pPr>
        <w:pStyle w:val="Ttulo2"/>
        <w:rPr>
          <w:rFonts w:ascii="Montserrat" w:hAnsi="Montserrat"/>
          <w:b/>
          <w:color w:val="943634" w:themeColor="accent2" w:themeShade="BF"/>
          <w:sz w:val="22"/>
          <w:szCs w:val="22"/>
          <w:lang w:val="es-ES"/>
        </w:rPr>
      </w:pPr>
      <w:bookmarkStart w:id="20" w:name="_Toc107304811"/>
      <w:r w:rsidRPr="00304F79">
        <w:rPr>
          <w:rFonts w:ascii="Montserrat" w:hAnsi="Montserrat"/>
          <w:b/>
          <w:color w:val="943634" w:themeColor="accent2" w:themeShade="BF"/>
          <w:sz w:val="22"/>
          <w:szCs w:val="22"/>
          <w:lang w:val="es-ES"/>
        </w:rPr>
        <w:t>4.2.2.</w:t>
      </w:r>
      <w:r w:rsidR="00B470C7" w:rsidRPr="00304F79">
        <w:rPr>
          <w:rFonts w:ascii="Montserrat" w:hAnsi="Montserrat"/>
          <w:b/>
          <w:color w:val="943634" w:themeColor="accent2" w:themeShade="BF"/>
          <w:sz w:val="22"/>
          <w:szCs w:val="22"/>
          <w:lang w:val="es-ES"/>
        </w:rPr>
        <w:t>3</w:t>
      </w:r>
      <w:r w:rsidRPr="00304F79">
        <w:rPr>
          <w:rFonts w:ascii="Montserrat" w:hAnsi="Montserrat"/>
          <w:b/>
          <w:color w:val="943634" w:themeColor="accent2" w:themeShade="BF"/>
          <w:sz w:val="22"/>
          <w:szCs w:val="22"/>
          <w:lang w:val="es-ES"/>
        </w:rPr>
        <w:t>. Obtención – INFORMACIÓN (Aviso de Privacidad)</w:t>
      </w:r>
      <w:bookmarkEnd w:id="20"/>
      <w:r w:rsidRPr="00304F79">
        <w:rPr>
          <w:rFonts w:ascii="Montserrat" w:hAnsi="Montserrat"/>
          <w:b/>
          <w:color w:val="943634" w:themeColor="accent2" w:themeShade="BF"/>
          <w:sz w:val="22"/>
          <w:szCs w:val="22"/>
          <w:lang w:val="es-ES"/>
        </w:rPr>
        <w:t xml:space="preserve"> </w:t>
      </w:r>
    </w:p>
    <w:p w14:paraId="393E7B5E" w14:textId="5BD30B3B" w:rsidR="002012D7" w:rsidRPr="00304F79" w:rsidRDefault="002012D7" w:rsidP="002012D7">
      <w:pPr>
        <w:jc w:val="both"/>
        <w:rPr>
          <w:rFonts w:ascii="Montserrat" w:hAnsi="Montserrat" w:cs="Arial"/>
          <w:sz w:val="22"/>
          <w:szCs w:val="22"/>
          <w:lang w:val="es-ES"/>
        </w:rPr>
      </w:pPr>
      <w:r w:rsidRPr="00304F79">
        <w:rPr>
          <w:rFonts w:ascii="Montserrat" w:hAnsi="Montserrat" w:cs="Arial"/>
          <w:sz w:val="22"/>
          <w:szCs w:val="22"/>
          <w:lang w:val="es-ES"/>
        </w:rPr>
        <w:t>Uno de los elementos fundamentales para que l</w:t>
      </w:r>
      <w:r w:rsidR="002E0380" w:rsidRPr="00304F79">
        <w:rPr>
          <w:rFonts w:ascii="Montserrat" w:hAnsi="Montserrat" w:cs="Arial"/>
          <w:sz w:val="22"/>
          <w:szCs w:val="22"/>
          <w:lang w:val="es-ES"/>
        </w:rPr>
        <w:t>a</w:t>
      </w:r>
      <w:r w:rsidRPr="00304F79">
        <w:rPr>
          <w:rFonts w:ascii="Montserrat" w:hAnsi="Montserrat" w:cs="Arial"/>
          <w:sz w:val="22"/>
          <w:szCs w:val="22"/>
          <w:lang w:val="es-ES"/>
        </w:rPr>
        <w:t>s</w:t>
      </w:r>
      <w:r w:rsidR="002E0380" w:rsidRPr="00304F79">
        <w:rPr>
          <w:rFonts w:ascii="Montserrat" w:hAnsi="Montserrat" w:cs="Arial"/>
          <w:sz w:val="22"/>
          <w:szCs w:val="22"/>
          <w:lang w:val="es-ES"/>
        </w:rPr>
        <w:t xml:space="preserve"> personas</w:t>
      </w:r>
      <w:r w:rsidRPr="00304F79">
        <w:rPr>
          <w:rFonts w:ascii="Montserrat" w:hAnsi="Montserrat" w:cs="Arial"/>
          <w:sz w:val="22"/>
          <w:szCs w:val="22"/>
          <w:lang w:val="es-ES"/>
        </w:rPr>
        <w:t xml:space="preserve"> titulares de los datos personales puedan ejercer su derecho a la protección de sus datos personales es conocer la existencia y características principales del tratamiento al que serán sometidos sus datos personales, entre ello, quién es el responsable del tratamiento, para qué fines se utilizarán los datos personales, con quién se compartirán, cómo ejercer los derechos de acceso, rectificación, cancelación oposición (derechos ARCO) y portabilidad. </w:t>
      </w:r>
    </w:p>
    <w:p w14:paraId="2D0FA44F" w14:textId="77777777" w:rsidR="002012D7" w:rsidRPr="00304F79" w:rsidRDefault="002012D7" w:rsidP="002012D7">
      <w:pPr>
        <w:jc w:val="both"/>
        <w:rPr>
          <w:rFonts w:ascii="Montserrat" w:hAnsi="Montserrat" w:cs="Arial"/>
          <w:sz w:val="22"/>
          <w:szCs w:val="22"/>
          <w:lang w:val="es-ES"/>
        </w:rPr>
      </w:pPr>
    </w:p>
    <w:p w14:paraId="4C1F3866" w14:textId="77777777" w:rsidR="002012D7" w:rsidRPr="00304F79" w:rsidRDefault="002012D7" w:rsidP="002012D7">
      <w:pPr>
        <w:jc w:val="both"/>
        <w:rPr>
          <w:rFonts w:ascii="Montserrat" w:hAnsi="Montserrat" w:cs="Arial"/>
          <w:sz w:val="22"/>
          <w:szCs w:val="22"/>
          <w:lang w:val="es-ES"/>
        </w:rPr>
      </w:pPr>
      <w:r w:rsidRPr="00304F79">
        <w:rPr>
          <w:rFonts w:ascii="Montserrat" w:hAnsi="Montserrat" w:cs="Arial"/>
          <w:sz w:val="22"/>
          <w:szCs w:val="22"/>
          <w:lang w:val="es-ES"/>
        </w:rPr>
        <w:t>De hecho, una condición necesaria para que el consentimiento del tratamiento de datos personales sea válido, es que éste sea informado, lo que implica que el titular conozca el aviso de privacidad previo a la manifestación de su voluntad.</w:t>
      </w:r>
    </w:p>
    <w:p w14:paraId="64C388C1" w14:textId="77777777" w:rsidR="002012D7" w:rsidRPr="00304F79" w:rsidRDefault="002012D7" w:rsidP="002012D7">
      <w:pPr>
        <w:jc w:val="both"/>
        <w:rPr>
          <w:rFonts w:ascii="Montserrat" w:hAnsi="Montserrat" w:cs="Arial"/>
          <w:sz w:val="22"/>
          <w:szCs w:val="22"/>
          <w:lang w:val="es-ES"/>
        </w:rPr>
      </w:pPr>
    </w:p>
    <w:p w14:paraId="3C623CF0" w14:textId="77777777" w:rsidR="002012D7" w:rsidRPr="00304F79" w:rsidRDefault="002012D7" w:rsidP="002012D7">
      <w:pPr>
        <w:jc w:val="both"/>
        <w:rPr>
          <w:rFonts w:ascii="Montserrat" w:hAnsi="Montserrat" w:cs="Arial"/>
          <w:sz w:val="22"/>
          <w:szCs w:val="22"/>
          <w:lang w:val="es-ES"/>
        </w:rPr>
      </w:pPr>
      <w:r w:rsidRPr="00304F79">
        <w:rPr>
          <w:rFonts w:ascii="Montserrat" w:hAnsi="Montserrat" w:cs="Arial"/>
          <w:sz w:val="22"/>
          <w:szCs w:val="22"/>
          <w:lang w:val="es-ES"/>
        </w:rPr>
        <w:lastRenderedPageBreak/>
        <w:t>El aviso de privacidad es el documento mediante el cual se materializa el principio de información, y en el cual se dan a conocer las características principales del tratamiento de los datos personales, a través de los elementos informativos que establece la LGPDPPSO y los Lineamientos Generales.</w:t>
      </w:r>
    </w:p>
    <w:p w14:paraId="1FC8A173" w14:textId="77777777" w:rsidR="002012D7" w:rsidRPr="00304F79" w:rsidRDefault="002012D7" w:rsidP="002012D7">
      <w:pPr>
        <w:jc w:val="both"/>
        <w:rPr>
          <w:rFonts w:ascii="Montserrat" w:hAnsi="Montserrat" w:cs="Arial"/>
          <w:sz w:val="22"/>
          <w:szCs w:val="22"/>
          <w:lang w:val="es-ES"/>
        </w:rPr>
      </w:pPr>
    </w:p>
    <w:p w14:paraId="6EE67F95" w14:textId="77777777" w:rsidR="002012D7" w:rsidRPr="00304F79" w:rsidRDefault="002012D7" w:rsidP="002012D7">
      <w:pPr>
        <w:jc w:val="both"/>
        <w:rPr>
          <w:rFonts w:ascii="Montserrat" w:hAnsi="Montserrat" w:cs="Arial"/>
          <w:sz w:val="22"/>
          <w:szCs w:val="22"/>
          <w:lang w:val="es-ES"/>
        </w:rPr>
      </w:pPr>
      <w:r w:rsidRPr="00304F79">
        <w:rPr>
          <w:rFonts w:ascii="Montserrat" w:hAnsi="Montserrat" w:cs="Arial"/>
          <w:sz w:val="22"/>
          <w:szCs w:val="22"/>
          <w:lang w:val="es-ES"/>
        </w:rPr>
        <w:t>En ese sentido, el principio de información se constituye en el derecho de los titulares para conocer las características principales del tratamiento al que serán sometidos sus datos personales, a través del aviso de privacidad y, a su vez, en una obligación para el responsable de poner a disposición de los titulares dicho aviso.</w:t>
      </w:r>
    </w:p>
    <w:p w14:paraId="1BB969EC" w14:textId="77777777" w:rsidR="002012D7" w:rsidRPr="00304F79" w:rsidRDefault="002012D7" w:rsidP="002012D7">
      <w:pPr>
        <w:jc w:val="both"/>
        <w:rPr>
          <w:rFonts w:ascii="Montserrat" w:hAnsi="Montserrat" w:cs="Arial"/>
          <w:sz w:val="22"/>
          <w:szCs w:val="22"/>
          <w:lang w:val="es-ES"/>
        </w:rPr>
      </w:pPr>
    </w:p>
    <w:p w14:paraId="197D41B1" w14:textId="77777777" w:rsidR="002E0380" w:rsidRPr="00304F79" w:rsidRDefault="002012D7" w:rsidP="002E0380">
      <w:pPr>
        <w:jc w:val="both"/>
        <w:rPr>
          <w:rFonts w:ascii="Montserrat" w:hAnsi="Montserrat" w:cs="Arial"/>
          <w:sz w:val="22"/>
          <w:szCs w:val="22"/>
          <w:lang w:val="es-ES"/>
        </w:rPr>
      </w:pPr>
      <w:r w:rsidRPr="00304F79">
        <w:rPr>
          <w:rFonts w:ascii="Montserrat" w:hAnsi="Montserrat" w:cs="Arial"/>
          <w:sz w:val="22"/>
          <w:szCs w:val="22"/>
          <w:lang w:val="es-ES"/>
        </w:rPr>
        <w:t>Para cumplir con el principio de Información se deberán seguir las siguientes reglas</w:t>
      </w:r>
      <w:r w:rsidR="002E0380" w:rsidRPr="00304F79">
        <w:rPr>
          <w:rFonts w:ascii="Montserrat" w:hAnsi="Montserrat" w:cs="Arial"/>
          <w:sz w:val="22"/>
          <w:szCs w:val="22"/>
          <w:lang w:val="es-ES"/>
        </w:rPr>
        <w:t>:</w:t>
      </w:r>
    </w:p>
    <w:p w14:paraId="4ED81C18" w14:textId="77777777" w:rsidR="00737776" w:rsidRPr="00304F79" w:rsidRDefault="002E0380" w:rsidP="009C07C4">
      <w:pPr>
        <w:pStyle w:val="Prrafodelista"/>
        <w:numPr>
          <w:ilvl w:val="0"/>
          <w:numId w:val="21"/>
        </w:numPr>
        <w:jc w:val="both"/>
        <w:rPr>
          <w:rFonts w:ascii="Montserrat" w:hAnsi="Montserrat" w:cs="Arial"/>
          <w:sz w:val="22"/>
          <w:szCs w:val="22"/>
          <w:lang w:val="es-ES"/>
        </w:rPr>
      </w:pPr>
      <w:r w:rsidRPr="00304F79">
        <w:rPr>
          <w:rFonts w:ascii="Montserrat" w:hAnsi="Montserrat" w:cs="Arial"/>
          <w:sz w:val="22"/>
          <w:szCs w:val="22"/>
          <w:lang w:val="es-ES"/>
        </w:rPr>
        <w:t>Redactar los avisos de privacidad que se requieran conforme a los tratamientos que lleven a cabo las unidades administrativas. Como regla general, se requerirá un aviso de privacidad por tratamiento.</w:t>
      </w:r>
    </w:p>
    <w:p w14:paraId="1E0FED2F" w14:textId="5C01DF15" w:rsidR="00737776" w:rsidRPr="00304F79" w:rsidRDefault="002E0380" w:rsidP="00737776">
      <w:pPr>
        <w:pStyle w:val="Prrafodelista"/>
        <w:ind w:left="360"/>
        <w:jc w:val="both"/>
        <w:rPr>
          <w:rFonts w:ascii="Montserrat" w:hAnsi="Montserrat" w:cs="Arial"/>
          <w:sz w:val="22"/>
          <w:szCs w:val="22"/>
          <w:lang w:val="es-ES"/>
        </w:rPr>
      </w:pPr>
      <w:r w:rsidRPr="00304F79">
        <w:rPr>
          <w:rFonts w:ascii="Montserrat" w:hAnsi="Montserrat" w:cs="Arial"/>
          <w:sz w:val="22"/>
          <w:szCs w:val="22"/>
          <w:lang w:val="es-ES"/>
        </w:rPr>
        <w:t>Sólo en los casos en que la información a incluir en el aviso de privacidad de distintos tratamientos sea la misma en su mayoría, se podrá redactar un aviso de privacidad común. El criterio para este supuesto es que la redacción del aviso de privacidad compartido no sea confusa.</w:t>
      </w:r>
    </w:p>
    <w:p w14:paraId="112F748D" w14:textId="77777777" w:rsidR="00737776" w:rsidRPr="00304F79" w:rsidRDefault="00737776" w:rsidP="002E0380">
      <w:pPr>
        <w:jc w:val="both"/>
        <w:rPr>
          <w:rFonts w:ascii="Montserrat" w:hAnsi="Montserrat" w:cs="Arial"/>
          <w:sz w:val="22"/>
          <w:szCs w:val="22"/>
          <w:lang w:val="es-ES"/>
        </w:rPr>
      </w:pPr>
    </w:p>
    <w:p w14:paraId="3AD8C3E7" w14:textId="77777777" w:rsidR="00737776" w:rsidRPr="00304F79" w:rsidRDefault="002E0380" w:rsidP="009C07C4">
      <w:pPr>
        <w:pStyle w:val="Prrafodelista"/>
        <w:numPr>
          <w:ilvl w:val="0"/>
          <w:numId w:val="21"/>
        </w:numPr>
        <w:jc w:val="both"/>
        <w:rPr>
          <w:rFonts w:ascii="Montserrat" w:hAnsi="Montserrat" w:cs="Arial"/>
          <w:sz w:val="22"/>
          <w:szCs w:val="22"/>
          <w:lang w:val="es-ES"/>
        </w:rPr>
      </w:pPr>
      <w:r w:rsidRPr="00304F79">
        <w:rPr>
          <w:rFonts w:ascii="Montserrat" w:hAnsi="Montserrat" w:cs="Arial"/>
          <w:sz w:val="22"/>
          <w:szCs w:val="22"/>
          <w:lang w:val="es-ES"/>
        </w:rPr>
        <w:t xml:space="preserve">Seguir la estructura que se propone en los modelos de aviso de privacidad conforme a la herramienta “Generador de Avisos de Privacidad del Sector Público”, aplicando el formato establecido por la Unidad de Transparencia para homologar los avisos de privacidad al interior del Instituto, para facilitar su entendimiento por parte de los titulares. </w:t>
      </w:r>
    </w:p>
    <w:p w14:paraId="3D7CD9B4" w14:textId="77777777" w:rsidR="00737776" w:rsidRPr="00304F79" w:rsidRDefault="00737776" w:rsidP="002E0380">
      <w:pPr>
        <w:jc w:val="both"/>
        <w:rPr>
          <w:rFonts w:ascii="Montserrat" w:hAnsi="Montserrat" w:cs="Arial"/>
          <w:sz w:val="22"/>
          <w:szCs w:val="22"/>
          <w:lang w:val="es-ES"/>
        </w:rPr>
      </w:pPr>
    </w:p>
    <w:p w14:paraId="54B3B015" w14:textId="77777777" w:rsidR="00737776" w:rsidRPr="00304F79" w:rsidRDefault="002E0380" w:rsidP="009C07C4">
      <w:pPr>
        <w:pStyle w:val="Prrafodelista"/>
        <w:numPr>
          <w:ilvl w:val="0"/>
          <w:numId w:val="21"/>
        </w:numPr>
        <w:jc w:val="both"/>
        <w:rPr>
          <w:rFonts w:ascii="Montserrat" w:hAnsi="Montserrat" w:cs="Arial"/>
          <w:sz w:val="22"/>
          <w:szCs w:val="22"/>
          <w:lang w:val="es-ES"/>
        </w:rPr>
      </w:pPr>
      <w:r w:rsidRPr="00304F79">
        <w:rPr>
          <w:rFonts w:ascii="Montserrat" w:hAnsi="Montserrat" w:cs="Arial"/>
          <w:sz w:val="22"/>
          <w:szCs w:val="22"/>
          <w:lang w:val="es-ES"/>
        </w:rPr>
        <w:t>Elaborar las dos modalidades para cada aviso de privacidad: simplificado e integral.</w:t>
      </w:r>
    </w:p>
    <w:p w14:paraId="4ABF1567" w14:textId="77777777" w:rsidR="00737776" w:rsidRPr="00304F79" w:rsidRDefault="00737776" w:rsidP="002E0380">
      <w:pPr>
        <w:jc w:val="both"/>
        <w:rPr>
          <w:rFonts w:ascii="Montserrat" w:hAnsi="Montserrat" w:cs="Arial"/>
          <w:sz w:val="22"/>
          <w:szCs w:val="22"/>
          <w:lang w:val="es-ES"/>
        </w:rPr>
      </w:pPr>
    </w:p>
    <w:p w14:paraId="54D69E02" w14:textId="77777777" w:rsidR="00737776" w:rsidRPr="00304F79" w:rsidRDefault="002E0380" w:rsidP="009C07C4">
      <w:pPr>
        <w:pStyle w:val="Prrafodelista"/>
        <w:numPr>
          <w:ilvl w:val="0"/>
          <w:numId w:val="21"/>
        </w:numPr>
        <w:jc w:val="both"/>
        <w:rPr>
          <w:rFonts w:ascii="Montserrat" w:hAnsi="Montserrat" w:cs="Arial"/>
          <w:sz w:val="22"/>
          <w:szCs w:val="22"/>
          <w:lang w:val="es-ES"/>
        </w:rPr>
      </w:pPr>
      <w:r w:rsidRPr="00304F79">
        <w:rPr>
          <w:rFonts w:ascii="Montserrat" w:hAnsi="Montserrat" w:cs="Arial"/>
          <w:sz w:val="22"/>
          <w:szCs w:val="22"/>
          <w:lang w:val="es-ES"/>
        </w:rPr>
        <w:t>Poner a disposición todos los avisos de privacidad, en sus modalidades simplificada e integral, en el portal de Internet de la institución, en la sección que se destine para ello, a fin de que se difunda por medios electrónicos.</w:t>
      </w:r>
    </w:p>
    <w:p w14:paraId="53DBB70D" w14:textId="77777777" w:rsidR="003812B9" w:rsidRPr="00304F79" w:rsidRDefault="002E0380" w:rsidP="003812B9">
      <w:pPr>
        <w:pStyle w:val="Prrafodelista"/>
        <w:ind w:left="360"/>
        <w:jc w:val="both"/>
        <w:rPr>
          <w:rFonts w:ascii="Montserrat" w:hAnsi="Montserrat" w:cs="Arial"/>
          <w:sz w:val="22"/>
          <w:szCs w:val="22"/>
          <w:lang w:val="es-ES"/>
        </w:rPr>
      </w:pPr>
      <w:r w:rsidRPr="00304F79">
        <w:rPr>
          <w:rFonts w:ascii="Montserrat" w:hAnsi="Montserrat" w:cs="Arial"/>
          <w:sz w:val="22"/>
          <w:szCs w:val="22"/>
          <w:lang w:val="es-ES"/>
        </w:rPr>
        <w:t>De manera adicional, los avisos de privacidad deberán estar disponibles para su consulta en medio impreso (físico) en las instalaciones de la institución, en donde resulte conveniente según el medio por el que se obtengan los datos personales y por el que se tenga contacto con los titulares.</w:t>
      </w:r>
    </w:p>
    <w:p w14:paraId="1AD80E71" w14:textId="7AB6DA25" w:rsidR="00737776" w:rsidRPr="00304F79" w:rsidRDefault="002E0380" w:rsidP="003812B9">
      <w:pPr>
        <w:pStyle w:val="Prrafodelista"/>
        <w:ind w:left="360"/>
        <w:jc w:val="both"/>
        <w:rPr>
          <w:rFonts w:ascii="Montserrat" w:hAnsi="Montserrat" w:cs="Arial"/>
          <w:sz w:val="22"/>
          <w:szCs w:val="22"/>
          <w:lang w:val="es-ES"/>
        </w:rPr>
      </w:pPr>
      <w:r w:rsidRPr="00304F79">
        <w:rPr>
          <w:rFonts w:ascii="Montserrat" w:hAnsi="Montserrat" w:cs="Arial"/>
          <w:sz w:val="22"/>
          <w:szCs w:val="22"/>
          <w:lang w:val="es-ES"/>
        </w:rPr>
        <w:t>Asimismo, cuando ello sea necesario o conveniente, el aviso de privacidad se podrá dar a conocer por otros formatos y medios, como por ejemplo en formato sonoro, vía telefónica, entre otros.</w:t>
      </w:r>
    </w:p>
    <w:p w14:paraId="674252AA" w14:textId="77777777" w:rsidR="00737776" w:rsidRPr="00304F79" w:rsidRDefault="00737776" w:rsidP="002E0380">
      <w:pPr>
        <w:jc w:val="both"/>
        <w:rPr>
          <w:rFonts w:ascii="Montserrat" w:hAnsi="Montserrat" w:cs="Arial"/>
          <w:sz w:val="22"/>
          <w:szCs w:val="22"/>
          <w:lang w:val="es-ES"/>
        </w:rPr>
      </w:pPr>
    </w:p>
    <w:p w14:paraId="6803439A" w14:textId="77777777" w:rsidR="00737776" w:rsidRPr="00304F79" w:rsidRDefault="002E0380" w:rsidP="009C07C4">
      <w:pPr>
        <w:pStyle w:val="Prrafodelista"/>
        <w:numPr>
          <w:ilvl w:val="0"/>
          <w:numId w:val="21"/>
        </w:numPr>
        <w:jc w:val="both"/>
        <w:rPr>
          <w:rFonts w:ascii="Montserrat" w:hAnsi="Montserrat" w:cs="Arial"/>
          <w:sz w:val="22"/>
          <w:szCs w:val="22"/>
          <w:lang w:val="es-ES"/>
        </w:rPr>
      </w:pPr>
      <w:r w:rsidRPr="00304F79">
        <w:rPr>
          <w:rFonts w:ascii="Montserrat" w:hAnsi="Montserrat" w:cs="Arial"/>
          <w:sz w:val="22"/>
          <w:szCs w:val="22"/>
          <w:lang w:val="es-ES"/>
        </w:rPr>
        <w:t xml:space="preserve">Implementar mecanismos para dar a conocer el aviso de privacidad en los momentos antes señalados, según sea el caso. </w:t>
      </w:r>
    </w:p>
    <w:p w14:paraId="60F31092" w14:textId="77777777" w:rsidR="00737776" w:rsidRPr="00304F79" w:rsidRDefault="00737776" w:rsidP="002E0380">
      <w:pPr>
        <w:jc w:val="both"/>
        <w:rPr>
          <w:rFonts w:ascii="Montserrat" w:hAnsi="Montserrat" w:cs="Arial"/>
          <w:sz w:val="22"/>
          <w:szCs w:val="22"/>
          <w:lang w:val="es-ES"/>
        </w:rPr>
      </w:pPr>
    </w:p>
    <w:p w14:paraId="286E8CFE" w14:textId="2F0A4012" w:rsidR="002E0380" w:rsidRPr="00304F79" w:rsidRDefault="002E0380" w:rsidP="009C07C4">
      <w:pPr>
        <w:pStyle w:val="Prrafodelista"/>
        <w:numPr>
          <w:ilvl w:val="0"/>
          <w:numId w:val="21"/>
        </w:numPr>
        <w:jc w:val="both"/>
        <w:rPr>
          <w:rFonts w:ascii="Montserrat" w:hAnsi="Montserrat" w:cs="Arial"/>
          <w:sz w:val="22"/>
          <w:szCs w:val="22"/>
          <w:lang w:val="es-ES"/>
        </w:rPr>
      </w:pPr>
      <w:r w:rsidRPr="00304F79">
        <w:rPr>
          <w:rFonts w:ascii="Montserrat" w:hAnsi="Montserrat" w:cs="Arial"/>
          <w:sz w:val="22"/>
          <w:szCs w:val="22"/>
          <w:lang w:val="es-ES"/>
        </w:rPr>
        <w:t>Poner a disposición el aviso de privacidad simplificado en un primer momento, de manera preferente.</w:t>
      </w:r>
    </w:p>
    <w:p w14:paraId="3748BDEB" w14:textId="7BB9801E" w:rsidR="003812B9" w:rsidRDefault="003812B9" w:rsidP="003812B9">
      <w:pPr>
        <w:jc w:val="both"/>
        <w:rPr>
          <w:rFonts w:ascii="Montserrat" w:hAnsi="Montserrat" w:cs="Arial"/>
          <w:sz w:val="22"/>
          <w:szCs w:val="22"/>
          <w:lang w:val="es-ES"/>
        </w:rPr>
      </w:pPr>
    </w:p>
    <w:p w14:paraId="1674E6C0" w14:textId="54DB88FD" w:rsidR="00304F79" w:rsidRDefault="00304F79" w:rsidP="003812B9">
      <w:pPr>
        <w:jc w:val="both"/>
        <w:rPr>
          <w:rFonts w:ascii="Montserrat" w:hAnsi="Montserrat" w:cs="Arial"/>
          <w:sz w:val="22"/>
          <w:szCs w:val="22"/>
          <w:lang w:val="es-ES"/>
        </w:rPr>
      </w:pPr>
    </w:p>
    <w:p w14:paraId="05233E69" w14:textId="341DF639" w:rsidR="00304F79" w:rsidRDefault="00304F79" w:rsidP="003812B9">
      <w:pPr>
        <w:jc w:val="both"/>
        <w:rPr>
          <w:rFonts w:ascii="Montserrat" w:hAnsi="Montserrat" w:cs="Arial"/>
          <w:sz w:val="22"/>
          <w:szCs w:val="22"/>
          <w:lang w:val="es-ES"/>
        </w:rPr>
      </w:pPr>
    </w:p>
    <w:p w14:paraId="7C7BA565" w14:textId="2E8518D7" w:rsidR="00304F79" w:rsidRDefault="00304F79" w:rsidP="003812B9">
      <w:pPr>
        <w:jc w:val="both"/>
        <w:rPr>
          <w:rFonts w:ascii="Montserrat" w:hAnsi="Montserrat" w:cs="Arial"/>
          <w:sz w:val="22"/>
          <w:szCs w:val="22"/>
          <w:lang w:val="es-ES"/>
        </w:rPr>
      </w:pPr>
    </w:p>
    <w:p w14:paraId="4316C167" w14:textId="5B066954" w:rsidR="00304F79" w:rsidRDefault="00304F79" w:rsidP="003812B9">
      <w:pPr>
        <w:jc w:val="both"/>
        <w:rPr>
          <w:rFonts w:ascii="Montserrat" w:hAnsi="Montserrat" w:cs="Arial"/>
          <w:sz w:val="22"/>
          <w:szCs w:val="22"/>
          <w:lang w:val="es-ES"/>
        </w:rPr>
      </w:pPr>
    </w:p>
    <w:p w14:paraId="20039E59" w14:textId="45DE8636" w:rsidR="00304F79" w:rsidRDefault="00304F79" w:rsidP="003812B9">
      <w:pPr>
        <w:jc w:val="both"/>
        <w:rPr>
          <w:rFonts w:ascii="Montserrat" w:hAnsi="Montserrat" w:cs="Arial"/>
          <w:sz w:val="22"/>
          <w:szCs w:val="22"/>
          <w:lang w:val="es-ES"/>
        </w:rPr>
      </w:pPr>
    </w:p>
    <w:p w14:paraId="04CFA335" w14:textId="77777777" w:rsidR="00304F79" w:rsidRPr="00304F79" w:rsidRDefault="00304F79" w:rsidP="003812B9">
      <w:pPr>
        <w:jc w:val="both"/>
        <w:rPr>
          <w:rFonts w:ascii="Montserrat" w:hAnsi="Montserrat" w:cs="Arial"/>
          <w:sz w:val="22"/>
          <w:szCs w:val="22"/>
          <w:lang w:val="es-ES"/>
        </w:rPr>
      </w:pPr>
    </w:p>
    <w:p w14:paraId="5B312BA2" w14:textId="60269853" w:rsidR="003812B9" w:rsidRPr="00304F79" w:rsidRDefault="003812B9" w:rsidP="001F3BBA">
      <w:pPr>
        <w:pStyle w:val="Ttulo2"/>
        <w:rPr>
          <w:rFonts w:ascii="Montserrat" w:hAnsi="Montserrat"/>
          <w:b/>
          <w:color w:val="943634" w:themeColor="accent2" w:themeShade="BF"/>
          <w:sz w:val="22"/>
          <w:szCs w:val="22"/>
          <w:lang w:val="es-ES"/>
        </w:rPr>
      </w:pPr>
      <w:bookmarkStart w:id="21" w:name="_Toc107304812"/>
      <w:r w:rsidRPr="00304F79">
        <w:rPr>
          <w:rFonts w:ascii="Montserrat" w:hAnsi="Montserrat"/>
          <w:b/>
          <w:color w:val="943634" w:themeColor="accent2" w:themeShade="BF"/>
          <w:sz w:val="22"/>
          <w:szCs w:val="22"/>
          <w:lang w:val="es-ES"/>
        </w:rPr>
        <w:lastRenderedPageBreak/>
        <w:t>4.2.2.4. Obtención – MEDIDAS COMPENSATORIAS</w:t>
      </w:r>
      <w:bookmarkEnd w:id="21"/>
    </w:p>
    <w:p w14:paraId="0863C204" w14:textId="6DBCE352" w:rsidR="003812B9" w:rsidRPr="00304F79" w:rsidRDefault="00ED22E4" w:rsidP="003812B9">
      <w:pPr>
        <w:jc w:val="both"/>
        <w:rPr>
          <w:rFonts w:ascii="Montserrat" w:hAnsi="Montserrat" w:cs="Arial"/>
          <w:sz w:val="22"/>
          <w:szCs w:val="22"/>
          <w:lang w:val="es-ES"/>
        </w:rPr>
      </w:pPr>
      <w:r w:rsidRPr="00304F79">
        <w:rPr>
          <w:rFonts w:ascii="Montserrat" w:hAnsi="Montserrat" w:cs="Arial"/>
          <w:sz w:val="22"/>
          <w:szCs w:val="22"/>
          <w:lang w:val="es-ES"/>
        </w:rPr>
        <w:t>Las medidas compensatorias son mecanismos alternos para dar a conocer a los titulares el aviso de privacidad simplificado, a través de su difusión por medios de comunicación masiva u otros mecanismos de amplio alcance</w:t>
      </w:r>
      <w:r w:rsidR="003812B9" w:rsidRPr="00304F79">
        <w:rPr>
          <w:rFonts w:ascii="Montserrat" w:hAnsi="Montserrat" w:cs="Arial"/>
          <w:sz w:val="22"/>
          <w:szCs w:val="22"/>
          <w:lang w:val="es-ES"/>
        </w:rPr>
        <w:t>.</w:t>
      </w:r>
    </w:p>
    <w:p w14:paraId="7616D6F6" w14:textId="77777777" w:rsidR="003812B9" w:rsidRPr="00304F79" w:rsidRDefault="003812B9" w:rsidP="003812B9">
      <w:pPr>
        <w:jc w:val="both"/>
        <w:rPr>
          <w:rFonts w:ascii="Montserrat" w:hAnsi="Montserrat" w:cs="Arial"/>
          <w:sz w:val="22"/>
          <w:szCs w:val="22"/>
          <w:lang w:val="es-ES"/>
        </w:rPr>
      </w:pPr>
    </w:p>
    <w:p w14:paraId="65418E75" w14:textId="77777777" w:rsidR="003812B9" w:rsidRPr="00304F79" w:rsidRDefault="003812B9" w:rsidP="009C07C4">
      <w:pPr>
        <w:pStyle w:val="Prrafodelista"/>
        <w:numPr>
          <w:ilvl w:val="0"/>
          <w:numId w:val="22"/>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651695CF" w14:textId="29D9152C" w:rsidR="009722A0" w:rsidRPr="00304F79" w:rsidRDefault="009722A0" w:rsidP="003812B9">
      <w:pPr>
        <w:jc w:val="both"/>
        <w:rPr>
          <w:rFonts w:ascii="Montserrat" w:hAnsi="Montserrat" w:cs="Arial"/>
          <w:sz w:val="22"/>
          <w:szCs w:val="22"/>
          <w:lang w:val="es-ES"/>
        </w:rPr>
      </w:pPr>
      <w:r w:rsidRPr="00304F79">
        <w:rPr>
          <w:rFonts w:ascii="Montserrat" w:hAnsi="Montserrat" w:cs="Arial"/>
          <w:sz w:val="22"/>
          <w:szCs w:val="22"/>
          <w:lang w:val="es-ES"/>
        </w:rPr>
        <w:t>Instrumentar medidas compensatorias cuando resulte imposible dar a conocer al titular el aviso de privacidad simplificado de manera directa, o ello exija esfuerzos desproporcionados.</w:t>
      </w:r>
    </w:p>
    <w:p w14:paraId="5C1EC566" w14:textId="77777777" w:rsidR="009722A0" w:rsidRPr="00304F79" w:rsidRDefault="009722A0" w:rsidP="003812B9">
      <w:pPr>
        <w:jc w:val="both"/>
        <w:rPr>
          <w:rFonts w:ascii="Montserrat" w:hAnsi="Montserrat" w:cs="Arial"/>
          <w:sz w:val="22"/>
          <w:szCs w:val="22"/>
          <w:lang w:val="es-ES"/>
        </w:rPr>
      </w:pPr>
    </w:p>
    <w:p w14:paraId="13C8D552" w14:textId="77777777" w:rsidR="003812B9" w:rsidRPr="00304F79" w:rsidRDefault="003812B9" w:rsidP="009C07C4">
      <w:pPr>
        <w:pStyle w:val="Prrafodelista"/>
        <w:numPr>
          <w:ilvl w:val="0"/>
          <w:numId w:val="22"/>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1AAC768B" w14:textId="607A65EF" w:rsidR="003812B9" w:rsidRPr="00304F79" w:rsidRDefault="001D16E8" w:rsidP="009C07C4">
      <w:pPr>
        <w:pStyle w:val="Prrafodelista"/>
        <w:numPr>
          <w:ilvl w:val="0"/>
          <w:numId w:val="23"/>
        </w:numPr>
        <w:jc w:val="both"/>
        <w:rPr>
          <w:rFonts w:ascii="Montserrat" w:hAnsi="Montserrat" w:cs="Arial"/>
          <w:sz w:val="22"/>
          <w:szCs w:val="22"/>
          <w:lang w:val="es-ES"/>
        </w:rPr>
      </w:pPr>
      <w:r w:rsidRPr="00304F79">
        <w:rPr>
          <w:rFonts w:ascii="Montserrat" w:hAnsi="Montserrat" w:cs="Arial"/>
          <w:sz w:val="22"/>
          <w:szCs w:val="22"/>
          <w:lang w:val="es-ES"/>
        </w:rPr>
        <w:t>Dar a conocer el aviso de privacidad simplificado a través de la implementación de medidas compensatorias cuando i) resulte imposible dar a conocer al titular el aviso de privacidad de manera directa</w:t>
      </w:r>
      <w:r w:rsidR="003812B9" w:rsidRPr="00304F79">
        <w:rPr>
          <w:rFonts w:ascii="Montserrat" w:hAnsi="Montserrat" w:cs="Arial"/>
          <w:sz w:val="22"/>
          <w:szCs w:val="22"/>
          <w:lang w:val="es-ES"/>
        </w:rPr>
        <w:t>.  (</w:t>
      </w:r>
      <w:r w:rsidRPr="00304F79">
        <w:rPr>
          <w:rFonts w:ascii="Montserrat" w:hAnsi="Montserrat" w:cs="Arial"/>
          <w:sz w:val="22"/>
          <w:szCs w:val="22"/>
          <w:lang w:val="es-ES"/>
        </w:rPr>
        <w:t>Unidad de Transparencia</w:t>
      </w:r>
      <w:r w:rsidR="003812B9" w:rsidRPr="00304F79">
        <w:rPr>
          <w:rFonts w:ascii="Montserrat" w:hAnsi="Montserrat" w:cs="Arial"/>
          <w:sz w:val="22"/>
          <w:szCs w:val="22"/>
          <w:lang w:val="es-ES"/>
        </w:rPr>
        <w:t>)</w:t>
      </w:r>
    </w:p>
    <w:p w14:paraId="654C7E79" w14:textId="50501D75" w:rsidR="003812B9" w:rsidRPr="00304F79" w:rsidRDefault="001D16E8" w:rsidP="009C07C4">
      <w:pPr>
        <w:pStyle w:val="Prrafodelista"/>
        <w:numPr>
          <w:ilvl w:val="0"/>
          <w:numId w:val="23"/>
        </w:numPr>
        <w:jc w:val="both"/>
        <w:rPr>
          <w:rFonts w:ascii="Montserrat" w:hAnsi="Montserrat" w:cs="Arial"/>
          <w:sz w:val="22"/>
          <w:szCs w:val="22"/>
          <w:lang w:val="es-ES"/>
        </w:rPr>
      </w:pPr>
      <w:r w:rsidRPr="00304F79">
        <w:rPr>
          <w:rFonts w:ascii="Montserrat" w:hAnsi="Montserrat" w:cs="Arial"/>
          <w:sz w:val="22"/>
          <w:szCs w:val="22"/>
          <w:lang w:val="es-ES"/>
        </w:rPr>
        <w:t>Evaluar si se requiere o no la autorización expresa del INAI para la implementación de medidas compensatorias</w:t>
      </w:r>
      <w:r w:rsidR="003812B9" w:rsidRPr="00304F79">
        <w:rPr>
          <w:rFonts w:ascii="Montserrat" w:hAnsi="Montserrat" w:cs="Arial"/>
          <w:sz w:val="22"/>
          <w:szCs w:val="22"/>
          <w:lang w:val="es-ES"/>
        </w:rPr>
        <w:t>. (</w:t>
      </w:r>
      <w:r w:rsidRPr="00304F79">
        <w:rPr>
          <w:rFonts w:ascii="Montserrat" w:hAnsi="Montserrat" w:cs="Arial"/>
          <w:sz w:val="22"/>
          <w:szCs w:val="22"/>
          <w:lang w:val="es-ES"/>
        </w:rPr>
        <w:t>Unidad de Transparencia</w:t>
      </w:r>
      <w:r w:rsidR="003812B9" w:rsidRPr="00304F79">
        <w:rPr>
          <w:rFonts w:ascii="Montserrat" w:hAnsi="Montserrat" w:cs="Arial"/>
          <w:sz w:val="22"/>
          <w:szCs w:val="22"/>
          <w:lang w:val="es-ES"/>
        </w:rPr>
        <w:t>)</w:t>
      </w:r>
    </w:p>
    <w:p w14:paraId="6F0B33C4" w14:textId="17A9EF0E" w:rsidR="003812B9" w:rsidRPr="00304F79" w:rsidRDefault="001D16E8" w:rsidP="009C07C4">
      <w:pPr>
        <w:pStyle w:val="Prrafodelista"/>
        <w:numPr>
          <w:ilvl w:val="0"/>
          <w:numId w:val="23"/>
        </w:numPr>
        <w:jc w:val="both"/>
        <w:rPr>
          <w:rFonts w:ascii="Montserrat" w:hAnsi="Montserrat" w:cs="Arial"/>
          <w:sz w:val="22"/>
          <w:szCs w:val="22"/>
          <w:lang w:val="es-ES"/>
        </w:rPr>
      </w:pPr>
      <w:r w:rsidRPr="00304F79">
        <w:rPr>
          <w:rFonts w:ascii="Montserrat" w:hAnsi="Montserrat" w:cs="Arial"/>
          <w:sz w:val="22"/>
          <w:szCs w:val="22"/>
          <w:lang w:val="es-ES"/>
        </w:rPr>
        <w:t>Implementar las medidas compensatorias</w:t>
      </w:r>
      <w:r w:rsidR="003812B9" w:rsidRPr="00304F79">
        <w:rPr>
          <w:rFonts w:ascii="Montserrat" w:hAnsi="Montserrat" w:cs="Arial"/>
          <w:sz w:val="22"/>
          <w:szCs w:val="22"/>
          <w:lang w:val="es-ES"/>
        </w:rPr>
        <w:t xml:space="preserve">. (Áreas Competentes) </w:t>
      </w:r>
    </w:p>
    <w:p w14:paraId="1BCDD7A6" w14:textId="77777777" w:rsidR="003812B9" w:rsidRPr="00304F79" w:rsidRDefault="003812B9" w:rsidP="003812B9">
      <w:pPr>
        <w:pStyle w:val="Prrafodelista"/>
        <w:jc w:val="both"/>
        <w:rPr>
          <w:rFonts w:ascii="Montserrat" w:hAnsi="Montserrat" w:cs="Arial"/>
          <w:sz w:val="22"/>
          <w:szCs w:val="22"/>
          <w:lang w:val="es-ES"/>
        </w:rPr>
      </w:pPr>
    </w:p>
    <w:p w14:paraId="42D6AF15" w14:textId="77777777" w:rsidR="003812B9" w:rsidRPr="00304F79" w:rsidRDefault="003812B9" w:rsidP="009C07C4">
      <w:pPr>
        <w:pStyle w:val="Prrafodelista"/>
        <w:numPr>
          <w:ilvl w:val="0"/>
          <w:numId w:val="22"/>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41077FD0" w14:textId="00CD3A41" w:rsidR="003812B9" w:rsidRPr="00304F79" w:rsidRDefault="001D16E8"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Evidencia de la difusión del aviso de privacidad por el medio de comunicación masiva utilizado para la medida compensatoria implementada</w:t>
      </w:r>
      <w:r w:rsidR="003812B9" w:rsidRPr="00304F79">
        <w:rPr>
          <w:rFonts w:ascii="Montserrat" w:hAnsi="Montserrat" w:cs="Arial"/>
          <w:sz w:val="22"/>
          <w:szCs w:val="22"/>
          <w:lang w:val="es-ES"/>
        </w:rPr>
        <w:t>. (</w:t>
      </w:r>
      <w:r w:rsidRPr="00304F79">
        <w:rPr>
          <w:rFonts w:ascii="Montserrat" w:hAnsi="Montserrat" w:cs="Arial"/>
          <w:sz w:val="22"/>
          <w:szCs w:val="22"/>
          <w:lang w:val="es-ES"/>
        </w:rPr>
        <w:t>Unidad de Transparencia</w:t>
      </w:r>
      <w:r w:rsidR="003812B9" w:rsidRPr="00304F79">
        <w:rPr>
          <w:rFonts w:ascii="Montserrat" w:hAnsi="Montserrat" w:cs="Arial"/>
          <w:sz w:val="22"/>
          <w:szCs w:val="22"/>
          <w:lang w:val="es-ES"/>
        </w:rPr>
        <w:t>)</w:t>
      </w:r>
    </w:p>
    <w:p w14:paraId="57BF1777" w14:textId="26CB2121" w:rsidR="003812B9" w:rsidRPr="00304F79" w:rsidRDefault="009A2C7E"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En su caso, autorización del INAI y evidencia de su difusión </w:t>
      </w:r>
      <w:r w:rsidR="003812B9" w:rsidRPr="00304F79">
        <w:rPr>
          <w:rFonts w:ascii="Montserrat" w:hAnsi="Montserrat" w:cs="Arial"/>
          <w:sz w:val="22"/>
          <w:szCs w:val="22"/>
          <w:lang w:val="es-ES"/>
        </w:rPr>
        <w:t>(</w:t>
      </w:r>
      <w:r w:rsidRPr="00304F79">
        <w:rPr>
          <w:rFonts w:ascii="Montserrat" w:hAnsi="Montserrat" w:cs="Arial"/>
          <w:sz w:val="22"/>
          <w:szCs w:val="22"/>
          <w:lang w:val="es-ES"/>
        </w:rPr>
        <w:t>Unidad de Transparencia</w:t>
      </w:r>
      <w:r w:rsidR="003812B9" w:rsidRPr="00304F79">
        <w:rPr>
          <w:rFonts w:ascii="Montserrat" w:hAnsi="Montserrat" w:cs="Arial"/>
          <w:sz w:val="22"/>
          <w:szCs w:val="22"/>
          <w:lang w:val="es-ES"/>
        </w:rPr>
        <w:t>)</w:t>
      </w:r>
    </w:p>
    <w:p w14:paraId="296ED575" w14:textId="77777777" w:rsidR="003812B9" w:rsidRPr="00304F79" w:rsidRDefault="003812B9" w:rsidP="003812B9">
      <w:pPr>
        <w:jc w:val="both"/>
        <w:rPr>
          <w:rFonts w:ascii="Montserrat" w:hAnsi="Montserrat" w:cs="Arial"/>
          <w:b/>
          <w:bCs/>
          <w:color w:val="943634" w:themeColor="accent2" w:themeShade="BF"/>
          <w:sz w:val="22"/>
          <w:szCs w:val="22"/>
          <w:lang w:val="es-ES"/>
        </w:rPr>
      </w:pPr>
    </w:p>
    <w:p w14:paraId="1BFFAFCA" w14:textId="77777777" w:rsidR="003812B9" w:rsidRPr="00304F79" w:rsidRDefault="003812B9" w:rsidP="009C07C4">
      <w:pPr>
        <w:pStyle w:val="Prrafodelista"/>
        <w:numPr>
          <w:ilvl w:val="0"/>
          <w:numId w:val="22"/>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3B079A65" w14:textId="7EAC7E96" w:rsidR="003812B9" w:rsidRPr="00304F79" w:rsidRDefault="003812B9" w:rsidP="009C07C4">
      <w:pPr>
        <w:pStyle w:val="Prrafodelista"/>
        <w:numPr>
          <w:ilvl w:val="0"/>
          <w:numId w:val="15"/>
        </w:num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9A2C7E" w:rsidRPr="00304F79">
        <w:rPr>
          <w:rFonts w:ascii="Montserrat" w:hAnsi="Montserrat" w:cs="Arial"/>
          <w:sz w:val="22"/>
          <w:szCs w:val="22"/>
          <w:lang w:val="es-ES"/>
        </w:rPr>
        <w:t>26, cuarto párrafo</w:t>
      </w:r>
      <w:r w:rsidRPr="00304F79">
        <w:rPr>
          <w:rFonts w:ascii="Montserrat" w:hAnsi="Montserrat" w:cs="Arial"/>
          <w:sz w:val="22"/>
          <w:szCs w:val="22"/>
          <w:lang w:val="es-ES"/>
        </w:rPr>
        <w:t xml:space="preserve"> de la Ley General de Protección de Datos Personales en Posesión de Sujetos Obligados. </w:t>
      </w:r>
    </w:p>
    <w:p w14:paraId="56DF4CF9" w14:textId="31256B06" w:rsidR="002E0380" w:rsidRPr="00304F79" w:rsidRDefault="003812B9" w:rsidP="002012D7">
      <w:pPr>
        <w:jc w:val="both"/>
        <w:rPr>
          <w:rFonts w:ascii="Montserrat" w:hAnsi="Montserrat" w:cs="Arial"/>
          <w:sz w:val="22"/>
          <w:szCs w:val="22"/>
          <w:lang w:val="es-ES"/>
        </w:rPr>
      </w:pPr>
      <w:r w:rsidRPr="00304F79">
        <w:rPr>
          <w:rFonts w:ascii="Montserrat" w:hAnsi="Montserrat"/>
          <w:sz w:val="22"/>
          <w:szCs w:val="22"/>
        </w:rPr>
        <w:t xml:space="preserve"> </w:t>
      </w:r>
    </w:p>
    <w:p w14:paraId="0A43D5DB" w14:textId="693EEED0" w:rsidR="009A2C7E" w:rsidRPr="00304F79" w:rsidRDefault="009A2C7E" w:rsidP="001F3BBA">
      <w:pPr>
        <w:pStyle w:val="Ttulo2"/>
        <w:rPr>
          <w:rFonts w:ascii="Montserrat" w:hAnsi="Montserrat"/>
          <w:b/>
          <w:color w:val="943634" w:themeColor="accent2" w:themeShade="BF"/>
          <w:sz w:val="22"/>
          <w:szCs w:val="22"/>
          <w:lang w:val="es-ES"/>
        </w:rPr>
      </w:pPr>
      <w:bookmarkStart w:id="22" w:name="_Toc107304813"/>
      <w:r w:rsidRPr="00304F79">
        <w:rPr>
          <w:rFonts w:ascii="Montserrat" w:hAnsi="Montserrat"/>
          <w:b/>
          <w:color w:val="943634" w:themeColor="accent2" w:themeShade="BF"/>
          <w:sz w:val="22"/>
          <w:szCs w:val="22"/>
          <w:lang w:val="es-ES"/>
        </w:rPr>
        <w:t xml:space="preserve">4.2.2.5. Obtención - </w:t>
      </w:r>
      <w:r w:rsidR="00B5480F" w:rsidRPr="00304F79">
        <w:rPr>
          <w:rFonts w:ascii="Montserrat" w:hAnsi="Montserrat"/>
          <w:b/>
          <w:color w:val="943634" w:themeColor="accent2" w:themeShade="BF"/>
          <w:sz w:val="22"/>
          <w:szCs w:val="22"/>
          <w:lang w:val="es-ES"/>
        </w:rPr>
        <w:t>CONSENTIMIENTO</w:t>
      </w:r>
      <w:bookmarkEnd w:id="22"/>
    </w:p>
    <w:p w14:paraId="1AF42554" w14:textId="3BF510C2" w:rsidR="000D681D" w:rsidRPr="00304F79" w:rsidRDefault="00D96968" w:rsidP="009A2C7E">
      <w:pPr>
        <w:jc w:val="both"/>
        <w:rPr>
          <w:rFonts w:ascii="Montserrat" w:hAnsi="Montserrat" w:cs="Arial"/>
          <w:sz w:val="22"/>
          <w:szCs w:val="22"/>
          <w:lang w:val="es-ES"/>
        </w:rPr>
      </w:pPr>
      <w:r w:rsidRPr="00304F79">
        <w:rPr>
          <w:rFonts w:ascii="Montserrat" w:hAnsi="Montserrat" w:cs="Arial"/>
          <w:sz w:val="22"/>
          <w:szCs w:val="22"/>
          <w:lang w:val="es-ES"/>
        </w:rPr>
        <w:t>Previo al tratamiento de los datos personales, el responsable deberá obtener el consentimiento del titular, de manera libre, especifica e informada</w:t>
      </w:r>
      <w:r w:rsidR="009A2C7E" w:rsidRPr="00304F79">
        <w:rPr>
          <w:rFonts w:ascii="Montserrat" w:hAnsi="Montserrat" w:cs="Arial"/>
          <w:sz w:val="22"/>
          <w:szCs w:val="22"/>
          <w:lang w:val="es-ES"/>
        </w:rPr>
        <w:t>.</w:t>
      </w:r>
      <w:r w:rsidR="000D681D" w:rsidRPr="00304F79">
        <w:rPr>
          <w:rFonts w:ascii="Montserrat" w:hAnsi="Montserrat" w:cs="Arial"/>
          <w:sz w:val="22"/>
          <w:szCs w:val="22"/>
          <w:lang w:val="es-ES"/>
        </w:rPr>
        <w:t xml:space="preserve"> La carga de la prueba para acreditar la obtención del consentimiento expreso correrá a cargo del responsable.</w:t>
      </w:r>
    </w:p>
    <w:p w14:paraId="4D5F7BD8" w14:textId="77777777" w:rsidR="009A2C7E" w:rsidRPr="00304F79" w:rsidRDefault="009A2C7E" w:rsidP="009A2C7E">
      <w:pPr>
        <w:jc w:val="both"/>
        <w:rPr>
          <w:rFonts w:ascii="Montserrat" w:hAnsi="Montserrat" w:cs="Arial"/>
          <w:sz w:val="22"/>
          <w:szCs w:val="22"/>
          <w:lang w:val="es-ES"/>
        </w:rPr>
      </w:pPr>
    </w:p>
    <w:p w14:paraId="63E69C5B" w14:textId="77777777" w:rsidR="000D681D" w:rsidRPr="00304F79" w:rsidRDefault="009A2C7E" w:rsidP="009C07C4">
      <w:pPr>
        <w:pStyle w:val="Prrafodelista"/>
        <w:numPr>
          <w:ilvl w:val="0"/>
          <w:numId w:val="24"/>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11E1554A" w14:textId="0581AC23" w:rsidR="009A2C7E" w:rsidRPr="00304F79" w:rsidRDefault="000D681D" w:rsidP="000D681D">
      <w:pPr>
        <w:jc w:val="both"/>
        <w:rPr>
          <w:rFonts w:ascii="Montserrat" w:hAnsi="Montserrat" w:cs="Arial"/>
          <w:sz w:val="22"/>
          <w:szCs w:val="22"/>
          <w:lang w:val="es-ES"/>
        </w:rPr>
      </w:pPr>
      <w:r w:rsidRPr="00304F79">
        <w:rPr>
          <w:rFonts w:ascii="Montserrat" w:hAnsi="Montserrat" w:cs="Arial"/>
          <w:sz w:val="22"/>
          <w:szCs w:val="22"/>
          <w:lang w:val="es-ES"/>
        </w:rPr>
        <w:t>Contar con el consentimiento del titular, para el tratamiento de sus datos personales.</w:t>
      </w:r>
    </w:p>
    <w:p w14:paraId="4865D3F8" w14:textId="77777777" w:rsidR="000D681D" w:rsidRPr="00304F79" w:rsidRDefault="000D681D" w:rsidP="000D681D">
      <w:pPr>
        <w:jc w:val="both"/>
        <w:rPr>
          <w:rFonts w:ascii="Montserrat" w:hAnsi="Montserrat" w:cs="Arial"/>
          <w:b/>
          <w:bCs/>
          <w:color w:val="943634" w:themeColor="accent2" w:themeShade="BF"/>
          <w:sz w:val="22"/>
          <w:szCs w:val="22"/>
          <w:lang w:val="es-ES"/>
        </w:rPr>
      </w:pPr>
    </w:p>
    <w:p w14:paraId="0C91B1E1" w14:textId="77777777" w:rsidR="009A2C7E" w:rsidRPr="00304F79" w:rsidRDefault="009A2C7E" w:rsidP="009C07C4">
      <w:pPr>
        <w:pStyle w:val="Prrafodelista"/>
        <w:numPr>
          <w:ilvl w:val="0"/>
          <w:numId w:val="24"/>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4C61CED8" w14:textId="1B8AA815" w:rsidR="009A2C7E" w:rsidRPr="00304F79" w:rsidRDefault="00C60B72" w:rsidP="009C07C4">
      <w:pPr>
        <w:pStyle w:val="Prrafodelista"/>
        <w:numPr>
          <w:ilvl w:val="0"/>
          <w:numId w:val="25"/>
        </w:numPr>
        <w:jc w:val="both"/>
        <w:rPr>
          <w:rFonts w:ascii="Montserrat" w:hAnsi="Montserrat" w:cs="Arial"/>
          <w:sz w:val="22"/>
          <w:szCs w:val="22"/>
          <w:lang w:val="es-ES"/>
        </w:rPr>
      </w:pPr>
      <w:r w:rsidRPr="00304F79">
        <w:rPr>
          <w:rFonts w:ascii="Montserrat" w:hAnsi="Montserrat" w:cs="Arial"/>
          <w:sz w:val="22"/>
          <w:szCs w:val="22"/>
          <w:lang w:val="es-ES"/>
        </w:rPr>
        <w:t>Identificar las finalidades para las cuales se requiere el consentimiento de los titulares</w:t>
      </w:r>
      <w:r w:rsidR="009A2C7E" w:rsidRPr="00304F79">
        <w:rPr>
          <w:rFonts w:ascii="Montserrat" w:hAnsi="Montserrat" w:cs="Arial"/>
          <w:sz w:val="22"/>
          <w:szCs w:val="22"/>
          <w:lang w:val="es-ES"/>
        </w:rPr>
        <w:t>.  (Áreas Competentes)</w:t>
      </w:r>
    </w:p>
    <w:p w14:paraId="5F490098" w14:textId="3D0FAAFB" w:rsidR="009A2C7E" w:rsidRPr="00304F79" w:rsidRDefault="00C60B72" w:rsidP="009C07C4">
      <w:pPr>
        <w:pStyle w:val="Prrafodelista"/>
        <w:numPr>
          <w:ilvl w:val="0"/>
          <w:numId w:val="25"/>
        </w:numPr>
        <w:jc w:val="both"/>
        <w:rPr>
          <w:rFonts w:ascii="Montserrat" w:hAnsi="Montserrat" w:cs="Arial"/>
          <w:sz w:val="22"/>
          <w:szCs w:val="22"/>
          <w:lang w:val="es-ES"/>
        </w:rPr>
      </w:pPr>
      <w:r w:rsidRPr="00304F79">
        <w:rPr>
          <w:rFonts w:ascii="Montserrat" w:hAnsi="Montserrat" w:cs="Arial"/>
          <w:sz w:val="22"/>
          <w:szCs w:val="22"/>
          <w:lang w:val="es-ES"/>
        </w:rPr>
        <w:t>Solicitar el consentimiento de los titulares</w:t>
      </w:r>
      <w:r w:rsidR="009A2C7E" w:rsidRPr="00304F79">
        <w:rPr>
          <w:rFonts w:ascii="Montserrat" w:hAnsi="Montserrat" w:cs="Arial"/>
          <w:sz w:val="22"/>
          <w:szCs w:val="22"/>
          <w:lang w:val="es-ES"/>
        </w:rPr>
        <w:t>. (Áreas Competentes)</w:t>
      </w:r>
    </w:p>
    <w:p w14:paraId="0EA8B60B" w14:textId="0B4CF9AC" w:rsidR="009A2C7E" w:rsidRPr="00304F79" w:rsidRDefault="00C60B72" w:rsidP="009C07C4">
      <w:pPr>
        <w:pStyle w:val="Prrafodelista"/>
        <w:numPr>
          <w:ilvl w:val="0"/>
          <w:numId w:val="25"/>
        </w:numPr>
        <w:jc w:val="both"/>
        <w:rPr>
          <w:rFonts w:ascii="Montserrat" w:hAnsi="Montserrat" w:cs="Arial"/>
          <w:sz w:val="22"/>
          <w:szCs w:val="22"/>
          <w:lang w:val="es-ES"/>
        </w:rPr>
      </w:pPr>
      <w:r w:rsidRPr="00304F79">
        <w:rPr>
          <w:rFonts w:ascii="Montserrat" w:hAnsi="Montserrat" w:cs="Arial"/>
          <w:sz w:val="22"/>
          <w:szCs w:val="22"/>
          <w:lang w:val="es-ES"/>
        </w:rPr>
        <w:t>Redactar las solicitudes de consentimiento de forma tal que éste sea libre, específico e informado, y que las solicitudes sean concisas e inteligibles, estén en un lenguaje claro y sencillo acorde con el perfil del titular</w:t>
      </w:r>
      <w:r w:rsidR="009A2C7E" w:rsidRPr="00304F79">
        <w:rPr>
          <w:rFonts w:ascii="Montserrat" w:hAnsi="Montserrat" w:cs="Arial"/>
          <w:sz w:val="22"/>
          <w:szCs w:val="22"/>
          <w:lang w:val="es-ES"/>
        </w:rPr>
        <w:t>. (</w:t>
      </w:r>
      <w:r w:rsidRPr="00304F79">
        <w:rPr>
          <w:rFonts w:ascii="Montserrat" w:hAnsi="Montserrat" w:cs="Arial"/>
          <w:sz w:val="22"/>
          <w:szCs w:val="22"/>
          <w:lang w:val="es-ES"/>
        </w:rPr>
        <w:t>Unidad de Transparencia</w:t>
      </w:r>
      <w:r w:rsidR="009A2C7E" w:rsidRPr="00304F79">
        <w:rPr>
          <w:rFonts w:ascii="Montserrat" w:hAnsi="Montserrat" w:cs="Arial"/>
          <w:sz w:val="22"/>
          <w:szCs w:val="22"/>
          <w:lang w:val="es-ES"/>
        </w:rPr>
        <w:t>)</w:t>
      </w:r>
    </w:p>
    <w:p w14:paraId="795C69E8" w14:textId="1FAA93DA" w:rsidR="009A2C7E" w:rsidRPr="00304F79" w:rsidRDefault="00400C51" w:rsidP="009C07C4">
      <w:pPr>
        <w:pStyle w:val="Prrafodelista"/>
        <w:numPr>
          <w:ilvl w:val="0"/>
          <w:numId w:val="25"/>
        </w:numPr>
        <w:jc w:val="both"/>
        <w:rPr>
          <w:rFonts w:ascii="Montserrat" w:hAnsi="Montserrat" w:cs="Arial"/>
          <w:sz w:val="22"/>
          <w:szCs w:val="22"/>
          <w:lang w:val="es-ES"/>
        </w:rPr>
      </w:pPr>
      <w:r w:rsidRPr="00304F79">
        <w:rPr>
          <w:rFonts w:ascii="Montserrat" w:hAnsi="Montserrat" w:cs="Arial"/>
          <w:sz w:val="22"/>
          <w:szCs w:val="22"/>
          <w:lang w:val="es-ES"/>
        </w:rPr>
        <w:t>Documentar la puesta a disposición del aviso de privacidad para la obtención del consentimiento tácito</w:t>
      </w:r>
      <w:r w:rsidR="009A2C7E" w:rsidRPr="00304F79">
        <w:rPr>
          <w:rFonts w:ascii="Montserrat" w:hAnsi="Montserrat" w:cs="Arial"/>
          <w:sz w:val="22"/>
          <w:szCs w:val="22"/>
          <w:lang w:val="es-ES"/>
        </w:rPr>
        <w:t>. (Unidad de Transparencia)</w:t>
      </w:r>
    </w:p>
    <w:p w14:paraId="6957E609" w14:textId="736F3B46" w:rsidR="009A2C7E" w:rsidRPr="00304F79" w:rsidRDefault="00400C51" w:rsidP="009C07C4">
      <w:pPr>
        <w:pStyle w:val="Prrafodelista"/>
        <w:numPr>
          <w:ilvl w:val="0"/>
          <w:numId w:val="25"/>
        </w:numPr>
        <w:jc w:val="both"/>
        <w:rPr>
          <w:rFonts w:ascii="Montserrat" w:hAnsi="Montserrat" w:cs="Arial"/>
          <w:sz w:val="22"/>
          <w:szCs w:val="22"/>
          <w:lang w:val="es-ES"/>
        </w:rPr>
      </w:pPr>
      <w:r w:rsidRPr="00304F79">
        <w:rPr>
          <w:rFonts w:ascii="Montserrat" w:hAnsi="Montserrat" w:cs="Arial"/>
          <w:sz w:val="22"/>
          <w:szCs w:val="22"/>
          <w:lang w:val="es-ES"/>
        </w:rPr>
        <w:lastRenderedPageBreak/>
        <w:t>Prever en el procedimiento interno para la atención de solicitudes de derechos ARCO lo relativo a la revocación del consentimiento, según los plazos, requisitos y procedimiento que se establecen para el ejercicio de los derechos de cancelación y oposición</w:t>
      </w:r>
      <w:r w:rsidR="009A2C7E" w:rsidRPr="00304F79">
        <w:rPr>
          <w:rFonts w:ascii="Montserrat" w:hAnsi="Montserrat" w:cs="Arial"/>
          <w:sz w:val="22"/>
          <w:szCs w:val="22"/>
          <w:lang w:val="es-ES"/>
        </w:rPr>
        <w:t>. (</w:t>
      </w:r>
      <w:r w:rsidRPr="00304F79">
        <w:rPr>
          <w:rFonts w:ascii="Montserrat" w:hAnsi="Montserrat" w:cs="Arial"/>
          <w:sz w:val="22"/>
          <w:szCs w:val="22"/>
          <w:lang w:val="es-ES"/>
        </w:rPr>
        <w:t>Comité de Transparencia, Unidad de Transparencia</w:t>
      </w:r>
      <w:r w:rsidR="009A2C7E" w:rsidRPr="00304F79">
        <w:rPr>
          <w:rFonts w:ascii="Montserrat" w:hAnsi="Montserrat" w:cs="Arial"/>
          <w:sz w:val="22"/>
          <w:szCs w:val="22"/>
          <w:lang w:val="es-ES"/>
        </w:rPr>
        <w:t xml:space="preserve">)  </w:t>
      </w:r>
    </w:p>
    <w:p w14:paraId="6C20D1BE" w14:textId="77777777" w:rsidR="009A2C7E" w:rsidRPr="00304F79" w:rsidRDefault="009A2C7E" w:rsidP="009A2C7E">
      <w:pPr>
        <w:pStyle w:val="Prrafodelista"/>
        <w:jc w:val="both"/>
        <w:rPr>
          <w:rFonts w:ascii="Montserrat" w:hAnsi="Montserrat" w:cs="Arial"/>
          <w:sz w:val="22"/>
          <w:szCs w:val="22"/>
          <w:lang w:val="es-ES"/>
        </w:rPr>
      </w:pPr>
    </w:p>
    <w:p w14:paraId="421B4422" w14:textId="77777777" w:rsidR="009A2C7E" w:rsidRPr="00304F79" w:rsidRDefault="009A2C7E" w:rsidP="009C07C4">
      <w:pPr>
        <w:pStyle w:val="Prrafodelista"/>
        <w:numPr>
          <w:ilvl w:val="0"/>
          <w:numId w:val="24"/>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2B11AB96" w14:textId="3599B270" w:rsidR="009A2C7E" w:rsidRPr="00304F79" w:rsidRDefault="00977D8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Consentimiento expreso otorgado por los titulares</w:t>
      </w:r>
      <w:r w:rsidR="009A2C7E" w:rsidRPr="00304F79">
        <w:rPr>
          <w:rFonts w:ascii="Montserrat" w:hAnsi="Montserrat" w:cs="Arial"/>
          <w:sz w:val="22"/>
          <w:szCs w:val="22"/>
          <w:lang w:val="es-ES"/>
        </w:rPr>
        <w:t>. (Áreas Competentes)</w:t>
      </w:r>
    </w:p>
    <w:p w14:paraId="5FF06E29" w14:textId="72509DD9" w:rsidR="009A2C7E" w:rsidRPr="00304F79" w:rsidRDefault="00977D8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Aviso de privacidad</w:t>
      </w:r>
      <w:r w:rsidR="009A2C7E" w:rsidRPr="00304F79">
        <w:rPr>
          <w:rFonts w:ascii="Montserrat" w:hAnsi="Montserrat" w:cs="Arial"/>
          <w:sz w:val="22"/>
          <w:szCs w:val="22"/>
          <w:lang w:val="es-ES"/>
        </w:rPr>
        <w:t>. (</w:t>
      </w:r>
      <w:r w:rsidRPr="00304F79">
        <w:rPr>
          <w:rFonts w:ascii="Montserrat" w:hAnsi="Montserrat" w:cs="Arial"/>
          <w:sz w:val="22"/>
          <w:szCs w:val="22"/>
          <w:lang w:val="es-ES"/>
        </w:rPr>
        <w:t>Unidad de Transparencia</w:t>
      </w:r>
      <w:r w:rsidR="009A2C7E" w:rsidRPr="00304F79">
        <w:rPr>
          <w:rFonts w:ascii="Montserrat" w:hAnsi="Montserrat" w:cs="Arial"/>
          <w:sz w:val="22"/>
          <w:szCs w:val="22"/>
          <w:lang w:val="es-ES"/>
        </w:rPr>
        <w:t>)</w:t>
      </w:r>
    </w:p>
    <w:p w14:paraId="19C48FE9" w14:textId="20E94EC1" w:rsidR="00977D82" w:rsidRPr="00304F79" w:rsidRDefault="00977D8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Texto de la solicitud del consentimiento expreso. (Unidad de Transparencia) </w:t>
      </w:r>
    </w:p>
    <w:p w14:paraId="317EFE5B" w14:textId="02F44219" w:rsidR="00977D82" w:rsidRPr="00304F79" w:rsidRDefault="00977D8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Consentimiento expreso otorgado (Áreas Competentes)</w:t>
      </w:r>
    </w:p>
    <w:p w14:paraId="25BEFE7A" w14:textId="246550C5" w:rsidR="009A2C7E" w:rsidRPr="00304F79" w:rsidRDefault="00977D8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Procedimientos internos para </w:t>
      </w:r>
      <w:r w:rsidR="002C3F6B" w:rsidRPr="00304F79">
        <w:rPr>
          <w:rFonts w:ascii="Montserrat" w:hAnsi="Montserrat" w:cs="Arial"/>
          <w:sz w:val="22"/>
          <w:szCs w:val="22"/>
          <w:lang w:val="es-ES"/>
        </w:rPr>
        <w:t>atención de derechos ARCO</w:t>
      </w:r>
      <w:r w:rsidR="009A2C7E" w:rsidRPr="00304F79">
        <w:rPr>
          <w:rFonts w:ascii="Montserrat" w:hAnsi="Montserrat" w:cs="Arial"/>
          <w:sz w:val="22"/>
          <w:szCs w:val="22"/>
          <w:lang w:val="es-ES"/>
        </w:rPr>
        <w:t>.  (</w:t>
      </w:r>
      <w:r w:rsidR="002C3F6B" w:rsidRPr="00304F79">
        <w:rPr>
          <w:rFonts w:ascii="Montserrat" w:hAnsi="Montserrat" w:cs="Arial"/>
          <w:sz w:val="22"/>
          <w:szCs w:val="22"/>
          <w:lang w:val="es-ES"/>
        </w:rPr>
        <w:t>Comité y</w:t>
      </w:r>
      <w:r w:rsidR="009A2C7E" w:rsidRPr="00304F79">
        <w:rPr>
          <w:rFonts w:ascii="Montserrat" w:hAnsi="Montserrat" w:cs="Arial"/>
          <w:sz w:val="22"/>
          <w:szCs w:val="22"/>
          <w:lang w:val="es-ES"/>
        </w:rPr>
        <w:t xml:space="preserve"> Unidad de Transparencia) </w:t>
      </w:r>
    </w:p>
    <w:p w14:paraId="2B355128" w14:textId="77777777" w:rsidR="009A2C7E" w:rsidRPr="00304F79" w:rsidRDefault="009A2C7E" w:rsidP="009A2C7E">
      <w:pPr>
        <w:jc w:val="both"/>
        <w:rPr>
          <w:rFonts w:ascii="Montserrat" w:hAnsi="Montserrat" w:cs="Arial"/>
          <w:b/>
          <w:bCs/>
          <w:color w:val="943634" w:themeColor="accent2" w:themeShade="BF"/>
          <w:sz w:val="22"/>
          <w:szCs w:val="22"/>
          <w:lang w:val="es-ES"/>
        </w:rPr>
      </w:pPr>
    </w:p>
    <w:p w14:paraId="37774645" w14:textId="77777777" w:rsidR="009A2C7E" w:rsidRPr="00304F79" w:rsidRDefault="009A2C7E" w:rsidP="009C07C4">
      <w:pPr>
        <w:pStyle w:val="Prrafodelista"/>
        <w:numPr>
          <w:ilvl w:val="0"/>
          <w:numId w:val="24"/>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3C5138E2" w14:textId="62B62658" w:rsidR="002C3F6B" w:rsidRPr="00304F79" w:rsidRDefault="009A2C7E" w:rsidP="00D96090">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757683" w:rsidRPr="00304F79">
        <w:rPr>
          <w:rFonts w:ascii="Montserrat" w:hAnsi="Montserrat" w:cs="Arial"/>
          <w:sz w:val="22"/>
          <w:szCs w:val="22"/>
          <w:lang w:val="es-ES"/>
        </w:rPr>
        <w:t>20, 21 y 22</w:t>
      </w:r>
      <w:r w:rsidRPr="00304F79">
        <w:rPr>
          <w:rFonts w:ascii="Montserrat" w:hAnsi="Montserrat" w:cs="Arial"/>
          <w:sz w:val="22"/>
          <w:szCs w:val="22"/>
          <w:lang w:val="es-ES"/>
        </w:rPr>
        <w:t xml:space="preserve"> de la Ley General de Protección de Datos Personales en Posesión de Sujetos Obligados. </w:t>
      </w:r>
    </w:p>
    <w:p w14:paraId="3F891DAA" w14:textId="3120B447" w:rsidR="009A2C7E" w:rsidRPr="00304F79" w:rsidRDefault="009A2C7E" w:rsidP="00D96090">
      <w:pPr>
        <w:jc w:val="both"/>
        <w:rPr>
          <w:rFonts w:ascii="Montserrat" w:hAnsi="Montserrat" w:cs="Arial"/>
          <w:sz w:val="22"/>
          <w:szCs w:val="22"/>
          <w:lang w:val="es-ES"/>
        </w:rPr>
      </w:pPr>
      <w:r w:rsidRPr="00304F79">
        <w:rPr>
          <w:rFonts w:ascii="Montserrat" w:hAnsi="Montserrat" w:cs="Arial"/>
          <w:sz w:val="22"/>
          <w:szCs w:val="22"/>
          <w:lang w:val="es-ES"/>
        </w:rPr>
        <w:t>Artículo 1</w:t>
      </w:r>
      <w:r w:rsidR="002C3F6B" w:rsidRPr="00304F79">
        <w:rPr>
          <w:rFonts w:ascii="Montserrat" w:hAnsi="Montserrat" w:cs="Arial"/>
          <w:sz w:val="22"/>
          <w:szCs w:val="22"/>
          <w:lang w:val="es-ES"/>
        </w:rPr>
        <w:t>2</w:t>
      </w:r>
      <w:r w:rsidRPr="00304F79">
        <w:rPr>
          <w:rFonts w:ascii="Montserrat" w:hAnsi="Montserrat" w:cs="Arial"/>
          <w:sz w:val="22"/>
          <w:szCs w:val="22"/>
          <w:lang w:val="es-ES"/>
        </w:rPr>
        <w:t xml:space="preserve"> </w:t>
      </w:r>
      <w:r w:rsidR="00757683" w:rsidRPr="00304F79">
        <w:rPr>
          <w:rFonts w:ascii="Montserrat" w:hAnsi="Montserrat" w:cs="Arial"/>
          <w:sz w:val="22"/>
          <w:szCs w:val="22"/>
          <w:lang w:val="es-ES"/>
        </w:rPr>
        <w:t xml:space="preserve">al 20 </w:t>
      </w:r>
      <w:r w:rsidRPr="00304F79">
        <w:rPr>
          <w:rFonts w:ascii="Montserrat" w:hAnsi="Montserrat" w:cs="Arial"/>
          <w:sz w:val="22"/>
          <w:szCs w:val="22"/>
          <w:lang w:val="es-ES"/>
        </w:rPr>
        <w:t>de los Lineamientos Generales de Protección de Datos Personales para el Sector Público.</w:t>
      </w:r>
    </w:p>
    <w:p w14:paraId="49042328" w14:textId="3C581E93" w:rsidR="005D085D" w:rsidRPr="00304F79" w:rsidRDefault="005D085D" w:rsidP="005D085D">
      <w:pPr>
        <w:jc w:val="both"/>
        <w:rPr>
          <w:rFonts w:ascii="Montserrat" w:hAnsi="Montserrat" w:cs="Arial"/>
          <w:sz w:val="22"/>
          <w:szCs w:val="22"/>
          <w:lang w:val="es-ES"/>
        </w:rPr>
      </w:pPr>
    </w:p>
    <w:p w14:paraId="6EF1AB24" w14:textId="77777777" w:rsidR="005D085D" w:rsidRPr="00304F79" w:rsidRDefault="005D085D" w:rsidP="005D085D">
      <w:pPr>
        <w:jc w:val="both"/>
        <w:rPr>
          <w:rFonts w:ascii="Montserrat" w:hAnsi="Montserrat" w:cs="Arial"/>
          <w:b/>
          <w:bCs/>
          <w:color w:val="943634" w:themeColor="accent2" w:themeShade="BF"/>
          <w:sz w:val="22"/>
          <w:szCs w:val="22"/>
          <w:lang w:val="es-ES"/>
        </w:rPr>
      </w:pPr>
    </w:p>
    <w:p w14:paraId="47702EEE" w14:textId="6C90DFE3" w:rsidR="005D085D" w:rsidRPr="00304F79" w:rsidRDefault="005D085D" w:rsidP="001F3BBA">
      <w:pPr>
        <w:pStyle w:val="Ttulo2"/>
        <w:rPr>
          <w:rFonts w:ascii="Montserrat" w:hAnsi="Montserrat"/>
          <w:b/>
          <w:color w:val="943634" w:themeColor="accent2" w:themeShade="BF"/>
          <w:sz w:val="22"/>
          <w:szCs w:val="22"/>
          <w:lang w:val="es-ES"/>
        </w:rPr>
      </w:pPr>
      <w:bookmarkStart w:id="23" w:name="_Toc107304814"/>
      <w:r w:rsidRPr="00304F79">
        <w:rPr>
          <w:rFonts w:ascii="Montserrat" w:hAnsi="Montserrat"/>
          <w:b/>
          <w:color w:val="943634" w:themeColor="accent2" w:themeShade="BF"/>
          <w:sz w:val="22"/>
          <w:szCs w:val="22"/>
          <w:lang w:val="es-ES"/>
        </w:rPr>
        <w:t>4.2.2.</w:t>
      </w:r>
      <w:r w:rsidR="00757683" w:rsidRPr="00304F79">
        <w:rPr>
          <w:rFonts w:ascii="Montserrat" w:hAnsi="Montserrat"/>
          <w:b/>
          <w:color w:val="943634" w:themeColor="accent2" w:themeShade="BF"/>
          <w:sz w:val="22"/>
          <w:szCs w:val="22"/>
          <w:lang w:val="es-ES"/>
        </w:rPr>
        <w:t>6</w:t>
      </w:r>
      <w:r w:rsidRPr="00304F79">
        <w:rPr>
          <w:rFonts w:ascii="Montserrat" w:hAnsi="Montserrat"/>
          <w:b/>
          <w:color w:val="943634" w:themeColor="accent2" w:themeShade="BF"/>
          <w:sz w:val="22"/>
          <w:szCs w:val="22"/>
          <w:lang w:val="es-ES"/>
        </w:rPr>
        <w:t>. Obtención – CONSENTIMIENTO MENORES DE EDAD Y PERSONAS EN ESTADO DE INTERDICCIÓN O INCAPACIDAD DECLARADA CONFORME A LA LEY</w:t>
      </w:r>
      <w:bookmarkEnd w:id="23"/>
    </w:p>
    <w:p w14:paraId="74D13035" w14:textId="77777777" w:rsidR="005D085D" w:rsidRPr="00304F79" w:rsidRDefault="005D085D" w:rsidP="005D085D">
      <w:pPr>
        <w:jc w:val="both"/>
        <w:rPr>
          <w:rFonts w:ascii="Montserrat" w:hAnsi="Montserrat" w:cs="Arial"/>
          <w:sz w:val="22"/>
          <w:szCs w:val="22"/>
          <w:lang w:val="es-ES"/>
        </w:rPr>
      </w:pPr>
      <w:r w:rsidRPr="00304F79">
        <w:rPr>
          <w:rFonts w:ascii="Montserrat" w:hAnsi="Montserrat" w:cs="Arial"/>
          <w:sz w:val="22"/>
          <w:szCs w:val="22"/>
          <w:lang w:val="es-ES"/>
        </w:rPr>
        <w:t>Atender las reglas de representación previstas en el Código Civil Federal y demás disposiciones que resulten aplicables en la materia específica de que se trate, para la obtención del consentimiento de menores de edad o de personas que se encuentren en estado de interdicción o incapacidad declarada conforme a la ley.</w:t>
      </w:r>
    </w:p>
    <w:p w14:paraId="18335D1D" w14:textId="77777777" w:rsidR="005D085D" w:rsidRPr="00304F79" w:rsidRDefault="005D085D" w:rsidP="005D085D">
      <w:pPr>
        <w:jc w:val="both"/>
        <w:rPr>
          <w:rFonts w:ascii="Montserrat" w:hAnsi="Montserrat" w:cs="Arial"/>
          <w:sz w:val="22"/>
          <w:szCs w:val="22"/>
          <w:lang w:val="es-ES"/>
        </w:rPr>
      </w:pPr>
    </w:p>
    <w:p w14:paraId="71BCC903" w14:textId="77777777" w:rsidR="005D085D" w:rsidRPr="00304F79" w:rsidRDefault="005D085D" w:rsidP="005D085D">
      <w:pPr>
        <w:jc w:val="both"/>
        <w:rPr>
          <w:rFonts w:ascii="Montserrat" w:hAnsi="Montserrat" w:cs="Arial"/>
          <w:sz w:val="22"/>
          <w:szCs w:val="22"/>
          <w:lang w:val="es-ES"/>
        </w:rPr>
      </w:pPr>
      <w:r w:rsidRPr="00304F79">
        <w:rPr>
          <w:rFonts w:ascii="Montserrat" w:hAnsi="Montserrat" w:cs="Arial"/>
          <w:sz w:val="22"/>
          <w:szCs w:val="22"/>
          <w:lang w:val="es-ES"/>
        </w:rPr>
        <w:t xml:space="preserve">Asimismo, tomar como referencia lo dispuesto en los artículos 78 a 81 de los Lineamientos Generales para acreditar la identidad de los menores de edad menores de edad o de personas que se encuentren en estado de interdicción o incapacidad declarada conforme a la ley (Ver Anexo 8). </w:t>
      </w:r>
    </w:p>
    <w:p w14:paraId="37F5CE59" w14:textId="77777777" w:rsidR="005D085D" w:rsidRPr="00304F79" w:rsidRDefault="005D085D" w:rsidP="005D085D">
      <w:pPr>
        <w:jc w:val="both"/>
        <w:rPr>
          <w:rFonts w:ascii="Montserrat" w:hAnsi="Montserrat" w:cs="Arial"/>
          <w:sz w:val="22"/>
          <w:szCs w:val="22"/>
          <w:lang w:val="es-ES"/>
        </w:rPr>
      </w:pPr>
    </w:p>
    <w:p w14:paraId="6BFA02DF" w14:textId="77777777" w:rsidR="005D085D" w:rsidRPr="00304F79" w:rsidRDefault="005D085D" w:rsidP="009C07C4">
      <w:pPr>
        <w:pStyle w:val="Prrafodelista"/>
        <w:numPr>
          <w:ilvl w:val="0"/>
          <w:numId w:val="26"/>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714D1D58" w14:textId="77777777" w:rsidR="005D085D" w:rsidRPr="00304F79" w:rsidRDefault="005D085D" w:rsidP="005D085D">
      <w:pPr>
        <w:jc w:val="both"/>
        <w:rPr>
          <w:rFonts w:ascii="Montserrat" w:hAnsi="Montserrat" w:cs="Arial"/>
          <w:sz w:val="22"/>
          <w:szCs w:val="22"/>
          <w:lang w:val="es-ES"/>
        </w:rPr>
      </w:pPr>
      <w:r w:rsidRPr="00304F79">
        <w:rPr>
          <w:rFonts w:ascii="Montserrat" w:hAnsi="Montserrat" w:cs="Arial"/>
          <w:sz w:val="22"/>
          <w:szCs w:val="22"/>
          <w:lang w:val="es-ES"/>
        </w:rPr>
        <w:t>Contar con el consentimiento del titular, para el tratamiento de sus datos personales.</w:t>
      </w:r>
    </w:p>
    <w:p w14:paraId="366BAE62" w14:textId="77777777" w:rsidR="005D085D" w:rsidRPr="00304F79" w:rsidRDefault="005D085D" w:rsidP="005D085D">
      <w:pPr>
        <w:jc w:val="both"/>
        <w:rPr>
          <w:rFonts w:ascii="Montserrat" w:hAnsi="Montserrat" w:cs="Arial"/>
          <w:b/>
          <w:bCs/>
          <w:color w:val="943634" w:themeColor="accent2" w:themeShade="BF"/>
          <w:sz w:val="22"/>
          <w:szCs w:val="22"/>
          <w:lang w:val="es-ES"/>
        </w:rPr>
      </w:pPr>
    </w:p>
    <w:p w14:paraId="5C0DB15A" w14:textId="77777777" w:rsidR="005D085D" w:rsidRPr="00304F79" w:rsidRDefault="005D085D" w:rsidP="009C07C4">
      <w:pPr>
        <w:pStyle w:val="Prrafodelista"/>
        <w:numPr>
          <w:ilvl w:val="0"/>
          <w:numId w:val="26"/>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1459BC0A" w14:textId="44149088" w:rsidR="005D085D" w:rsidRPr="00304F79" w:rsidRDefault="00017749" w:rsidP="009C07C4">
      <w:pPr>
        <w:pStyle w:val="Prrafodelista"/>
        <w:numPr>
          <w:ilvl w:val="0"/>
          <w:numId w:val="27"/>
        </w:numPr>
        <w:jc w:val="both"/>
        <w:rPr>
          <w:rFonts w:ascii="Montserrat" w:hAnsi="Montserrat" w:cs="Arial"/>
          <w:sz w:val="22"/>
          <w:szCs w:val="22"/>
          <w:lang w:val="es-ES"/>
        </w:rPr>
      </w:pPr>
      <w:r w:rsidRPr="00304F79">
        <w:rPr>
          <w:rFonts w:ascii="Montserrat" w:hAnsi="Montserrat" w:cs="Arial"/>
          <w:sz w:val="22"/>
          <w:szCs w:val="22"/>
          <w:lang w:val="es-ES"/>
        </w:rPr>
        <w:t>Identificar los tratamientos de menores de edad o de personas que se encuentren en estado de interdicción o incapacidad declarada conforme a la ley</w:t>
      </w:r>
      <w:r w:rsidR="005D085D" w:rsidRPr="00304F79">
        <w:rPr>
          <w:rFonts w:ascii="Montserrat" w:hAnsi="Montserrat" w:cs="Arial"/>
          <w:sz w:val="22"/>
          <w:szCs w:val="22"/>
          <w:lang w:val="es-ES"/>
        </w:rPr>
        <w:t>.  (Áreas Competentes)</w:t>
      </w:r>
    </w:p>
    <w:p w14:paraId="518F8627" w14:textId="3A50B966" w:rsidR="005D085D" w:rsidRPr="00304F79" w:rsidRDefault="00017749" w:rsidP="009C07C4">
      <w:pPr>
        <w:pStyle w:val="Prrafodelista"/>
        <w:numPr>
          <w:ilvl w:val="0"/>
          <w:numId w:val="27"/>
        </w:numPr>
        <w:jc w:val="both"/>
        <w:rPr>
          <w:rFonts w:ascii="Montserrat" w:hAnsi="Montserrat" w:cs="Arial"/>
          <w:sz w:val="22"/>
          <w:szCs w:val="22"/>
          <w:lang w:val="es-ES"/>
        </w:rPr>
      </w:pPr>
      <w:r w:rsidRPr="00304F79">
        <w:rPr>
          <w:rFonts w:ascii="Montserrat" w:hAnsi="Montserrat" w:cs="Arial"/>
          <w:sz w:val="22"/>
          <w:szCs w:val="22"/>
          <w:lang w:val="es-ES"/>
        </w:rPr>
        <w:t>Poner a disposición de los padres, tutores o representantes legales el aviso de privacidad, así como también, cuando ello sea posible, a los menores de edad y al titular en estado de interdicción o incapacidad declarada conforme a ley</w:t>
      </w:r>
      <w:r w:rsidR="005D085D" w:rsidRPr="00304F79">
        <w:rPr>
          <w:rFonts w:ascii="Montserrat" w:hAnsi="Montserrat" w:cs="Arial"/>
          <w:sz w:val="22"/>
          <w:szCs w:val="22"/>
          <w:lang w:val="es-ES"/>
        </w:rPr>
        <w:t>. (Áreas Competentes)</w:t>
      </w:r>
    </w:p>
    <w:p w14:paraId="0A1A5AB1" w14:textId="77777777" w:rsidR="005D085D" w:rsidRPr="00304F79" w:rsidRDefault="005D085D" w:rsidP="009C07C4">
      <w:pPr>
        <w:pStyle w:val="Prrafodelista"/>
        <w:numPr>
          <w:ilvl w:val="0"/>
          <w:numId w:val="27"/>
        </w:numPr>
        <w:jc w:val="both"/>
        <w:rPr>
          <w:rFonts w:ascii="Montserrat" w:hAnsi="Montserrat" w:cs="Arial"/>
          <w:sz w:val="22"/>
          <w:szCs w:val="22"/>
          <w:lang w:val="es-ES"/>
        </w:rPr>
      </w:pPr>
      <w:r w:rsidRPr="00304F79">
        <w:rPr>
          <w:rFonts w:ascii="Montserrat" w:hAnsi="Montserrat" w:cs="Arial"/>
          <w:sz w:val="22"/>
          <w:szCs w:val="22"/>
          <w:lang w:val="es-ES"/>
        </w:rPr>
        <w:t>Redactar las solicitudes de consentimiento de forma tal que éste sea libre, específico e informado, y que las solicitudes sean concisas e inteligibles, estén en un lenguaje claro y sencillo acorde con el perfil del titular. (Unidad de Transparencia)</w:t>
      </w:r>
    </w:p>
    <w:p w14:paraId="3015E795" w14:textId="267214DF" w:rsidR="005D085D" w:rsidRPr="00304F79" w:rsidRDefault="00017749" w:rsidP="009C07C4">
      <w:pPr>
        <w:pStyle w:val="Prrafodelista"/>
        <w:numPr>
          <w:ilvl w:val="0"/>
          <w:numId w:val="27"/>
        </w:numPr>
        <w:jc w:val="both"/>
        <w:rPr>
          <w:rFonts w:ascii="Montserrat" w:hAnsi="Montserrat" w:cs="Arial"/>
          <w:sz w:val="22"/>
          <w:szCs w:val="22"/>
          <w:lang w:val="es-ES"/>
        </w:rPr>
      </w:pPr>
      <w:r w:rsidRPr="00304F79">
        <w:rPr>
          <w:rFonts w:ascii="Montserrat" w:hAnsi="Montserrat" w:cs="Arial"/>
          <w:sz w:val="22"/>
          <w:szCs w:val="22"/>
          <w:lang w:val="es-ES"/>
        </w:rPr>
        <w:t>Implementar mecanismos que permitan tener certeza que quien otorga el consentimiento, está facultado legalmente para ello, máxime cuando el mismo no se vaya a requerir con la presencia física de los padres, tutores o representantes legales</w:t>
      </w:r>
      <w:r w:rsidR="005D085D" w:rsidRPr="00304F79">
        <w:rPr>
          <w:rFonts w:ascii="Montserrat" w:hAnsi="Montserrat" w:cs="Arial"/>
          <w:sz w:val="22"/>
          <w:szCs w:val="22"/>
          <w:lang w:val="es-ES"/>
        </w:rPr>
        <w:t>. (Unidad de Transparencia)</w:t>
      </w:r>
    </w:p>
    <w:p w14:paraId="732E6D3D" w14:textId="77777777" w:rsidR="005D085D" w:rsidRPr="00304F79" w:rsidRDefault="005D085D" w:rsidP="005D085D">
      <w:pPr>
        <w:pStyle w:val="Prrafodelista"/>
        <w:jc w:val="both"/>
        <w:rPr>
          <w:rFonts w:ascii="Montserrat" w:hAnsi="Montserrat" w:cs="Arial"/>
          <w:sz w:val="22"/>
          <w:szCs w:val="22"/>
          <w:lang w:val="es-ES"/>
        </w:rPr>
      </w:pPr>
    </w:p>
    <w:p w14:paraId="5721C321" w14:textId="77777777" w:rsidR="005D085D" w:rsidRPr="00304F79" w:rsidRDefault="005D085D" w:rsidP="009C07C4">
      <w:pPr>
        <w:pStyle w:val="Prrafodelista"/>
        <w:numPr>
          <w:ilvl w:val="0"/>
          <w:numId w:val="26"/>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4547C080" w14:textId="575805DC" w:rsidR="005D085D" w:rsidRPr="00304F79" w:rsidRDefault="005D085D"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Consentimiento expreso otorgado por los</w:t>
      </w:r>
      <w:r w:rsidR="00757683" w:rsidRPr="00304F79">
        <w:rPr>
          <w:rFonts w:ascii="Montserrat" w:hAnsi="Montserrat" w:cs="Arial"/>
          <w:sz w:val="22"/>
          <w:szCs w:val="22"/>
          <w:lang w:val="es-ES"/>
        </w:rPr>
        <w:t xml:space="preserve"> representantes de los </w:t>
      </w:r>
      <w:r w:rsidRPr="00304F79">
        <w:rPr>
          <w:rFonts w:ascii="Montserrat" w:hAnsi="Montserrat" w:cs="Arial"/>
          <w:sz w:val="22"/>
          <w:szCs w:val="22"/>
          <w:lang w:val="es-ES"/>
        </w:rPr>
        <w:t xml:space="preserve"> titulares. (Áreas Competentes)</w:t>
      </w:r>
    </w:p>
    <w:p w14:paraId="6CB0BD79" w14:textId="77777777" w:rsidR="005D085D" w:rsidRPr="00304F79" w:rsidRDefault="005D085D"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Aviso de privacidad. (Unidad de Transparencia)</w:t>
      </w:r>
    </w:p>
    <w:p w14:paraId="5361B607" w14:textId="77777777" w:rsidR="005D085D" w:rsidRPr="00304F79" w:rsidRDefault="005D085D"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Texto de la solicitud del consentimiento expreso. (Unidad de Transparencia) </w:t>
      </w:r>
    </w:p>
    <w:p w14:paraId="66911A1C" w14:textId="77777777" w:rsidR="005D085D" w:rsidRPr="00304F79" w:rsidRDefault="005D085D"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Consentimiento expreso otorgado (Áreas Competentes)</w:t>
      </w:r>
    </w:p>
    <w:p w14:paraId="67A38FC4" w14:textId="77777777" w:rsidR="005D085D" w:rsidRPr="00304F79" w:rsidRDefault="005D085D"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Procedimientos internos para atención de derechos ARCO.  (Comité y Unidad de Transparencia) </w:t>
      </w:r>
    </w:p>
    <w:p w14:paraId="08CF4C1D" w14:textId="77777777" w:rsidR="005D085D" w:rsidRPr="00304F79" w:rsidRDefault="005D085D" w:rsidP="005D085D">
      <w:pPr>
        <w:jc w:val="both"/>
        <w:rPr>
          <w:rFonts w:ascii="Montserrat" w:hAnsi="Montserrat" w:cs="Arial"/>
          <w:b/>
          <w:bCs/>
          <w:color w:val="943634" w:themeColor="accent2" w:themeShade="BF"/>
          <w:sz w:val="22"/>
          <w:szCs w:val="22"/>
          <w:lang w:val="es-ES"/>
        </w:rPr>
      </w:pPr>
    </w:p>
    <w:p w14:paraId="13A7BC52" w14:textId="77777777" w:rsidR="005D085D" w:rsidRPr="00304F79" w:rsidRDefault="005D085D" w:rsidP="009C07C4">
      <w:pPr>
        <w:pStyle w:val="Prrafodelista"/>
        <w:numPr>
          <w:ilvl w:val="0"/>
          <w:numId w:val="26"/>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24F049B7" w14:textId="7608A8C7" w:rsidR="005D085D" w:rsidRPr="00304F79" w:rsidRDefault="005D085D" w:rsidP="00D96090">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757683" w:rsidRPr="00304F79">
        <w:rPr>
          <w:rFonts w:ascii="Montserrat" w:hAnsi="Montserrat" w:cs="Arial"/>
          <w:sz w:val="22"/>
          <w:szCs w:val="22"/>
          <w:lang w:val="es-ES"/>
        </w:rPr>
        <w:t>20</w:t>
      </w:r>
      <w:r w:rsidRPr="00304F79">
        <w:rPr>
          <w:rFonts w:ascii="Montserrat" w:hAnsi="Montserrat" w:cs="Arial"/>
          <w:sz w:val="22"/>
          <w:szCs w:val="22"/>
          <w:lang w:val="es-ES"/>
        </w:rPr>
        <w:t xml:space="preserve"> de la Ley General de Protección de Datos Personales en Posesión de Sujetos Obligados. </w:t>
      </w:r>
    </w:p>
    <w:p w14:paraId="3148C69A" w14:textId="10353F79" w:rsidR="005D085D" w:rsidRPr="00304F79" w:rsidRDefault="00757683" w:rsidP="00D96090">
      <w:pPr>
        <w:jc w:val="both"/>
        <w:rPr>
          <w:rFonts w:ascii="Montserrat" w:hAnsi="Montserrat" w:cs="Arial"/>
          <w:sz w:val="22"/>
          <w:szCs w:val="22"/>
          <w:lang w:val="es-ES"/>
        </w:rPr>
      </w:pPr>
      <w:r w:rsidRPr="00304F79">
        <w:rPr>
          <w:rFonts w:ascii="Montserrat" w:hAnsi="Montserrat" w:cs="Arial"/>
          <w:sz w:val="22"/>
          <w:szCs w:val="22"/>
          <w:lang w:val="es-ES"/>
        </w:rPr>
        <w:t>Artículo 78 a 81</w:t>
      </w:r>
      <w:r w:rsidR="005D085D" w:rsidRPr="00304F79">
        <w:rPr>
          <w:rFonts w:ascii="Montserrat" w:hAnsi="Montserrat" w:cs="Arial"/>
          <w:sz w:val="22"/>
          <w:szCs w:val="22"/>
          <w:lang w:val="es-ES"/>
        </w:rPr>
        <w:t xml:space="preserve"> de los Lineamientos Generales de Protección de Datos Personales para el Sector Público.</w:t>
      </w:r>
    </w:p>
    <w:p w14:paraId="7B630B98" w14:textId="65D0CCF6" w:rsidR="005D085D" w:rsidRPr="00304F79" w:rsidRDefault="005D085D" w:rsidP="005D085D">
      <w:pPr>
        <w:jc w:val="both"/>
        <w:rPr>
          <w:rFonts w:ascii="Montserrat" w:hAnsi="Montserrat" w:cs="Arial"/>
          <w:sz w:val="22"/>
          <w:szCs w:val="22"/>
          <w:lang w:val="es-ES"/>
        </w:rPr>
      </w:pPr>
    </w:p>
    <w:p w14:paraId="4B26D6F5" w14:textId="77777777" w:rsidR="00757683" w:rsidRPr="00304F79" w:rsidRDefault="00757683" w:rsidP="00757683">
      <w:pPr>
        <w:jc w:val="both"/>
        <w:rPr>
          <w:rFonts w:ascii="Montserrat" w:hAnsi="Montserrat" w:cs="Arial"/>
          <w:b/>
          <w:bCs/>
          <w:color w:val="943634" w:themeColor="accent2" w:themeShade="BF"/>
          <w:sz w:val="22"/>
          <w:szCs w:val="22"/>
          <w:lang w:val="es-ES"/>
        </w:rPr>
      </w:pPr>
    </w:p>
    <w:p w14:paraId="2CB4A10B" w14:textId="77777777" w:rsidR="00757683" w:rsidRPr="00304F79" w:rsidRDefault="00757683" w:rsidP="00757683">
      <w:pPr>
        <w:jc w:val="both"/>
        <w:rPr>
          <w:rFonts w:ascii="Montserrat" w:hAnsi="Montserrat" w:cs="Arial"/>
          <w:b/>
          <w:bCs/>
          <w:color w:val="943634" w:themeColor="accent2" w:themeShade="BF"/>
          <w:sz w:val="22"/>
          <w:szCs w:val="22"/>
          <w:lang w:val="es-ES"/>
        </w:rPr>
      </w:pPr>
    </w:p>
    <w:p w14:paraId="222D9D78" w14:textId="298814D8" w:rsidR="00757683" w:rsidRPr="00304F79" w:rsidRDefault="00757683" w:rsidP="001F3BBA">
      <w:pPr>
        <w:pStyle w:val="Ttulo2"/>
        <w:rPr>
          <w:rFonts w:ascii="Montserrat" w:hAnsi="Montserrat"/>
          <w:b/>
          <w:color w:val="943634" w:themeColor="accent2" w:themeShade="BF"/>
          <w:sz w:val="22"/>
          <w:szCs w:val="22"/>
          <w:lang w:val="es-ES"/>
        </w:rPr>
      </w:pPr>
      <w:bookmarkStart w:id="24" w:name="_Toc107304815"/>
      <w:r w:rsidRPr="00304F79">
        <w:rPr>
          <w:rFonts w:ascii="Montserrat" w:hAnsi="Montserrat"/>
          <w:b/>
          <w:color w:val="943634" w:themeColor="accent2" w:themeShade="BF"/>
          <w:sz w:val="22"/>
          <w:szCs w:val="22"/>
          <w:lang w:val="es-ES"/>
        </w:rPr>
        <w:t>4.2.2.7. Obtención – DATOS PERSONALES SENSIBLES</w:t>
      </w:r>
      <w:bookmarkEnd w:id="24"/>
    </w:p>
    <w:p w14:paraId="64947C28" w14:textId="77777777" w:rsidR="00757683" w:rsidRPr="00304F79" w:rsidRDefault="00757683" w:rsidP="00757683">
      <w:pPr>
        <w:jc w:val="both"/>
        <w:rPr>
          <w:rFonts w:ascii="Montserrat" w:hAnsi="Montserrat" w:cs="Arial"/>
          <w:b/>
          <w:bCs/>
          <w:color w:val="943634" w:themeColor="accent2" w:themeShade="BF"/>
          <w:sz w:val="22"/>
          <w:szCs w:val="22"/>
          <w:lang w:val="es-ES"/>
        </w:rPr>
      </w:pPr>
    </w:p>
    <w:p w14:paraId="5968923D" w14:textId="16FACB0F" w:rsidR="00757683" w:rsidRPr="00304F79" w:rsidRDefault="00757683" w:rsidP="00757683">
      <w:pPr>
        <w:jc w:val="both"/>
        <w:rPr>
          <w:rFonts w:ascii="Montserrat" w:hAnsi="Montserrat" w:cs="Arial"/>
          <w:sz w:val="22"/>
          <w:szCs w:val="22"/>
          <w:lang w:val="es-ES"/>
        </w:rPr>
      </w:pPr>
      <w:r w:rsidRPr="00304F79">
        <w:rPr>
          <w:rFonts w:ascii="Montserrat" w:hAnsi="Montserrat" w:cs="Arial"/>
          <w:sz w:val="22"/>
          <w:szCs w:val="22"/>
          <w:lang w:val="es-ES"/>
        </w:rPr>
        <w:t xml:space="preserve">Son aquellos datos que se refieran a la esfera más íntima de su titular, o cuya utilización indebida pueda dar origen a discriminación o conlleve un riesgo grave para éste. De manera enunciativa más no limitativa, se consideran sensibles los datos personales que puedan revelar aspectos como origen racial o étnico, estado de salud presente o futuro, información genética, creencias religiosas, filosóficas y morales, opiniones políticas y preferencia sexual. </w:t>
      </w:r>
    </w:p>
    <w:p w14:paraId="2E4CB3F3" w14:textId="77777777" w:rsidR="00757683" w:rsidRPr="00304F79" w:rsidRDefault="00757683" w:rsidP="00757683">
      <w:pPr>
        <w:jc w:val="both"/>
        <w:rPr>
          <w:rFonts w:ascii="Montserrat" w:hAnsi="Montserrat" w:cs="Arial"/>
          <w:sz w:val="22"/>
          <w:szCs w:val="22"/>
          <w:lang w:val="es-ES"/>
        </w:rPr>
      </w:pPr>
    </w:p>
    <w:p w14:paraId="1BBF05FB" w14:textId="77777777" w:rsidR="00757683" w:rsidRPr="00304F79" w:rsidRDefault="00757683" w:rsidP="009C07C4">
      <w:pPr>
        <w:pStyle w:val="Prrafodelista"/>
        <w:numPr>
          <w:ilvl w:val="0"/>
          <w:numId w:val="28"/>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41D8C01A" w14:textId="13F1A15C" w:rsidR="00D96090" w:rsidRPr="00304F79" w:rsidRDefault="00B11EC1" w:rsidP="009C07C4">
      <w:pPr>
        <w:pStyle w:val="Prrafodelista"/>
        <w:numPr>
          <w:ilvl w:val="0"/>
          <w:numId w:val="29"/>
        </w:numPr>
        <w:jc w:val="both"/>
        <w:rPr>
          <w:rFonts w:ascii="Montserrat" w:hAnsi="Montserrat" w:cs="Arial"/>
          <w:sz w:val="22"/>
          <w:szCs w:val="22"/>
          <w:lang w:val="es-ES"/>
        </w:rPr>
      </w:pPr>
      <w:r w:rsidRPr="00304F79">
        <w:rPr>
          <w:rFonts w:ascii="Montserrat" w:hAnsi="Montserrat" w:cs="Arial"/>
          <w:sz w:val="22"/>
          <w:szCs w:val="22"/>
          <w:lang w:val="es-ES"/>
        </w:rPr>
        <w:t xml:space="preserve"> </w:t>
      </w:r>
      <w:r w:rsidR="00D96090" w:rsidRPr="00304F79">
        <w:rPr>
          <w:rFonts w:ascii="Montserrat" w:hAnsi="Montserrat" w:cs="Arial"/>
          <w:sz w:val="22"/>
          <w:szCs w:val="22"/>
          <w:lang w:val="es-ES"/>
        </w:rPr>
        <w:t>No tratar datos personales sensibles, salvo que se cuente con el consentimiento expreso del titular o se trate de los casos establecidos en el artículo 22 de la LGPDPPSO.</w:t>
      </w:r>
    </w:p>
    <w:p w14:paraId="334E73D2" w14:textId="6735C2E4" w:rsidR="00D96090" w:rsidRPr="00304F79" w:rsidRDefault="00D96090" w:rsidP="009C07C4">
      <w:pPr>
        <w:pStyle w:val="Prrafodelista"/>
        <w:numPr>
          <w:ilvl w:val="0"/>
          <w:numId w:val="29"/>
        </w:numPr>
        <w:jc w:val="both"/>
        <w:rPr>
          <w:rFonts w:ascii="Montserrat" w:hAnsi="Montserrat" w:cs="Arial"/>
          <w:sz w:val="22"/>
          <w:szCs w:val="22"/>
          <w:lang w:val="es-ES"/>
        </w:rPr>
      </w:pPr>
      <w:r w:rsidRPr="00304F79">
        <w:rPr>
          <w:rFonts w:ascii="Montserrat" w:hAnsi="Montserrat" w:cs="Arial"/>
          <w:sz w:val="22"/>
          <w:szCs w:val="22"/>
          <w:lang w:val="es-ES"/>
        </w:rPr>
        <w:t>No llevar a cabo tratamiento de datos personales que tengan como efecto la discriminación de los titulares por su origen étnico o racial, su estado de salud presente, pasado o futuro, su información genética, sus opiniones políticas, su religión o creencias filosóficas o morales y su preferencia sexual.</w:t>
      </w:r>
    </w:p>
    <w:p w14:paraId="7E4CA9D3" w14:textId="77777777" w:rsidR="00757683" w:rsidRPr="00304F79" w:rsidRDefault="00757683" w:rsidP="00757683">
      <w:pPr>
        <w:jc w:val="both"/>
        <w:rPr>
          <w:rFonts w:ascii="Montserrat" w:hAnsi="Montserrat" w:cs="Arial"/>
          <w:b/>
          <w:bCs/>
          <w:color w:val="943634" w:themeColor="accent2" w:themeShade="BF"/>
          <w:sz w:val="22"/>
          <w:szCs w:val="22"/>
          <w:lang w:val="es-ES"/>
        </w:rPr>
      </w:pPr>
    </w:p>
    <w:p w14:paraId="5E1BEE20" w14:textId="77777777" w:rsidR="00757683" w:rsidRPr="00304F79" w:rsidRDefault="00757683" w:rsidP="009C07C4">
      <w:pPr>
        <w:pStyle w:val="Prrafodelista"/>
        <w:numPr>
          <w:ilvl w:val="0"/>
          <w:numId w:val="28"/>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708B1FCF" w14:textId="257A9073" w:rsidR="00757683" w:rsidRPr="00304F79" w:rsidRDefault="00D96090" w:rsidP="009C07C4">
      <w:pPr>
        <w:pStyle w:val="Prrafodelista"/>
        <w:numPr>
          <w:ilvl w:val="0"/>
          <w:numId w:val="30"/>
        </w:numPr>
        <w:jc w:val="both"/>
        <w:rPr>
          <w:rFonts w:ascii="Montserrat" w:hAnsi="Montserrat" w:cs="Arial"/>
          <w:sz w:val="22"/>
          <w:szCs w:val="22"/>
          <w:lang w:val="es-ES"/>
        </w:rPr>
      </w:pPr>
      <w:r w:rsidRPr="00304F79">
        <w:rPr>
          <w:rFonts w:ascii="Montserrat" w:hAnsi="Montserrat" w:cs="Arial"/>
          <w:sz w:val="22"/>
          <w:szCs w:val="22"/>
          <w:lang w:val="es-ES"/>
        </w:rPr>
        <w:t>Revisar la necesidad y legalidad del tratamiento de datos personales sensibles para cumplir con la finalidad de que se trate, a fin de que quede debidamente justificada su obtención y uso</w:t>
      </w:r>
      <w:r w:rsidR="00757683" w:rsidRPr="00304F79">
        <w:rPr>
          <w:rFonts w:ascii="Montserrat" w:hAnsi="Montserrat" w:cs="Arial"/>
          <w:sz w:val="22"/>
          <w:szCs w:val="22"/>
          <w:lang w:val="es-ES"/>
        </w:rPr>
        <w:t>.  (Áreas Competentes)</w:t>
      </w:r>
    </w:p>
    <w:p w14:paraId="24502E67" w14:textId="798A1EE8" w:rsidR="00757683" w:rsidRPr="00304F79" w:rsidRDefault="00D96090" w:rsidP="009C07C4">
      <w:pPr>
        <w:pStyle w:val="Prrafodelista"/>
        <w:numPr>
          <w:ilvl w:val="0"/>
          <w:numId w:val="30"/>
        </w:numPr>
        <w:jc w:val="both"/>
        <w:rPr>
          <w:rFonts w:ascii="Montserrat" w:hAnsi="Montserrat" w:cs="Arial"/>
          <w:sz w:val="22"/>
          <w:szCs w:val="22"/>
          <w:lang w:val="es-ES"/>
        </w:rPr>
      </w:pPr>
      <w:r w:rsidRPr="00304F79">
        <w:rPr>
          <w:rFonts w:ascii="Montserrat" w:hAnsi="Montserrat" w:cs="Arial"/>
          <w:sz w:val="22"/>
          <w:szCs w:val="22"/>
          <w:lang w:val="es-ES"/>
        </w:rPr>
        <w:t>Revisar que se actualice alguno de los supuestos del artículo 22 de la LGPDPPSO, o bien, en caso contrario, solicitar el consentimiento expreso y por escrito del titular</w:t>
      </w:r>
      <w:r w:rsidR="00757683" w:rsidRPr="00304F79">
        <w:rPr>
          <w:rFonts w:ascii="Montserrat" w:hAnsi="Montserrat" w:cs="Arial"/>
          <w:sz w:val="22"/>
          <w:szCs w:val="22"/>
          <w:lang w:val="es-ES"/>
        </w:rPr>
        <w:t>. (Áreas Competentes)</w:t>
      </w:r>
    </w:p>
    <w:p w14:paraId="3310F5F8" w14:textId="2F02082E" w:rsidR="00757683" w:rsidRPr="00304F79" w:rsidRDefault="00D96090" w:rsidP="009C07C4">
      <w:pPr>
        <w:pStyle w:val="Prrafodelista"/>
        <w:numPr>
          <w:ilvl w:val="0"/>
          <w:numId w:val="30"/>
        </w:numPr>
        <w:jc w:val="both"/>
        <w:rPr>
          <w:rFonts w:ascii="Montserrat" w:hAnsi="Montserrat" w:cs="Arial"/>
          <w:sz w:val="22"/>
          <w:szCs w:val="22"/>
          <w:lang w:val="es-ES"/>
        </w:rPr>
      </w:pPr>
      <w:r w:rsidRPr="00304F79">
        <w:rPr>
          <w:rFonts w:ascii="Montserrat" w:hAnsi="Montserrat" w:cs="Arial"/>
          <w:sz w:val="22"/>
          <w:szCs w:val="22"/>
          <w:lang w:val="es-ES"/>
        </w:rPr>
        <w:t>Verificar que el tratamiento de datos personales no tenga como consecuencia discriminación de los titulares</w:t>
      </w:r>
      <w:r w:rsidR="00757683" w:rsidRPr="00304F79">
        <w:rPr>
          <w:rFonts w:ascii="Montserrat" w:hAnsi="Montserrat" w:cs="Arial"/>
          <w:sz w:val="22"/>
          <w:szCs w:val="22"/>
          <w:lang w:val="es-ES"/>
        </w:rPr>
        <w:t>. (Unidad de Transparencia)</w:t>
      </w:r>
    </w:p>
    <w:p w14:paraId="4CC36740" w14:textId="77777777" w:rsidR="00757683" w:rsidRPr="00304F79" w:rsidRDefault="00757683" w:rsidP="00757683">
      <w:pPr>
        <w:pStyle w:val="Prrafodelista"/>
        <w:jc w:val="both"/>
        <w:rPr>
          <w:rFonts w:ascii="Montserrat" w:hAnsi="Montserrat" w:cs="Arial"/>
          <w:sz w:val="22"/>
          <w:szCs w:val="22"/>
          <w:lang w:val="es-ES"/>
        </w:rPr>
      </w:pPr>
    </w:p>
    <w:p w14:paraId="7F5CEEBE" w14:textId="77777777" w:rsidR="00757683" w:rsidRPr="00304F79" w:rsidRDefault="00757683" w:rsidP="009C07C4">
      <w:pPr>
        <w:pStyle w:val="Prrafodelista"/>
        <w:numPr>
          <w:ilvl w:val="0"/>
          <w:numId w:val="28"/>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2B3FEFD4" w14:textId="25ADEEA7" w:rsidR="00757683" w:rsidRPr="00304F79" w:rsidRDefault="00D96090" w:rsidP="009C07C4">
      <w:pPr>
        <w:pStyle w:val="Prrafodelista"/>
        <w:numPr>
          <w:ilvl w:val="0"/>
          <w:numId w:val="16"/>
        </w:numPr>
        <w:rPr>
          <w:rFonts w:ascii="Montserrat" w:hAnsi="Montserrat" w:cs="Arial"/>
          <w:sz w:val="22"/>
          <w:szCs w:val="22"/>
          <w:lang w:val="es-ES"/>
        </w:rPr>
      </w:pPr>
      <w:r w:rsidRPr="00304F79">
        <w:rPr>
          <w:rFonts w:ascii="Montserrat" w:hAnsi="Montserrat" w:cs="Arial"/>
          <w:sz w:val="22"/>
          <w:szCs w:val="22"/>
          <w:lang w:val="es-ES"/>
        </w:rPr>
        <w:t xml:space="preserve">Marco normativo que habilita para el tratamiento de datos personales sensibles. </w:t>
      </w:r>
      <w:r w:rsidR="00757683" w:rsidRPr="00304F79">
        <w:rPr>
          <w:rFonts w:ascii="Montserrat" w:hAnsi="Montserrat" w:cs="Arial"/>
          <w:sz w:val="22"/>
          <w:szCs w:val="22"/>
          <w:lang w:val="es-ES"/>
        </w:rPr>
        <w:t>(Áreas Competentes)</w:t>
      </w:r>
    </w:p>
    <w:p w14:paraId="4EE054C8" w14:textId="269C3D4E" w:rsidR="00757683" w:rsidRPr="00304F79" w:rsidRDefault="00D96090"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Consentimiento del titular, en su caso, o la actualización de alguno de los supuestos previstos en el artículo 22 de la LGPDPPSO</w:t>
      </w:r>
      <w:r w:rsidR="00757683" w:rsidRPr="00304F79">
        <w:rPr>
          <w:rFonts w:ascii="Montserrat" w:hAnsi="Montserrat" w:cs="Arial"/>
          <w:sz w:val="22"/>
          <w:szCs w:val="22"/>
          <w:lang w:val="es-ES"/>
        </w:rPr>
        <w:t>. (Unidad de Transparencia)</w:t>
      </w:r>
    </w:p>
    <w:p w14:paraId="0F21626A" w14:textId="66D667F7" w:rsidR="00757683" w:rsidRPr="00304F79" w:rsidRDefault="00D96090"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lastRenderedPageBreak/>
        <w:t>Documentación que se genere en torno al tratamiento</w:t>
      </w:r>
      <w:r w:rsidR="00757683" w:rsidRPr="00304F79">
        <w:rPr>
          <w:rFonts w:ascii="Montserrat" w:hAnsi="Montserrat" w:cs="Arial"/>
          <w:sz w:val="22"/>
          <w:szCs w:val="22"/>
          <w:lang w:val="es-ES"/>
        </w:rPr>
        <w:t xml:space="preserve">. (Unidad de Transparencia) </w:t>
      </w:r>
    </w:p>
    <w:p w14:paraId="7879F451" w14:textId="77777777" w:rsidR="00757683" w:rsidRPr="00304F79" w:rsidRDefault="00757683" w:rsidP="00757683">
      <w:pPr>
        <w:jc w:val="both"/>
        <w:rPr>
          <w:rFonts w:ascii="Montserrat" w:hAnsi="Montserrat" w:cs="Arial"/>
          <w:b/>
          <w:bCs/>
          <w:color w:val="943634" w:themeColor="accent2" w:themeShade="BF"/>
          <w:sz w:val="22"/>
          <w:szCs w:val="22"/>
          <w:lang w:val="es-ES"/>
        </w:rPr>
      </w:pPr>
    </w:p>
    <w:p w14:paraId="799EC90C" w14:textId="77777777" w:rsidR="00757683" w:rsidRPr="00304F79" w:rsidRDefault="00757683" w:rsidP="009C07C4">
      <w:pPr>
        <w:pStyle w:val="Prrafodelista"/>
        <w:numPr>
          <w:ilvl w:val="0"/>
          <w:numId w:val="28"/>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5B93DADA" w14:textId="11C9BEFB" w:rsidR="00757683" w:rsidRPr="00304F79" w:rsidRDefault="00757683" w:rsidP="00D96090">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D96090" w:rsidRPr="00304F79">
        <w:rPr>
          <w:rFonts w:ascii="Montserrat" w:hAnsi="Montserrat" w:cs="Arial"/>
          <w:sz w:val="22"/>
          <w:szCs w:val="22"/>
          <w:lang w:val="es-ES"/>
        </w:rPr>
        <w:t>7</w:t>
      </w:r>
      <w:r w:rsidRPr="00304F79">
        <w:rPr>
          <w:rFonts w:ascii="Montserrat" w:hAnsi="Montserrat" w:cs="Arial"/>
          <w:sz w:val="22"/>
          <w:szCs w:val="22"/>
          <w:lang w:val="es-ES"/>
        </w:rPr>
        <w:t xml:space="preserve"> de la Ley General de Protección de Datos Personales en Posesión de Sujetos Obligados. </w:t>
      </w:r>
    </w:p>
    <w:p w14:paraId="42E68FF6" w14:textId="69489146" w:rsidR="00757683" w:rsidRPr="00304F79" w:rsidRDefault="00757683" w:rsidP="00757683">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D96090" w:rsidRPr="00304F79">
        <w:rPr>
          <w:rFonts w:ascii="Montserrat" w:hAnsi="Montserrat" w:cs="Arial"/>
          <w:sz w:val="22"/>
          <w:szCs w:val="22"/>
          <w:lang w:val="es-ES"/>
        </w:rPr>
        <w:t>53</w:t>
      </w:r>
      <w:r w:rsidRPr="00304F79">
        <w:rPr>
          <w:rFonts w:ascii="Montserrat" w:hAnsi="Montserrat" w:cs="Arial"/>
          <w:sz w:val="22"/>
          <w:szCs w:val="22"/>
          <w:lang w:val="es-ES"/>
        </w:rPr>
        <w:t xml:space="preserve"> de los Lineamientos Generales de Protección de Datos Personales para el Sector Público.</w:t>
      </w:r>
    </w:p>
    <w:p w14:paraId="1FFA2A42" w14:textId="5B33FB2B" w:rsidR="00D96090" w:rsidRPr="00304F79" w:rsidRDefault="00D96090" w:rsidP="00757683">
      <w:pPr>
        <w:jc w:val="both"/>
        <w:rPr>
          <w:rFonts w:ascii="Montserrat" w:hAnsi="Montserrat" w:cs="Arial"/>
          <w:sz w:val="22"/>
          <w:szCs w:val="22"/>
          <w:lang w:val="es-ES"/>
        </w:rPr>
      </w:pPr>
    </w:p>
    <w:p w14:paraId="1305D0EE" w14:textId="2CD79D0A" w:rsidR="00D96090" w:rsidRPr="00304F79" w:rsidRDefault="00D96090" w:rsidP="001F3BBA">
      <w:pPr>
        <w:pStyle w:val="Ttulo2"/>
        <w:rPr>
          <w:rFonts w:ascii="Montserrat" w:hAnsi="Montserrat"/>
          <w:b/>
          <w:color w:val="943634" w:themeColor="accent2" w:themeShade="BF"/>
          <w:sz w:val="22"/>
          <w:szCs w:val="22"/>
          <w:lang w:val="es-ES"/>
        </w:rPr>
      </w:pPr>
      <w:bookmarkStart w:id="25" w:name="_Toc107304816"/>
      <w:r w:rsidRPr="00304F79">
        <w:rPr>
          <w:rFonts w:ascii="Montserrat" w:hAnsi="Montserrat"/>
          <w:b/>
          <w:color w:val="943634" w:themeColor="accent2" w:themeShade="BF"/>
          <w:sz w:val="22"/>
          <w:szCs w:val="22"/>
          <w:lang w:val="es-ES"/>
        </w:rPr>
        <w:t>4.2.2.8. Obtención – INTERÉS SUPERIOR DE LOS MENORES DE EDAD.</w:t>
      </w:r>
      <w:bookmarkEnd w:id="25"/>
    </w:p>
    <w:p w14:paraId="4C2D39AD" w14:textId="2935473D" w:rsidR="00D96090" w:rsidRPr="00304F79" w:rsidRDefault="005D076E" w:rsidP="00D96090">
      <w:pPr>
        <w:jc w:val="both"/>
        <w:rPr>
          <w:rFonts w:ascii="Montserrat" w:hAnsi="Montserrat" w:cs="Arial"/>
          <w:sz w:val="22"/>
          <w:szCs w:val="22"/>
          <w:lang w:val="es-ES"/>
        </w:rPr>
      </w:pPr>
      <w:r w:rsidRPr="00304F79">
        <w:rPr>
          <w:rFonts w:ascii="Montserrat" w:hAnsi="Montserrat" w:cs="Arial"/>
          <w:sz w:val="22"/>
          <w:szCs w:val="22"/>
          <w:lang w:val="es-ES"/>
        </w:rPr>
        <w:t>E</w:t>
      </w:r>
      <w:r w:rsidR="006A0A2B" w:rsidRPr="00304F79">
        <w:rPr>
          <w:rFonts w:ascii="Montserrat" w:hAnsi="Montserrat" w:cs="Arial"/>
          <w:sz w:val="22"/>
          <w:szCs w:val="22"/>
          <w:lang w:val="es-ES"/>
        </w:rPr>
        <w:t xml:space="preserve">l interés superior del menor, </w:t>
      </w:r>
      <w:r w:rsidRPr="00304F79">
        <w:rPr>
          <w:rFonts w:ascii="Montserrat" w:hAnsi="Montserrat" w:cs="Arial"/>
          <w:sz w:val="22"/>
          <w:szCs w:val="22"/>
          <w:lang w:val="es-ES"/>
        </w:rPr>
        <w:t>se refiere a</w:t>
      </w:r>
      <w:r w:rsidR="006A0A2B" w:rsidRPr="00304F79">
        <w:rPr>
          <w:rFonts w:ascii="Montserrat" w:hAnsi="Montserrat" w:cs="Arial"/>
          <w:sz w:val="22"/>
          <w:szCs w:val="22"/>
          <w:lang w:val="es-ES"/>
        </w:rPr>
        <w:t xml:space="preserve"> la atención que el Estado debe proporcionar a la infancia para el efecto de garantizar su desarrollo integral, tanto físico como emocional, que les permita alcanzar la edad adulta y una vida sana</w:t>
      </w:r>
      <w:r w:rsidR="00D96090" w:rsidRPr="00304F79">
        <w:rPr>
          <w:rFonts w:ascii="Montserrat" w:hAnsi="Montserrat" w:cs="Arial"/>
          <w:sz w:val="22"/>
          <w:szCs w:val="22"/>
          <w:lang w:val="es-ES"/>
        </w:rPr>
        <w:t xml:space="preserve">. </w:t>
      </w:r>
    </w:p>
    <w:p w14:paraId="7BFAAD7F" w14:textId="2C565DB9" w:rsidR="005D076E" w:rsidRPr="00304F79" w:rsidRDefault="005D076E" w:rsidP="00D96090">
      <w:pPr>
        <w:jc w:val="both"/>
        <w:rPr>
          <w:rFonts w:ascii="Montserrat" w:hAnsi="Montserrat" w:cs="Arial"/>
          <w:sz w:val="22"/>
          <w:szCs w:val="22"/>
          <w:lang w:val="es-ES"/>
        </w:rPr>
      </w:pPr>
      <w:r w:rsidRPr="00304F79">
        <w:rPr>
          <w:rFonts w:ascii="Montserrat" w:hAnsi="Montserrat" w:cs="Arial"/>
          <w:sz w:val="22"/>
          <w:szCs w:val="22"/>
          <w:lang w:val="es-ES"/>
        </w:rPr>
        <w:t>Esta obligación se deberá observar en todo el ciclo de vida de los datos personales, desde la obtención de los datos personales de menores de edad, hasta su tratamiento y cancelación.</w:t>
      </w:r>
    </w:p>
    <w:p w14:paraId="4A27314B" w14:textId="77777777" w:rsidR="006A0A2B" w:rsidRPr="00304F79" w:rsidRDefault="006A0A2B" w:rsidP="00D96090">
      <w:pPr>
        <w:jc w:val="both"/>
        <w:rPr>
          <w:rFonts w:ascii="Montserrat" w:hAnsi="Montserrat" w:cs="Arial"/>
          <w:sz w:val="22"/>
          <w:szCs w:val="22"/>
          <w:lang w:val="es-ES"/>
        </w:rPr>
      </w:pPr>
    </w:p>
    <w:p w14:paraId="7E0A765D" w14:textId="77777777" w:rsidR="00D96090" w:rsidRPr="00304F79" w:rsidRDefault="00D96090" w:rsidP="009C07C4">
      <w:pPr>
        <w:pStyle w:val="Prrafodelista"/>
        <w:numPr>
          <w:ilvl w:val="0"/>
          <w:numId w:val="31"/>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2C293BE7" w14:textId="775CBB1B" w:rsidR="00D96090" w:rsidRPr="00304F79" w:rsidRDefault="005D076E" w:rsidP="00D96090">
      <w:pPr>
        <w:jc w:val="both"/>
        <w:rPr>
          <w:rFonts w:ascii="Montserrat" w:hAnsi="Montserrat" w:cs="Arial"/>
          <w:sz w:val="22"/>
          <w:szCs w:val="22"/>
          <w:lang w:val="es-ES"/>
        </w:rPr>
      </w:pPr>
      <w:r w:rsidRPr="00304F79">
        <w:rPr>
          <w:rFonts w:ascii="Montserrat" w:hAnsi="Montserrat" w:cs="Arial"/>
          <w:sz w:val="22"/>
          <w:szCs w:val="22"/>
          <w:lang w:val="es-ES"/>
        </w:rPr>
        <w:t>Privilegiar el interés superior del niño, niña y adolescente en el tratamiento de sus datos personales, en términos de las disposiciones previstas en la Ley General de los Derechos de Niñas, Niños y Adolescentes, así como lo dispuesto en la Ley General y los Lineamientos Generales</w:t>
      </w:r>
      <w:r w:rsidR="00D96090" w:rsidRPr="00304F79">
        <w:rPr>
          <w:rFonts w:ascii="Montserrat" w:hAnsi="Montserrat" w:cs="Arial"/>
          <w:sz w:val="22"/>
          <w:szCs w:val="22"/>
          <w:lang w:val="es-ES"/>
        </w:rPr>
        <w:t>.</w:t>
      </w:r>
    </w:p>
    <w:p w14:paraId="3B82EFC6" w14:textId="77777777" w:rsidR="005D076E" w:rsidRPr="00304F79" w:rsidRDefault="005D076E" w:rsidP="00D96090">
      <w:pPr>
        <w:jc w:val="both"/>
        <w:rPr>
          <w:rFonts w:ascii="Montserrat" w:hAnsi="Montserrat" w:cs="Arial"/>
          <w:b/>
          <w:bCs/>
          <w:color w:val="943634" w:themeColor="accent2" w:themeShade="BF"/>
          <w:sz w:val="22"/>
          <w:szCs w:val="22"/>
          <w:lang w:val="es-ES"/>
        </w:rPr>
      </w:pPr>
    </w:p>
    <w:p w14:paraId="44EBC796" w14:textId="77777777" w:rsidR="00D96090" w:rsidRPr="00304F79" w:rsidRDefault="00D96090" w:rsidP="009C07C4">
      <w:pPr>
        <w:pStyle w:val="Prrafodelista"/>
        <w:numPr>
          <w:ilvl w:val="0"/>
          <w:numId w:val="31"/>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2454A7F3" w14:textId="3552A38D" w:rsidR="00D96090" w:rsidRPr="00304F79" w:rsidRDefault="005D076E" w:rsidP="009C07C4">
      <w:pPr>
        <w:pStyle w:val="Prrafodelista"/>
        <w:numPr>
          <w:ilvl w:val="0"/>
          <w:numId w:val="32"/>
        </w:numPr>
        <w:jc w:val="both"/>
        <w:rPr>
          <w:rFonts w:ascii="Montserrat" w:hAnsi="Montserrat" w:cs="Arial"/>
          <w:sz w:val="22"/>
          <w:szCs w:val="22"/>
          <w:lang w:val="es-ES"/>
        </w:rPr>
      </w:pPr>
      <w:r w:rsidRPr="00304F79">
        <w:rPr>
          <w:rFonts w:ascii="Montserrat" w:hAnsi="Montserrat" w:cs="Arial"/>
          <w:sz w:val="22"/>
          <w:szCs w:val="22"/>
          <w:lang w:val="es-ES"/>
        </w:rPr>
        <w:t>En todos los casos en que estén involucrados datos personales de menores de edad, tener siempre en cuenta y privilegiar el interés superior del menor de edad</w:t>
      </w:r>
      <w:r w:rsidR="00D96090" w:rsidRPr="00304F79">
        <w:rPr>
          <w:rFonts w:ascii="Montserrat" w:hAnsi="Montserrat" w:cs="Arial"/>
          <w:sz w:val="22"/>
          <w:szCs w:val="22"/>
          <w:lang w:val="es-ES"/>
        </w:rPr>
        <w:t>.  (Áreas Competentes)</w:t>
      </w:r>
    </w:p>
    <w:p w14:paraId="5EBBE2AD" w14:textId="3C5B5561" w:rsidR="00D96090" w:rsidRPr="00304F79" w:rsidRDefault="005D076E" w:rsidP="009C07C4">
      <w:pPr>
        <w:pStyle w:val="Prrafodelista"/>
        <w:numPr>
          <w:ilvl w:val="0"/>
          <w:numId w:val="32"/>
        </w:numPr>
        <w:jc w:val="both"/>
        <w:rPr>
          <w:rFonts w:ascii="Montserrat" w:hAnsi="Montserrat" w:cs="Arial"/>
          <w:sz w:val="22"/>
          <w:szCs w:val="22"/>
          <w:lang w:val="es-ES"/>
        </w:rPr>
      </w:pPr>
      <w:r w:rsidRPr="00304F79">
        <w:rPr>
          <w:rFonts w:ascii="Montserrat" w:hAnsi="Montserrat" w:cs="Arial"/>
          <w:sz w:val="22"/>
          <w:szCs w:val="22"/>
          <w:lang w:val="es-ES"/>
        </w:rPr>
        <w:t>Conocer la Ley General de Niñas, Niños y Adolescentes, con objeto de conocer los derechos de los menores de edad y las obligaciones al respecto</w:t>
      </w:r>
      <w:r w:rsidR="00D96090" w:rsidRPr="00304F79">
        <w:rPr>
          <w:rFonts w:ascii="Montserrat" w:hAnsi="Montserrat" w:cs="Arial"/>
          <w:sz w:val="22"/>
          <w:szCs w:val="22"/>
          <w:lang w:val="es-ES"/>
        </w:rPr>
        <w:t>. (Áreas Competentes)</w:t>
      </w:r>
    </w:p>
    <w:p w14:paraId="68F3F909" w14:textId="7986C185" w:rsidR="00D96090" w:rsidRPr="00304F79" w:rsidRDefault="005D076E" w:rsidP="009C07C4">
      <w:pPr>
        <w:pStyle w:val="Prrafodelista"/>
        <w:numPr>
          <w:ilvl w:val="0"/>
          <w:numId w:val="32"/>
        </w:numPr>
        <w:jc w:val="both"/>
        <w:rPr>
          <w:rFonts w:ascii="Montserrat" w:hAnsi="Montserrat" w:cs="Arial"/>
          <w:sz w:val="22"/>
          <w:szCs w:val="22"/>
          <w:lang w:val="es-ES"/>
        </w:rPr>
      </w:pPr>
      <w:r w:rsidRPr="00304F79">
        <w:rPr>
          <w:rFonts w:ascii="Montserrat" w:hAnsi="Montserrat" w:cs="Arial"/>
          <w:sz w:val="22"/>
          <w:szCs w:val="22"/>
          <w:lang w:val="es-ES"/>
        </w:rPr>
        <w:t>Poner a disposición el aviso de privacidad tanto al adulto que tenga la representación del menor, como al propio titular de los datos personales</w:t>
      </w:r>
      <w:r w:rsidR="00D96090" w:rsidRPr="00304F79">
        <w:rPr>
          <w:rFonts w:ascii="Montserrat" w:hAnsi="Montserrat" w:cs="Arial"/>
          <w:sz w:val="22"/>
          <w:szCs w:val="22"/>
          <w:lang w:val="es-ES"/>
        </w:rPr>
        <w:t>. (</w:t>
      </w:r>
      <w:r w:rsidRPr="00304F79">
        <w:rPr>
          <w:rFonts w:ascii="Montserrat" w:hAnsi="Montserrat" w:cs="Arial"/>
          <w:sz w:val="22"/>
          <w:szCs w:val="22"/>
          <w:lang w:val="es-ES"/>
        </w:rPr>
        <w:t>Áreas Competentes</w:t>
      </w:r>
      <w:r w:rsidR="00D96090" w:rsidRPr="00304F79">
        <w:rPr>
          <w:rFonts w:ascii="Montserrat" w:hAnsi="Montserrat" w:cs="Arial"/>
          <w:sz w:val="22"/>
          <w:szCs w:val="22"/>
          <w:lang w:val="es-ES"/>
        </w:rPr>
        <w:t>)</w:t>
      </w:r>
    </w:p>
    <w:p w14:paraId="72A5C793" w14:textId="5D9C1312" w:rsidR="00D96090" w:rsidRPr="00304F79" w:rsidRDefault="005D076E" w:rsidP="009C07C4">
      <w:pPr>
        <w:pStyle w:val="Prrafodelista"/>
        <w:numPr>
          <w:ilvl w:val="0"/>
          <w:numId w:val="32"/>
        </w:numPr>
        <w:jc w:val="both"/>
        <w:rPr>
          <w:rFonts w:ascii="Montserrat" w:hAnsi="Montserrat" w:cs="Arial"/>
          <w:sz w:val="22"/>
          <w:szCs w:val="22"/>
          <w:lang w:val="es-ES"/>
        </w:rPr>
      </w:pPr>
      <w:r w:rsidRPr="00304F79">
        <w:rPr>
          <w:rFonts w:ascii="Montserrat" w:hAnsi="Montserrat" w:cs="Arial"/>
          <w:sz w:val="22"/>
          <w:szCs w:val="22"/>
          <w:lang w:val="es-ES"/>
        </w:rPr>
        <w:t>Solicitar el consentimiento del adulto que tenga la representación del menor, cuando éste se requiera, y de manera adicional solicitar la opinión del propio titular</w:t>
      </w:r>
      <w:r w:rsidR="00D96090" w:rsidRPr="00304F79">
        <w:rPr>
          <w:rFonts w:ascii="Montserrat" w:hAnsi="Montserrat" w:cs="Arial"/>
          <w:sz w:val="22"/>
          <w:szCs w:val="22"/>
          <w:lang w:val="es-ES"/>
        </w:rPr>
        <w:t>. (</w:t>
      </w:r>
      <w:r w:rsidRPr="00304F79">
        <w:rPr>
          <w:rFonts w:ascii="Montserrat" w:hAnsi="Montserrat" w:cs="Arial"/>
          <w:sz w:val="22"/>
          <w:szCs w:val="22"/>
          <w:lang w:val="es-ES"/>
        </w:rPr>
        <w:t>Áreas Competentes</w:t>
      </w:r>
      <w:r w:rsidR="00D96090" w:rsidRPr="00304F79">
        <w:rPr>
          <w:rFonts w:ascii="Montserrat" w:hAnsi="Montserrat" w:cs="Arial"/>
          <w:sz w:val="22"/>
          <w:szCs w:val="22"/>
          <w:lang w:val="es-ES"/>
        </w:rPr>
        <w:t>)</w:t>
      </w:r>
    </w:p>
    <w:p w14:paraId="5CE65587" w14:textId="77777777" w:rsidR="00D96090" w:rsidRPr="00304F79" w:rsidRDefault="00D96090" w:rsidP="00D96090">
      <w:pPr>
        <w:pStyle w:val="Prrafodelista"/>
        <w:jc w:val="both"/>
        <w:rPr>
          <w:rFonts w:ascii="Montserrat" w:hAnsi="Montserrat" w:cs="Arial"/>
          <w:sz w:val="22"/>
          <w:szCs w:val="22"/>
          <w:lang w:val="es-ES"/>
        </w:rPr>
      </w:pPr>
    </w:p>
    <w:p w14:paraId="0B6BF117" w14:textId="77777777" w:rsidR="00D96090" w:rsidRPr="00304F79" w:rsidRDefault="00D96090" w:rsidP="009C07C4">
      <w:pPr>
        <w:pStyle w:val="Prrafodelista"/>
        <w:numPr>
          <w:ilvl w:val="0"/>
          <w:numId w:val="31"/>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470CB90D" w14:textId="3AAE4028" w:rsidR="00D96090" w:rsidRPr="00304F79" w:rsidRDefault="005D076E" w:rsidP="009C07C4">
      <w:pPr>
        <w:pStyle w:val="Prrafodelista"/>
        <w:numPr>
          <w:ilvl w:val="0"/>
          <w:numId w:val="16"/>
        </w:numPr>
        <w:rPr>
          <w:rFonts w:ascii="Montserrat" w:hAnsi="Montserrat" w:cs="Arial"/>
          <w:sz w:val="22"/>
          <w:szCs w:val="22"/>
          <w:lang w:val="es-ES"/>
        </w:rPr>
      </w:pPr>
      <w:r w:rsidRPr="00304F79">
        <w:rPr>
          <w:rFonts w:ascii="Montserrat" w:hAnsi="Montserrat" w:cs="Arial"/>
          <w:sz w:val="22"/>
          <w:szCs w:val="22"/>
          <w:lang w:val="es-ES"/>
        </w:rPr>
        <w:t xml:space="preserve">Documentación o procedimiento que acredite la puesta a disposición del aviso de privacidad al adulto que tenga la representación del menor de edad y al propio titular de los datos personales. </w:t>
      </w:r>
      <w:r w:rsidR="00D96090" w:rsidRPr="00304F79">
        <w:rPr>
          <w:rFonts w:ascii="Montserrat" w:hAnsi="Montserrat" w:cs="Arial"/>
          <w:sz w:val="22"/>
          <w:szCs w:val="22"/>
          <w:lang w:val="es-ES"/>
        </w:rPr>
        <w:t>(Áreas Competentes)</w:t>
      </w:r>
    </w:p>
    <w:p w14:paraId="4E23FC51" w14:textId="28298EA5" w:rsidR="00D96090" w:rsidRPr="00304F79" w:rsidRDefault="005D076E" w:rsidP="009C07C4">
      <w:pPr>
        <w:pStyle w:val="Prrafodelista"/>
        <w:numPr>
          <w:ilvl w:val="0"/>
          <w:numId w:val="16"/>
        </w:numPr>
        <w:rPr>
          <w:rFonts w:ascii="Montserrat" w:hAnsi="Montserrat" w:cs="Arial"/>
          <w:sz w:val="22"/>
          <w:szCs w:val="22"/>
          <w:lang w:val="es-ES"/>
        </w:rPr>
      </w:pPr>
      <w:r w:rsidRPr="00304F79">
        <w:rPr>
          <w:rFonts w:ascii="Montserrat" w:hAnsi="Montserrat" w:cs="Arial"/>
          <w:sz w:val="22"/>
          <w:szCs w:val="22"/>
          <w:lang w:val="es-ES"/>
        </w:rPr>
        <w:t xml:space="preserve">Documento que acredite la obtención del consentimiento del adulto que tiene la representación del menor, así como la opinión del propio titular. </w:t>
      </w:r>
      <w:r w:rsidR="00D96090" w:rsidRPr="00304F79">
        <w:rPr>
          <w:rFonts w:ascii="Montserrat" w:hAnsi="Montserrat" w:cs="Arial"/>
          <w:sz w:val="22"/>
          <w:szCs w:val="22"/>
          <w:lang w:val="es-ES"/>
        </w:rPr>
        <w:t>(Unidad de Transparencia)</w:t>
      </w:r>
    </w:p>
    <w:p w14:paraId="20EBD539" w14:textId="77777777" w:rsidR="00D96090" w:rsidRPr="00304F79" w:rsidRDefault="00D96090"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Procedimientos internos para atención de derechos ARCO.  (Comité y Unidad de Transparencia) </w:t>
      </w:r>
    </w:p>
    <w:p w14:paraId="125FA16F" w14:textId="77777777" w:rsidR="00D96090" w:rsidRPr="00304F79" w:rsidRDefault="00D96090" w:rsidP="00D96090">
      <w:pPr>
        <w:jc w:val="both"/>
        <w:rPr>
          <w:rFonts w:ascii="Montserrat" w:hAnsi="Montserrat" w:cs="Arial"/>
          <w:b/>
          <w:bCs/>
          <w:color w:val="943634" w:themeColor="accent2" w:themeShade="BF"/>
          <w:sz w:val="22"/>
          <w:szCs w:val="22"/>
          <w:lang w:val="es-ES"/>
        </w:rPr>
      </w:pPr>
    </w:p>
    <w:p w14:paraId="79C0DBDD" w14:textId="77777777" w:rsidR="00D96090" w:rsidRPr="00304F79" w:rsidRDefault="00D96090" w:rsidP="009C07C4">
      <w:pPr>
        <w:pStyle w:val="Prrafodelista"/>
        <w:numPr>
          <w:ilvl w:val="0"/>
          <w:numId w:val="31"/>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76BFA47E" w14:textId="5D1B711E" w:rsidR="00D96090" w:rsidRPr="00304F79" w:rsidRDefault="00D96090" w:rsidP="00D96090">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5D076E" w:rsidRPr="00304F79">
        <w:rPr>
          <w:rFonts w:ascii="Montserrat" w:hAnsi="Montserrat" w:cs="Arial"/>
          <w:sz w:val="22"/>
          <w:szCs w:val="22"/>
          <w:lang w:val="es-ES"/>
        </w:rPr>
        <w:t>7</w:t>
      </w:r>
      <w:r w:rsidRPr="00304F79">
        <w:rPr>
          <w:rFonts w:ascii="Montserrat" w:hAnsi="Montserrat" w:cs="Arial"/>
          <w:sz w:val="22"/>
          <w:szCs w:val="22"/>
          <w:lang w:val="es-ES"/>
        </w:rPr>
        <w:t xml:space="preserve"> de la Ley General de Protección de Datos Personales en Posesión de Sujetos Obligados. </w:t>
      </w:r>
    </w:p>
    <w:p w14:paraId="311675AD" w14:textId="3C5944C7" w:rsidR="00D96090" w:rsidRPr="00304F79" w:rsidRDefault="00D96090" w:rsidP="00D96090">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5D076E" w:rsidRPr="00304F79">
        <w:rPr>
          <w:rFonts w:ascii="Montserrat" w:hAnsi="Montserrat" w:cs="Arial"/>
          <w:sz w:val="22"/>
          <w:szCs w:val="22"/>
          <w:lang w:val="es-ES"/>
        </w:rPr>
        <w:t>5</w:t>
      </w:r>
      <w:r w:rsidRPr="00304F79">
        <w:rPr>
          <w:rFonts w:ascii="Montserrat" w:hAnsi="Montserrat" w:cs="Arial"/>
          <w:sz w:val="22"/>
          <w:szCs w:val="22"/>
          <w:lang w:val="es-ES"/>
        </w:rPr>
        <w:t xml:space="preserve"> de los Lineamientos Generales de Protección de Datos Personales para el Sector Público.</w:t>
      </w:r>
    </w:p>
    <w:p w14:paraId="0D410913" w14:textId="240ADC31" w:rsidR="00D96090" w:rsidRPr="00304F79" w:rsidRDefault="00D96090" w:rsidP="00757683">
      <w:pPr>
        <w:jc w:val="both"/>
        <w:rPr>
          <w:rFonts w:ascii="Montserrat" w:hAnsi="Montserrat" w:cs="Arial"/>
          <w:sz w:val="22"/>
          <w:szCs w:val="22"/>
          <w:lang w:val="es-ES"/>
        </w:rPr>
      </w:pPr>
    </w:p>
    <w:p w14:paraId="4FADFCF8" w14:textId="0387A0AC" w:rsidR="001B5642" w:rsidRDefault="001B5642" w:rsidP="00757683">
      <w:pPr>
        <w:jc w:val="both"/>
        <w:rPr>
          <w:rFonts w:ascii="Montserrat" w:hAnsi="Montserrat" w:cs="Arial"/>
          <w:sz w:val="22"/>
          <w:szCs w:val="22"/>
          <w:lang w:val="es-ES"/>
        </w:rPr>
      </w:pPr>
    </w:p>
    <w:p w14:paraId="052B91A6" w14:textId="7FFAA70B" w:rsidR="00304F79" w:rsidRDefault="00304F79" w:rsidP="00757683">
      <w:pPr>
        <w:jc w:val="both"/>
        <w:rPr>
          <w:rFonts w:ascii="Montserrat" w:hAnsi="Montserrat" w:cs="Arial"/>
          <w:sz w:val="22"/>
          <w:szCs w:val="22"/>
          <w:lang w:val="es-ES"/>
        </w:rPr>
      </w:pPr>
    </w:p>
    <w:p w14:paraId="4DE75864" w14:textId="77777777" w:rsidR="00304F79" w:rsidRPr="00304F79" w:rsidRDefault="00304F79" w:rsidP="00757683">
      <w:pPr>
        <w:jc w:val="both"/>
        <w:rPr>
          <w:rFonts w:ascii="Montserrat" w:hAnsi="Montserrat" w:cs="Arial"/>
          <w:sz w:val="22"/>
          <w:szCs w:val="22"/>
          <w:lang w:val="es-ES"/>
        </w:rPr>
      </w:pPr>
    </w:p>
    <w:p w14:paraId="6BEF5765" w14:textId="38A71661" w:rsidR="001B5642" w:rsidRPr="00304F79" w:rsidRDefault="001B5642" w:rsidP="00564997">
      <w:pPr>
        <w:pStyle w:val="Ttulo2"/>
        <w:rPr>
          <w:rFonts w:ascii="Montserrat" w:hAnsi="Montserrat"/>
          <w:b/>
          <w:color w:val="943634" w:themeColor="accent2" w:themeShade="BF"/>
          <w:sz w:val="22"/>
          <w:szCs w:val="22"/>
          <w:lang w:val="es-ES"/>
        </w:rPr>
      </w:pPr>
      <w:bookmarkStart w:id="26" w:name="_Toc107304817"/>
      <w:r w:rsidRPr="00304F79">
        <w:rPr>
          <w:rFonts w:ascii="Montserrat" w:hAnsi="Montserrat"/>
          <w:b/>
          <w:color w:val="943634" w:themeColor="accent2" w:themeShade="BF"/>
          <w:sz w:val="22"/>
          <w:szCs w:val="22"/>
          <w:lang w:val="es-ES"/>
        </w:rPr>
        <w:t>4.2.2.</w:t>
      </w:r>
      <w:r w:rsidR="00564997" w:rsidRPr="00304F79">
        <w:rPr>
          <w:rFonts w:ascii="Montserrat" w:hAnsi="Montserrat"/>
          <w:b/>
          <w:color w:val="943634" w:themeColor="accent2" w:themeShade="BF"/>
          <w:sz w:val="22"/>
          <w:szCs w:val="22"/>
          <w:lang w:val="es-ES"/>
        </w:rPr>
        <w:t>9</w:t>
      </w:r>
      <w:r w:rsidRPr="00304F79">
        <w:rPr>
          <w:rFonts w:ascii="Montserrat" w:hAnsi="Montserrat"/>
          <w:b/>
          <w:color w:val="943634" w:themeColor="accent2" w:themeShade="BF"/>
          <w:sz w:val="22"/>
          <w:szCs w:val="22"/>
          <w:lang w:val="es-ES"/>
        </w:rPr>
        <w:t>. Obtención – PROPORCIONALIDAD</w:t>
      </w:r>
      <w:bookmarkEnd w:id="26"/>
    </w:p>
    <w:p w14:paraId="7A9FE2B2" w14:textId="6B0CD120" w:rsidR="001B5642" w:rsidRPr="00304F79" w:rsidRDefault="001B5642" w:rsidP="001B5642">
      <w:pPr>
        <w:jc w:val="both"/>
        <w:rPr>
          <w:rFonts w:ascii="Montserrat" w:hAnsi="Montserrat" w:cs="Arial"/>
          <w:sz w:val="22"/>
          <w:szCs w:val="22"/>
          <w:lang w:val="es-ES"/>
        </w:rPr>
      </w:pPr>
      <w:r w:rsidRPr="00304F79">
        <w:rPr>
          <w:rFonts w:ascii="Montserrat" w:hAnsi="Montserrat" w:cs="Arial"/>
          <w:sz w:val="22"/>
          <w:szCs w:val="22"/>
          <w:lang w:val="es-ES"/>
        </w:rPr>
        <w:t>Se entenderá que los datos personales son adecuados, relevantes y estrictamente necesarios cuando son apropiados, indispensables y no excesivos para el cumplimiento de las finalidades que motivaron su obtención, de acuerdo con las atribuciones conferidas al responsable por la normatividad que le resulte aplicable.</w:t>
      </w:r>
    </w:p>
    <w:p w14:paraId="65BFAE09" w14:textId="77777777" w:rsidR="001B5642" w:rsidRPr="00304F79" w:rsidRDefault="001B5642" w:rsidP="001B5642">
      <w:pPr>
        <w:jc w:val="both"/>
        <w:rPr>
          <w:rFonts w:ascii="Montserrat" w:hAnsi="Montserrat" w:cs="Arial"/>
          <w:sz w:val="22"/>
          <w:szCs w:val="22"/>
          <w:lang w:val="es-ES"/>
        </w:rPr>
      </w:pPr>
    </w:p>
    <w:p w14:paraId="4BF21F6D" w14:textId="77777777" w:rsidR="001B5642" w:rsidRPr="00304F79" w:rsidRDefault="001B5642" w:rsidP="009C07C4">
      <w:pPr>
        <w:pStyle w:val="Prrafodelista"/>
        <w:numPr>
          <w:ilvl w:val="0"/>
          <w:numId w:val="33"/>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22AC78A8" w14:textId="18A25D01" w:rsidR="001B5642" w:rsidRPr="00304F79" w:rsidRDefault="001B5642" w:rsidP="009C07C4">
      <w:pPr>
        <w:pStyle w:val="Prrafodelista"/>
        <w:numPr>
          <w:ilvl w:val="0"/>
          <w:numId w:val="34"/>
        </w:numPr>
        <w:jc w:val="both"/>
        <w:rPr>
          <w:rFonts w:ascii="Montserrat" w:hAnsi="Montserrat" w:cs="Arial"/>
          <w:sz w:val="22"/>
          <w:szCs w:val="22"/>
          <w:lang w:val="es-ES"/>
        </w:rPr>
      </w:pPr>
      <w:r w:rsidRPr="00304F79">
        <w:rPr>
          <w:rFonts w:ascii="Montserrat" w:hAnsi="Montserrat" w:cs="Arial"/>
          <w:sz w:val="22"/>
          <w:szCs w:val="22"/>
          <w:lang w:val="es-ES"/>
        </w:rPr>
        <w:t xml:space="preserve"> Tratar los datos personales sólo cuando resulten adecuados, relevantes y necesarios para la finalidad que justifica su tratamiento.</w:t>
      </w:r>
    </w:p>
    <w:p w14:paraId="4D9D99A0" w14:textId="53D6FE03" w:rsidR="001B5642" w:rsidRPr="00304F79" w:rsidRDefault="001B5642" w:rsidP="009C07C4">
      <w:pPr>
        <w:pStyle w:val="Prrafodelista"/>
        <w:numPr>
          <w:ilvl w:val="0"/>
          <w:numId w:val="34"/>
        </w:numPr>
        <w:jc w:val="both"/>
        <w:rPr>
          <w:rFonts w:ascii="Montserrat" w:hAnsi="Montserrat" w:cs="Arial"/>
          <w:sz w:val="22"/>
          <w:szCs w:val="22"/>
          <w:lang w:val="es-ES"/>
        </w:rPr>
      </w:pPr>
      <w:r w:rsidRPr="00304F79">
        <w:rPr>
          <w:rFonts w:ascii="Montserrat" w:hAnsi="Montserrat" w:cs="Arial"/>
          <w:sz w:val="22"/>
          <w:szCs w:val="22"/>
          <w:lang w:val="es-ES"/>
        </w:rPr>
        <w:t>Realizar esfuerzos razonables para limitar los datos personales tratados, al mínimo necesario, con relación a las finalidades que motivaron su tratamiento.</w:t>
      </w:r>
    </w:p>
    <w:p w14:paraId="321B6BBD" w14:textId="77777777" w:rsidR="001B5642" w:rsidRPr="00304F79" w:rsidRDefault="001B5642" w:rsidP="001B5642">
      <w:pPr>
        <w:jc w:val="both"/>
        <w:rPr>
          <w:rFonts w:ascii="Montserrat" w:hAnsi="Montserrat" w:cs="Arial"/>
          <w:b/>
          <w:bCs/>
          <w:color w:val="943634" w:themeColor="accent2" w:themeShade="BF"/>
          <w:sz w:val="22"/>
          <w:szCs w:val="22"/>
          <w:lang w:val="es-ES"/>
        </w:rPr>
      </w:pPr>
    </w:p>
    <w:p w14:paraId="6100F89E" w14:textId="77777777" w:rsidR="001B5642" w:rsidRPr="00304F79" w:rsidRDefault="001B5642" w:rsidP="009C07C4">
      <w:pPr>
        <w:pStyle w:val="Prrafodelista"/>
        <w:numPr>
          <w:ilvl w:val="0"/>
          <w:numId w:val="33"/>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7D4E9FC2" w14:textId="5F2E6D4E" w:rsidR="001B5642" w:rsidRPr="00304F79" w:rsidRDefault="001B5642" w:rsidP="009C07C4">
      <w:pPr>
        <w:pStyle w:val="Prrafodelista"/>
        <w:numPr>
          <w:ilvl w:val="0"/>
          <w:numId w:val="35"/>
        </w:numPr>
        <w:jc w:val="both"/>
        <w:rPr>
          <w:rFonts w:ascii="Montserrat" w:hAnsi="Montserrat" w:cs="Arial"/>
          <w:sz w:val="22"/>
          <w:szCs w:val="22"/>
          <w:lang w:val="es-ES"/>
        </w:rPr>
      </w:pPr>
      <w:r w:rsidRPr="00304F79">
        <w:rPr>
          <w:rFonts w:ascii="Montserrat" w:hAnsi="Montserrat" w:cs="Arial"/>
          <w:sz w:val="22"/>
          <w:szCs w:val="22"/>
          <w:lang w:val="es-ES"/>
        </w:rPr>
        <w:t>Identificar qué datos personales se requieren para cada una de las finalidades. El listado de datos personales debe estar completo con independencia de que en el aviso de privacidad se informe por categoría de datos. (Áreas Competentes)</w:t>
      </w:r>
    </w:p>
    <w:p w14:paraId="4C53D7ED" w14:textId="4A2D43C9" w:rsidR="001B5642" w:rsidRPr="00304F79" w:rsidRDefault="001B5642" w:rsidP="009C07C4">
      <w:pPr>
        <w:pStyle w:val="Prrafodelista"/>
        <w:numPr>
          <w:ilvl w:val="0"/>
          <w:numId w:val="35"/>
        </w:numPr>
        <w:jc w:val="both"/>
        <w:rPr>
          <w:rFonts w:ascii="Montserrat" w:hAnsi="Montserrat" w:cs="Arial"/>
          <w:sz w:val="22"/>
          <w:szCs w:val="22"/>
          <w:lang w:val="es-ES"/>
        </w:rPr>
      </w:pPr>
      <w:r w:rsidRPr="00304F79">
        <w:rPr>
          <w:rFonts w:ascii="Montserrat" w:hAnsi="Montserrat" w:cs="Arial"/>
          <w:sz w:val="22"/>
          <w:szCs w:val="22"/>
          <w:lang w:val="es-ES"/>
        </w:rPr>
        <w:t>Analizar y revisar que se soliciten sólo aquellos datos personales que resultan indispensables para cumplir con las finalidades de que se trate. (Áreas Competentes)</w:t>
      </w:r>
    </w:p>
    <w:p w14:paraId="478F8214" w14:textId="31742FD3" w:rsidR="001B5642" w:rsidRPr="00304F79" w:rsidRDefault="001B5642" w:rsidP="009C07C4">
      <w:pPr>
        <w:pStyle w:val="Prrafodelista"/>
        <w:numPr>
          <w:ilvl w:val="0"/>
          <w:numId w:val="35"/>
        </w:numPr>
        <w:jc w:val="both"/>
        <w:rPr>
          <w:rFonts w:ascii="Montserrat" w:hAnsi="Montserrat" w:cs="Arial"/>
          <w:sz w:val="22"/>
          <w:szCs w:val="22"/>
          <w:lang w:val="es-ES"/>
        </w:rPr>
      </w:pPr>
      <w:r w:rsidRPr="00304F79">
        <w:rPr>
          <w:rFonts w:ascii="Montserrat" w:hAnsi="Montserrat" w:cs="Arial"/>
          <w:sz w:val="22"/>
          <w:szCs w:val="22"/>
          <w:lang w:val="es-ES"/>
        </w:rPr>
        <w:t>Cuando una normativa establezca con precisión los datos personales que deberán obtenerse para cumplir con la finalidad de que se trate, sólo deberán solicitarse dichos datos. (Áreas Competentes)</w:t>
      </w:r>
    </w:p>
    <w:p w14:paraId="7F10E521" w14:textId="2D30DCEC" w:rsidR="001B5642" w:rsidRPr="00304F79" w:rsidRDefault="001B5642" w:rsidP="009C07C4">
      <w:pPr>
        <w:pStyle w:val="Prrafodelista"/>
        <w:numPr>
          <w:ilvl w:val="0"/>
          <w:numId w:val="35"/>
        </w:numPr>
        <w:jc w:val="both"/>
        <w:rPr>
          <w:rFonts w:ascii="Montserrat" w:hAnsi="Montserrat" w:cs="Arial"/>
          <w:sz w:val="22"/>
          <w:szCs w:val="22"/>
          <w:lang w:val="es-ES"/>
        </w:rPr>
      </w:pPr>
      <w:r w:rsidRPr="00304F79">
        <w:rPr>
          <w:rFonts w:ascii="Montserrat" w:hAnsi="Montserrat" w:cs="Arial"/>
          <w:sz w:val="22"/>
          <w:szCs w:val="22"/>
          <w:lang w:val="es-ES"/>
        </w:rPr>
        <w:t>Requerir el mínimo posible de datos personales para lograr las finalidades para las cuales se tratan.  (Áreas Competentes)</w:t>
      </w:r>
    </w:p>
    <w:p w14:paraId="677E1114" w14:textId="77777777" w:rsidR="001B5642" w:rsidRPr="00304F79" w:rsidRDefault="001B5642" w:rsidP="001B5642">
      <w:pPr>
        <w:pStyle w:val="Prrafodelista"/>
        <w:jc w:val="both"/>
        <w:rPr>
          <w:rFonts w:ascii="Montserrat" w:hAnsi="Montserrat" w:cs="Arial"/>
          <w:sz w:val="22"/>
          <w:szCs w:val="22"/>
          <w:lang w:val="es-ES"/>
        </w:rPr>
      </w:pPr>
    </w:p>
    <w:p w14:paraId="6A6227F8" w14:textId="77777777" w:rsidR="001B5642" w:rsidRPr="00304F79" w:rsidRDefault="001B5642" w:rsidP="009C07C4">
      <w:pPr>
        <w:pStyle w:val="Prrafodelista"/>
        <w:numPr>
          <w:ilvl w:val="0"/>
          <w:numId w:val="33"/>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52A45106" w14:textId="69CC0F7F" w:rsidR="001B5642" w:rsidRPr="00304F79" w:rsidRDefault="001B5642" w:rsidP="009C07C4">
      <w:pPr>
        <w:pStyle w:val="Prrafodelista"/>
        <w:numPr>
          <w:ilvl w:val="0"/>
          <w:numId w:val="16"/>
        </w:numPr>
        <w:rPr>
          <w:rFonts w:ascii="Montserrat" w:hAnsi="Montserrat" w:cs="Arial"/>
          <w:sz w:val="22"/>
          <w:szCs w:val="22"/>
          <w:lang w:val="es-ES"/>
        </w:rPr>
      </w:pPr>
      <w:r w:rsidRPr="00304F79">
        <w:rPr>
          <w:rFonts w:ascii="Montserrat" w:hAnsi="Montserrat" w:cs="Arial"/>
          <w:sz w:val="22"/>
          <w:szCs w:val="22"/>
          <w:lang w:val="es-ES"/>
        </w:rPr>
        <w:t>Avisos de privacidad. (Áreas Competentes)</w:t>
      </w:r>
    </w:p>
    <w:p w14:paraId="04C53DA8" w14:textId="10137A5D" w:rsidR="001B5642" w:rsidRPr="00304F79" w:rsidRDefault="001B564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Documentos, expedientes, archivos o bases de datos correspondientes al tratamiento. (Unidad de Transparencia)</w:t>
      </w:r>
    </w:p>
    <w:p w14:paraId="1DDB0DC8" w14:textId="6D11D7D8" w:rsidR="001B5642" w:rsidRPr="00304F79" w:rsidRDefault="001B564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Normatividad que establezca, en su caso, los datos personales que deberán solicitarse para el tratamiento específico. (Áreas Competentes) </w:t>
      </w:r>
    </w:p>
    <w:p w14:paraId="77AC6A86" w14:textId="77777777" w:rsidR="001B5642" w:rsidRPr="00304F79" w:rsidRDefault="001B5642" w:rsidP="001B5642">
      <w:pPr>
        <w:jc w:val="both"/>
        <w:rPr>
          <w:rFonts w:ascii="Montserrat" w:hAnsi="Montserrat" w:cs="Arial"/>
          <w:b/>
          <w:bCs/>
          <w:color w:val="943634" w:themeColor="accent2" w:themeShade="BF"/>
          <w:sz w:val="22"/>
          <w:szCs w:val="22"/>
          <w:lang w:val="es-ES"/>
        </w:rPr>
      </w:pPr>
    </w:p>
    <w:p w14:paraId="2C7F91B7" w14:textId="77777777" w:rsidR="001B5642" w:rsidRPr="00304F79" w:rsidRDefault="001B5642" w:rsidP="009C07C4">
      <w:pPr>
        <w:pStyle w:val="Prrafodelista"/>
        <w:numPr>
          <w:ilvl w:val="0"/>
          <w:numId w:val="33"/>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3505D6D9" w14:textId="420C25D2" w:rsidR="001B5642" w:rsidRPr="00304F79" w:rsidRDefault="001B5642" w:rsidP="001B5642">
      <w:pPr>
        <w:jc w:val="both"/>
        <w:rPr>
          <w:rFonts w:ascii="Montserrat" w:hAnsi="Montserrat" w:cs="Arial"/>
          <w:sz w:val="22"/>
          <w:szCs w:val="22"/>
          <w:lang w:val="es-ES"/>
        </w:rPr>
      </w:pPr>
      <w:r w:rsidRPr="00304F79">
        <w:rPr>
          <w:rFonts w:ascii="Montserrat" w:hAnsi="Montserrat" w:cs="Arial"/>
          <w:sz w:val="22"/>
          <w:szCs w:val="22"/>
          <w:lang w:val="es-ES"/>
        </w:rPr>
        <w:t xml:space="preserve">Artículo 25 de la Ley General de Protección de Datos Personales en Posesión de Sujetos Obligados. </w:t>
      </w:r>
    </w:p>
    <w:p w14:paraId="3C10139B" w14:textId="0167E239" w:rsidR="001B5642" w:rsidRPr="00304F79" w:rsidRDefault="001B5642" w:rsidP="001B5642">
      <w:pPr>
        <w:jc w:val="both"/>
        <w:rPr>
          <w:rFonts w:ascii="Montserrat" w:hAnsi="Montserrat" w:cs="Arial"/>
          <w:sz w:val="22"/>
          <w:szCs w:val="22"/>
          <w:lang w:val="es-ES"/>
        </w:rPr>
      </w:pPr>
      <w:r w:rsidRPr="00304F79">
        <w:rPr>
          <w:rFonts w:ascii="Montserrat" w:hAnsi="Montserrat" w:cs="Arial"/>
          <w:sz w:val="22"/>
          <w:szCs w:val="22"/>
          <w:lang w:val="es-ES"/>
        </w:rPr>
        <w:t>Artículo 24 y 25 de los Lineamientos Generales de Protección de Datos Personales para el Sector Público.</w:t>
      </w:r>
    </w:p>
    <w:p w14:paraId="72DB8E4F" w14:textId="3338B6CE" w:rsidR="001B5642" w:rsidRPr="00304F79" w:rsidRDefault="001B5642" w:rsidP="00757683">
      <w:pPr>
        <w:jc w:val="both"/>
        <w:rPr>
          <w:rFonts w:ascii="Montserrat" w:hAnsi="Montserrat" w:cs="Arial"/>
          <w:sz w:val="22"/>
          <w:szCs w:val="22"/>
          <w:lang w:val="es-ES"/>
        </w:rPr>
      </w:pPr>
    </w:p>
    <w:p w14:paraId="53E4E30F" w14:textId="4BF997F2" w:rsidR="001B5642" w:rsidRPr="00304F79" w:rsidRDefault="001B5642" w:rsidP="00564997">
      <w:pPr>
        <w:pStyle w:val="Ttulo1"/>
        <w:rPr>
          <w:rFonts w:ascii="Montserrat" w:hAnsi="Montserrat"/>
          <w:b/>
          <w:color w:val="943634" w:themeColor="accent2" w:themeShade="BF"/>
          <w:sz w:val="22"/>
          <w:szCs w:val="22"/>
          <w:lang w:val="es-ES"/>
        </w:rPr>
      </w:pPr>
      <w:bookmarkStart w:id="27" w:name="_Toc107304818"/>
      <w:r w:rsidRPr="00304F79">
        <w:rPr>
          <w:rFonts w:ascii="Montserrat" w:hAnsi="Montserrat"/>
          <w:b/>
          <w:color w:val="943634" w:themeColor="accent2" w:themeShade="BF"/>
          <w:sz w:val="22"/>
          <w:szCs w:val="22"/>
          <w:lang w:val="es-ES"/>
        </w:rPr>
        <w:t>4.2.3. Obligaciones relevantes en la etapa de USO de los datos personales</w:t>
      </w:r>
      <w:bookmarkEnd w:id="27"/>
    </w:p>
    <w:p w14:paraId="0EE7904B" w14:textId="2B0BFF81" w:rsidR="001B5642" w:rsidRPr="00304F79" w:rsidRDefault="001B5642" w:rsidP="00564997">
      <w:pPr>
        <w:pStyle w:val="Ttulo2"/>
        <w:rPr>
          <w:rFonts w:ascii="Montserrat" w:hAnsi="Montserrat"/>
          <w:b/>
          <w:color w:val="943634" w:themeColor="accent2" w:themeShade="BF"/>
          <w:sz w:val="22"/>
          <w:szCs w:val="22"/>
          <w:lang w:val="es-ES"/>
        </w:rPr>
      </w:pPr>
      <w:bookmarkStart w:id="28" w:name="_Toc107304819"/>
      <w:r w:rsidRPr="00304F79">
        <w:rPr>
          <w:rFonts w:ascii="Montserrat" w:hAnsi="Montserrat"/>
          <w:b/>
          <w:color w:val="943634" w:themeColor="accent2" w:themeShade="BF"/>
          <w:sz w:val="22"/>
          <w:szCs w:val="22"/>
          <w:lang w:val="es-ES"/>
        </w:rPr>
        <w:t>4.2.</w:t>
      </w:r>
      <w:r w:rsidR="003A2760" w:rsidRPr="00304F79">
        <w:rPr>
          <w:rFonts w:ascii="Montserrat" w:hAnsi="Montserrat"/>
          <w:b/>
          <w:color w:val="943634" w:themeColor="accent2" w:themeShade="BF"/>
          <w:sz w:val="22"/>
          <w:szCs w:val="22"/>
          <w:lang w:val="es-ES"/>
        </w:rPr>
        <w:t>3</w:t>
      </w:r>
      <w:r w:rsidRPr="00304F79">
        <w:rPr>
          <w:rFonts w:ascii="Montserrat" w:hAnsi="Montserrat"/>
          <w:b/>
          <w:color w:val="943634" w:themeColor="accent2" w:themeShade="BF"/>
          <w:sz w:val="22"/>
          <w:szCs w:val="22"/>
          <w:lang w:val="es-ES"/>
        </w:rPr>
        <w:t xml:space="preserve">.1. </w:t>
      </w:r>
      <w:r w:rsidR="00F7551E" w:rsidRPr="00304F79">
        <w:rPr>
          <w:rFonts w:ascii="Montserrat" w:hAnsi="Montserrat"/>
          <w:b/>
          <w:color w:val="943634" w:themeColor="accent2" w:themeShade="BF"/>
          <w:sz w:val="22"/>
          <w:szCs w:val="22"/>
          <w:lang w:val="es-ES"/>
        </w:rPr>
        <w:t>Uso</w:t>
      </w:r>
      <w:r w:rsidRPr="00304F79">
        <w:rPr>
          <w:rFonts w:ascii="Montserrat" w:hAnsi="Montserrat"/>
          <w:b/>
          <w:color w:val="943634" w:themeColor="accent2" w:themeShade="BF"/>
          <w:sz w:val="22"/>
          <w:szCs w:val="22"/>
          <w:lang w:val="es-ES"/>
        </w:rPr>
        <w:t xml:space="preserve"> - FINALIDAD</w:t>
      </w:r>
      <w:bookmarkEnd w:id="28"/>
    </w:p>
    <w:p w14:paraId="6E6ADD0B" w14:textId="77777777" w:rsidR="001B5642" w:rsidRPr="00304F79" w:rsidRDefault="001B5642" w:rsidP="009C07C4">
      <w:pPr>
        <w:pStyle w:val="Prrafodelista"/>
        <w:numPr>
          <w:ilvl w:val="0"/>
          <w:numId w:val="36"/>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63B49C9C" w14:textId="77777777" w:rsidR="00333891" w:rsidRPr="00304F79" w:rsidRDefault="00333891" w:rsidP="009C07C4">
      <w:pPr>
        <w:pStyle w:val="Prrafodelista"/>
        <w:numPr>
          <w:ilvl w:val="0"/>
          <w:numId w:val="38"/>
        </w:numPr>
        <w:jc w:val="both"/>
        <w:rPr>
          <w:rFonts w:ascii="Montserrat" w:hAnsi="Montserrat" w:cs="Arial"/>
          <w:sz w:val="22"/>
          <w:szCs w:val="22"/>
          <w:lang w:val="es-ES"/>
        </w:rPr>
      </w:pPr>
      <w:r w:rsidRPr="00304F79">
        <w:rPr>
          <w:rFonts w:ascii="Montserrat" w:hAnsi="Montserrat" w:cs="Arial"/>
          <w:sz w:val="22"/>
          <w:szCs w:val="22"/>
          <w:lang w:val="es-ES"/>
        </w:rPr>
        <w:t>Justificar el tratamiento de los datos personales en finalidades concretas, lícitas, explícitas y legítimas</w:t>
      </w:r>
      <w:r w:rsidR="001B5642" w:rsidRPr="00304F79">
        <w:rPr>
          <w:rFonts w:ascii="Montserrat" w:hAnsi="Montserrat" w:cs="Arial"/>
          <w:sz w:val="22"/>
          <w:szCs w:val="22"/>
          <w:lang w:val="es-ES"/>
        </w:rPr>
        <w:t>.</w:t>
      </w:r>
    </w:p>
    <w:p w14:paraId="14AEE11D" w14:textId="03AD733E" w:rsidR="001B5642" w:rsidRPr="00304F79" w:rsidRDefault="00333891" w:rsidP="009C07C4">
      <w:pPr>
        <w:pStyle w:val="Prrafodelista"/>
        <w:numPr>
          <w:ilvl w:val="0"/>
          <w:numId w:val="38"/>
        </w:numPr>
        <w:jc w:val="both"/>
        <w:rPr>
          <w:rFonts w:ascii="Montserrat" w:hAnsi="Montserrat" w:cs="Arial"/>
          <w:sz w:val="22"/>
          <w:szCs w:val="22"/>
          <w:lang w:val="es-ES"/>
        </w:rPr>
      </w:pPr>
      <w:r w:rsidRPr="00304F79">
        <w:rPr>
          <w:rFonts w:ascii="Montserrat" w:hAnsi="Montserrat" w:cs="Arial"/>
          <w:sz w:val="22"/>
          <w:szCs w:val="22"/>
          <w:lang w:val="es-ES"/>
        </w:rPr>
        <w:t>Las finalidades deben estar relacionadas con las atribuciones normativas de la unidad administrativa que realice el tratamiento.</w:t>
      </w:r>
      <w:r w:rsidR="001B5642" w:rsidRPr="00304F79">
        <w:rPr>
          <w:rFonts w:ascii="Montserrat" w:hAnsi="Montserrat" w:cs="Arial"/>
          <w:sz w:val="22"/>
          <w:szCs w:val="22"/>
          <w:lang w:val="es-ES"/>
        </w:rPr>
        <w:t xml:space="preserve"> </w:t>
      </w:r>
    </w:p>
    <w:p w14:paraId="13FEE197" w14:textId="1BCB77AB" w:rsidR="001B5642" w:rsidRPr="00304F79" w:rsidRDefault="00333891" w:rsidP="009C07C4">
      <w:pPr>
        <w:pStyle w:val="Prrafodelista"/>
        <w:numPr>
          <w:ilvl w:val="0"/>
          <w:numId w:val="38"/>
        </w:numPr>
        <w:jc w:val="both"/>
        <w:rPr>
          <w:rFonts w:ascii="Montserrat" w:hAnsi="Montserrat" w:cs="Arial"/>
          <w:sz w:val="22"/>
          <w:szCs w:val="22"/>
          <w:lang w:val="es-ES"/>
        </w:rPr>
      </w:pPr>
      <w:r w:rsidRPr="00304F79">
        <w:rPr>
          <w:rFonts w:ascii="Montserrat" w:hAnsi="Montserrat" w:cs="Arial"/>
          <w:sz w:val="22"/>
          <w:szCs w:val="22"/>
          <w:lang w:val="es-ES"/>
        </w:rPr>
        <w:lastRenderedPageBreak/>
        <w:t>Cuando se vayan a tratar los datos personales para finalidades distintas a las previstas en el aviso de privacidad, se requiere tener atribuciones legales para ello y el consentimiento del titular.</w:t>
      </w:r>
    </w:p>
    <w:p w14:paraId="67BAA632" w14:textId="77777777" w:rsidR="00333891" w:rsidRPr="00304F79" w:rsidRDefault="00333891" w:rsidP="001B5642">
      <w:pPr>
        <w:jc w:val="both"/>
        <w:rPr>
          <w:rFonts w:ascii="Montserrat" w:hAnsi="Montserrat" w:cs="Arial"/>
          <w:sz w:val="22"/>
          <w:szCs w:val="22"/>
          <w:lang w:val="es-ES"/>
        </w:rPr>
      </w:pPr>
    </w:p>
    <w:p w14:paraId="34211F58" w14:textId="77777777" w:rsidR="001B5642" w:rsidRPr="00304F79" w:rsidRDefault="001B5642" w:rsidP="009C07C4">
      <w:pPr>
        <w:pStyle w:val="Prrafodelista"/>
        <w:numPr>
          <w:ilvl w:val="0"/>
          <w:numId w:val="36"/>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75BC435D" w14:textId="6681E311" w:rsidR="001B5642" w:rsidRPr="00304F79" w:rsidRDefault="00333891" w:rsidP="009C07C4">
      <w:pPr>
        <w:pStyle w:val="Prrafodelista"/>
        <w:numPr>
          <w:ilvl w:val="0"/>
          <w:numId w:val="37"/>
        </w:numPr>
        <w:jc w:val="both"/>
        <w:rPr>
          <w:rFonts w:ascii="Montserrat" w:hAnsi="Montserrat" w:cs="Arial"/>
          <w:sz w:val="22"/>
          <w:szCs w:val="22"/>
          <w:lang w:val="es-ES"/>
        </w:rPr>
      </w:pPr>
      <w:r w:rsidRPr="00304F79">
        <w:rPr>
          <w:rFonts w:ascii="Montserrat" w:hAnsi="Montserrat" w:cs="Arial"/>
          <w:sz w:val="22"/>
          <w:szCs w:val="22"/>
          <w:lang w:val="es-ES"/>
        </w:rPr>
        <w:t>Identificar las finalidades de cada tratamiento que se realice, y verificar que las mismas atiendan a fines específicos o determinados, y que sean acordes a las atribuciones o facultades del sujeto obligado y unidad administrativa de que se trate</w:t>
      </w:r>
      <w:r w:rsidR="001B5642" w:rsidRPr="00304F79">
        <w:rPr>
          <w:rFonts w:ascii="Montserrat" w:hAnsi="Montserrat" w:cs="Arial"/>
          <w:sz w:val="22"/>
          <w:szCs w:val="22"/>
          <w:lang w:val="es-ES"/>
        </w:rPr>
        <w:t>. (Áreas Competentes)</w:t>
      </w:r>
    </w:p>
    <w:p w14:paraId="1FF0FCF0" w14:textId="419F7CCD" w:rsidR="00333891" w:rsidRPr="00304F79" w:rsidRDefault="00333891" w:rsidP="009C07C4">
      <w:pPr>
        <w:pStyle w:val="Prrafodelista"/>
        <w:numPr>
          <w:ilvl w:val="0"/>
          <w:numId w:val="37"/>
        </w:numPr>
        <w:jc w:val="both"/>
        <w:rPr>
          <w:rFonts w:ascii="Montserrat" w:hAnsi="Montserrat" w:cs="Arial"/>
          <w:sz w:val="22"/>
          <w:szCs w:val="22"/>
          <w:lang w:val="es-ES"/>
        </w:rPr>
      </w:pPr>
      <w:r w:rsidRPr="00304F79">
        <w:rPr>
          <w:rFonts w:ascii="Montserrat" w:hAnsi="Montserrat" w:cs="Arial"/>
          <w:sz w:val="22"/>
          <w:szCs w:val="22"/>
          <w:lang w:val="es-ES"/>
        </w:rPr>
        <w:t>Verificar que en los avisos de privacidad se informan todas las finalidades para las cuales se tratan los datos personales, y que éstas se describen de manera clara. (Áreas Competentes)</w:t>
      </w:r>
    </w:p>
    <w:p w14:paraId="1E83A98E" w14:textId="19346FFB" w:rsidR="00333891" w:rsidRPr="00304F79" w:rsidRDefault="00333891" w:rsidP="009C07C4">
      <w:pPr>
        <w:pStyle w:val="Prrafodelista"/>
        <w:numPr>
          <w:ilvl w:val="0"/>
          <w:numId w:val="37"/>
        </w:numPr>
        <w:jc w:val="both"/>
        <w:rPr>
          <w:rFonts w:ascii="Montserrat" w:hAnsi="Montserrat" w:cs="Arial"/>
          <w:sz w:val="22"/>
          <w:szCs w:val="22"/>
          <w:lang w:val="es-ES"/>
        </w:rPr>
      </w:pPr>
      <w:r w:rsidRPr="00304F79">
        <w:rPr>
          <w:rFonts w:ascii="Montserrat" w:hAnsi="Montserrat" w:cs="Arial"/>
          <w:sz w:val="22"/>
          <w:szCs w:val="22"/>
          <w:lang w:val="es-ES"/>
        </w:rPr>
        <w:t>Identificar qué finalidades requieren consentimiento y solicitarlo según las reglas descritas anteriormente. (Áreas Competentes)</w:t>
      </w:r>
    </w:p>
    <w:p w14:paraId="0BB8A769" w14:textId="113045BD" w:rsidR="00333891" w:rsidRPr="00304F79" w:rsidRDefault="00333891" w:rsidP="009C07C4">
      <w:pPr>
        <w:pStyle w:val="Prrafodelista"/>
        <w:numPr>
          <w:ilvl w:val="0"/>
          <w:numId w:val="37"/>
        </w:numPr>
        <w:jc w:val="both"/>
        <w:rPr>
          <w:rFonts w:ascii="Montserrat" w:hAnsi="Montserrat" w:cs="Arial"/>
          <w:sz w:val="22"/>
          <w:szCs w:val="22"/>
          <w:lang w:val="es-ES"/>
        </w:rPr>
      </w:pPr>
      <w:r w:rsidRPr="00304F79">
        <w:rPr>
          <w:rFonts w:ascii="Montserrat" w:hAnsi="Montserrat" w:cs="Arial"/>
          <w:sz w:val="22"/>
          <w:szCs w:val="22"/>
          <w:lang w:val="es-ES"/>
        </w:rPr>
        <w:t>Identificar el marco normativo (ley, reglamento, lineamiento, entre otros, con sus respectivos artículos) que otorga las atribuciones a la unidad administrativa para tratar los datos personales para cada una de las finalidades.</w:t>
      </w:r>
      <w:r w:rsidRPr="00304F79">
        <w:rPr>
          <w:rFonts w:ascii="Montserrat" w:hAnsi="Montserrat"/>
          <w:sz w:val="22"/>
          <w:szCs w:val="22"/>
        </w:rPr>
        <w:t xml:space="preserve"> </w:t>
      </w:r>
      <w:r w:rsidRPr="00304F79">
        <w:rPr>
          <w:rFonts w:ascii="Montserrat" w:hAnsi="Montserrat" w:cs="Arial"/>
          <w:sz w:val="22"/>
          <w:szCs w:val="22"/>
          <w:lang w:val="es-ES"/>
        </w:rPr>
        <w:t>(Áreas Competentes)</w:t>
      </w:r>
    </w:p>
    <w:p w14:paraId="5762D742" w14:textId="306903FD" w:rsidR="00333891" w:rsidRPr="00304F79" w:rsidRDefault="00333891" w:rsidP="009C07C4">
      <w:pPr>
        <w:pStyle w:val="Prrafodelista"/>
        <w:numPr>
          <w:ilvl w:val="0"/>
          <w:numId w:val="37"/>
        </w:numPr>
        <w:jc w:val="both"/>
        <w:rPr>
          <w:rFonts w:ascii="Montserrat" w:hAnsi="Montserrat" w:cs="Arial"/>
          <w:sz w:val="22"/>
          <w:szCs w:val="22"/>
          <w:lang w:val="es-ES"/>
        </w:rPr>
      </w:pPr>
      <w:r w:rsidRPr="00304F79">
        <w:rPr>
          <w:rFonts w:ascii="Montserrat" w:hAnsi="Montserrat" w:cs="Arial"/>
          <w:sz w:val="22"/>
          <w:szCs w:val="22"/>
          <w:lang w:val="es-ES"/>
        </w:rPr>
        <w:t>Solicitar el consentimiento de los titulares para el tratamiento de datos personales para estas finalidades adicionales, cuando el mismo se requiera.</w:t>
      </w:r>
      <w:r w:rsidRPr="00304F79">
        <w:rPr>
          <w:rFonts w:ascii="Montserrat" w:hAnsi="Montserrat"/>
          <w:sz w:val="22"/>
          <w:szCs w:val="22"/>
        </w:rPr>
        <w:t xml:space="preserve"> </w:t>
      </w:r>
      <w:r w:rsidRPr="00304F79">
        <w:rPr>
          <w:rFonts w:ascii="Montserrat" w:hAnsi="Montserrat" w:cs="Arial"/>
          <w:sz w:val="22"/>
          <w:szCs w:val="22"/>
          <w:lang w:val="es-ES"/>
        </w:rPr>
        <w:t>(Áreas Competentes)</w:t>
      </w:r>
    </w:p>
    <w:p w14:paraId="5271432A" w14:textId="77777777" w:rsidR="001B5642" w:rsidRPr="00304F79" w:rsidRDefault="001B5642" w:rsidP="001B5642">
      <w:pPr>
        <w:pStyle w:val="Prrafodelista"/>
        <w:jc w:val="both"/>
        <w:rPr>
          <w:rFonts w:ascii="Montserrat" w:hAnsi="Montserrat" w:cs="Arial"/>
          <w:sz w:val="22"/>
          <w:szCs w:val="22"/>
          <w:lang w:val="es-ES"/>
        </w:rPr>
      </w:pPr>
    </w:p>
    <w:p w14:paraId="5E2A902D" w14:textId="77777777" w:rsidR="001B5642" w:rsidRPr="00304F79" w:rsidRDefault="001B5642" w:rsidP="009C07C4">
      <w:pPr>
        <w:pStyle w:val="Prrafodelista"/>
        <w:numPr>
          <w:ilvl w:val="0"/>
          <w:numId w:val="36"/>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1757A5CB" w14:textId="0047E222" w:rsidR="003E7C8A" w:rsidRPr="00304F79" w:rsidRDefault="003E7C8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Avisos de privacidad. (Área Competente) </w:t>
      </w:r>
    </w:p>
    <w:p w14:paraId="18800822" w14:textId="01A24E8D" w:rsidR="003E7C8A" w:rsidRPr="00304F79" w:rsidRDefault="003E7C8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Inventario de tratamientos de datos personales. (Área Competente)</w:t>
      </w:r>
    </w:p>
    <w:p w14:paraId="21E9FA19" w14:textId="31A56DC9" w:rsidR="003E7C8A" w:rsidRPr="00304F79" w:rsidRDefault="003E7C8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Documentos que se generen en el tratamiento. (Área Competente)</w:t>
      </w:r>
    </w:p>
    <w:p w14:paraId="12845F59" w14:textId="3FA60B60" w:rsidR="003E7C8A" w:rsidRPr="00304F79" w:rsidRDefault="003E7C8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Marco normativo. (Área Competente)</w:t>
      </w:r>
    </w:p>
    <w:p w14:paraId="282C4C34" w14:textId="631442B2" w:rsidR="001B5642" w:rsidRPr="00304F79" w:rsidRDefault="003E7C8A"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Consentimiento otorgado por los titulares o supuesto que se actualiza del artículo 22 de la LGPDPPSO. (Área Competente)</w:t>
      </w:r>
      <w:r w:rsidR="001B5642" w:rsidRPr="00304F79">
        <w:rPr>
          <w:rFonts w:ascii="Montserrat" w:hAnsi="Montserrat" w:cs="Arial"/>
          <w:sz w:val="22"/>
          <w:szCs w:val="22"/>
          <w:lang w:val="es-ES"/>
        </w:rPr>
        <w:t xml:space="preserve">  </w:t>
      </w:r>
    </w:p>
    <w:p w14:paraId="4674266E" w14:textId="77777777" w:rsidR="001B5642" w:rsidRPr="00304F79" w:rsidRDefault="001B5642" w:rsidP="001B5642">
      <w:pPr>
        <w:jc w:val="both"/>
        <w:rPr>
          <w:rFonts w:ascii="Montserrat" w:hAnsi="Montserrat" w:cs="Arial"/>
          <w:b/>
          <w:bCs/>
          <w:color w:val="943634" w:themeColor="accent2" w:themeShade="BF"/>
          <w:sz w:val="22"/>
          <w:szCs w:val="22"/>
          <w:lang w:val="es-ES"/>
        </w:rPr>
      </w:pPr>
    </w:p>
    <w:p w14:paraId="70F324FF" w14:textId="77777777" w:rsidR="001B5642" w:rsidRPr="00304F79" w:rsidRDefault="001B5642" w:rsidP="009C07C4">
      <w:pPr>
        <w:pStyle w:val="Prrafodelista"/>
        <w:numPr>
          <w:ilvl w:val="0"/>
          <w:numId w:val="36"/>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3ADF3F13" w14:textId="47A85DC4" w:rsidR="001B5642" w:rsidRPr="00304F79" w:rsidRDefault="001B5642" w:rsidP="003E7C8A">
      <w:pPr>
        <w:jc w:val="both"/>
        <w:rPr>
          <w:rFonts w:ascii="Montserrat" w:hAnsi="Montserrat" w:cs="Arial"/>
          <w:sz w:val="22"/>
          <w:szCs w:val="22"/>
          <w:lang w:val="es-ES"/>
        </w:rPr>
      </w:pPr>
      <w:r w:rsidRPr="00304F79">
        <w:rPr>
          <w:rFonts w:ascii="Montserrat" w:hAnsi="Montserrat" w:cs="Arial"/>
          <w:sz w:val="22"/>
          <w:szCs w:val="22"/>
          <w:lang w:val="es-ES"/>
        </w:rPr>
        <w:t>Artículo 1</w:t>
      </w:r>
      <w:r w:rsidR="003E7C8A" w:rsidRPr="00304F79">
        <w:rPr>
          <w:rFonts w:ascii="Montserrat" w:hAnsi="Montserrat" w:cs="Arial"/>
          <w:sz w:val="22"/>
          <w:szCs w:val="22"/>
          <w:lang w:val="es-ES"/>
        </w:rPr>
        <w:t>8</w:t>
      </w:r>
      <w:r w:rsidRPr="00304F79">
        <w:rPr>
          <w:rFonts w:ascii="Montserrat" w:hAnsi="Montserrat" w:cs="Arial"/>
          <w:sz w:val="22"/>
          <w:szCs w:val="22"/>
          <w:lang w:val="es-ES"/>
        </w:rPr>
        <w:t xml:space="preserve"> de la Ley General de Protección de Datos Personales en Posesión de Sujetos Obligados. </w:t>
      </w:r>
    </w:p>
    <w:p w14:paraId="2183A03C" w14:textId="05593533" w:rsidR="001B5642" w:rsidRPr="00304F79" w:rsidRDefault="001B5642" w:rsidP="003E7C8A">
      <w:pPr>
        <w:jc w:val="both"/>
        <w:rPr>
          <w:rFonts w:ascii="Montserrat" w:hAnsi="Montserrat" w:cs="Arial"/>
          <w:sz w:val="22"/>
          <w:szCs w:val="22"/>
          <w:lang w:val="es-ES"/>
        </w:rPr>
      </w:pPr>
      <w:r w:rsidRPr="00304F79">
        <w:rPr>
          <w:rFonts w:ascii="Montserrat" w:hAnsi="Montserrat" w:cs="Arial"/>
          <w:sz w:val="22"/>
          <w:szCs w:val="22"/>
          <w:lang w:val="es-ES"/>
        </w:rPr>
        <w:t>Artículo</w:t>
      </w:r>
      <w:r w:rsidR="003E7C8A" w:rsidRPr="00304F79">
        <w:rPr>
          <w:rFonts w:ascii="Montserrat" w:hAnsi="Montserrat" w:cs="Arial"/>
          <w:sz w:val="22"/>
          <w:szCs w:val="22"/>
          <w:lang w:val="es-ES"/>
        </w:rPr>
        <w:t>s</w:t>
      </w:r>
      <w:r w:rsidRPr="00304F79">
        <w:rPr>
          <w:rFonts w:ascii="Montserrat" w:hAnsi="Montserrat" w:cs="Arial"/>
          <w:sz w:val="22"/>
          <w:szCs w:val="22"/>
          <w:lang w:val="es-ES"/>
        </w:rPr>
        <w:t xml:space="preserve"> </w:t>
      </w:r>
      <w:r w:rsidR="003E7C8A" w:rsidRPr="00304F79">
        <w:rPr>
          <w:rFonts w:ascii="Montserrat" w:hAnsi="Montserrat" w:cs="Arial"/>
          <w:sz w:val="22"/>
          <w:szCs w:val="22"/>
          <w:lang w:val="es-ES"/>
        </w:rPr>
        <w:t>9 y 10</w:t>
      </w:r>
      <w:r w:rsidRPr="00304F79">
        <w:rPr>
          <w:rFonts w:ascii="Montserrat" w:hAnsi="Montserrat" w:cs="Arial"/>
          <w:sz w:val="22"/>
          <w:szCs w:val="22"/>
          <w:lang w:val="es-ES"/>
        </w:rPr>
        <w:t xml:space="preserve"> de los Lineamientos Generales de Protección de Datos Personales para el Sector Público.</w:t>
      </w:r>
      <w:r w:rsidRPr="00304F79">
        <w:rPr>
          <w:rFonts w:ascii="Montserrat" w:hAnsi="Montserrat"/>
          <w:sz w:val="22"/>
          <w:szCs w:val="22"/>
        </w:rPr>
        <w:t xml:space="preserve"> </w:t>
      </w:r>
    </w:p>
    <w:p w14:paraId="21C9C059" w14:textId="1B817E58" w:rsidR="001B5642" w:rsidRPr="00304F79" w:rsidRDefault="001B5642" w:rsidP="00757683">
      <w:pPr>
        <w:jc w:val="both"/>
        <w:rPr>
          <w:rFonts w:ascii="Montserrat" w:hAnsi="Montserrat" w:cs="Arial"/>
          <w:sz w:val="22"/>
          <w:szCs w:val="22"/>
          <w:lang w:val="es-ES"/>
        </w:rPr>
      </w:pPr>
    </w:p>
    <w:p w14:paraId="00B842C7" w14:textId="04ECED54" w:rsidR="008229BF" w:rsidRPr="00304F79" w:rsidRDefault="008229BF" w:rsidP="00564997">
      <w:pPr>
        <w:pStyle w:val="Ttulo2"/>
        <w:rPr>
          <w:rFonts w:ascii="Montserrat" w:hAnsi="Montserrat"/>
          <w:b/>
          <w:color w:val="943634" w:themeColor="accent2" w:themeShade="BF"/>
          <w:sz w:val="22"/>
          <w:szCs w:val="22"/>
          <w:lang w:val="es-ES"/>
        </w:rPr>
      </w:pPr>
      <w:bookmarkStart w:id="29" w:name="_Toc107304820"/>
      <w:r w:rsidRPr="00304F79">
        <w:rPr>
          <w:rFonts w:ascii="Montserrat" w:hAnsi="Montserrat"/>
          <w:b/>
          <w:color w:val="943634" w:themeColor="accent2" w:themeShade="BF"/>
          <w:sz w:val="22"/>
          <w:szCs w:val="22"/>
          <w:lang w:val="es-ES"/>
        </w:rPr>
        <w:t>4.2.</w:t>
      </w:r>
      <w:r w:rsidR="003A2760" w:rsidRPr="00304F79">
        <w:rPr>
          <w:rFonts w:ascii="Montserrat" w:hAnsi="Montserrat"/>
          <w:b/>
          <w:color w:val="943634" w:themeColor="accent2" w:themeShade="BF"/>
          <w:sz w:val="22"/>
          <w:szCs w:val="22"/>
          <w:lang w:val="es-ES"/>
        </w:rPr>
        <w:t>3</w:t>
      </w:r>
      <w:r w:rsidRPr="00304F79">
        <w:rPr>
          <w:rFonts w:ascii="Montserrat" w:hAnsi="Montserrat"/>
          <w:b/>
          <w:color w:val="943634" w:themeColor="accent2" w:themeShade="BF"/>
          <w:sz w:val="22"/>
          <w:szCs w:val="22"/>
          <w:lang w:val="es-ES"/>
        </w:rPr>
        <w:t>.</w:t>
      </w:r>
      <w:r w:rsidR="00F7551E" w:rsidRPr="00304F79">
        <w:rPr>
          <w:rFonts w:ascii="Montserrat" w:hAnsi="Montserrat"/>
          <w:b/>
          <w:color w:val="943634" w:themeColor="accent2" w:themeShade="BF"/>
          <w:sz w:val="22"/>
          <w:szCs w:val="22"/>
          <w:lang w:val="es-ES"/>
        </w:rPr>
        <w:t>2</w:t>
      </w:r>
      <w:r w:rsidRPr="00304F79">
        <w:rPr>
          <w:rFonts w:ascii="Montserrat" w:hAnsi="Montserrat"/>
          <w:b/>
          <w:color w:val="943634" w:themeColor="accent2" w:themeShade="BF"/>
          <w:sz w:val="22"/>
          <w:szCs w:val="22"/>
          <w:lang w:val="es-ES"/>
        </w:rPr>
        <w:t xml:space="preserve">. </w:t>
      </w:r>
      <w:r w:rsidR="00F7551E" w:rsidRPr="00304F79">
        <w:rPr>
          <w:rFonts w:ascii="Montserrat" w:hAnsi="Montserrat"/>
          <w:b/>
          <w:color w:val="943634" w:themeColor="accent2" w:themeShade="BF"/>
          <w:sz w:val="22"/>
          <w:szCs w:val="22"/>
          <w:lang w:val="es-ES"/>
        </w:rPr>
        <w:t>Uso</w:t>
      </w:r>
      <w:r w:rsidRPr="00304F79">
        <w:rPr>
          <w:rFonts w:ascii="Montserrat" w:hAnsi="Montserrat"/>
          <w:b/>
          <w:color w:val="943634" w:themeColor="accent2" w:themeShade="BF"/>
          <w:sz w:val="22"/>
          <w:szCs w:val="22"/>
          <w:lang w:val="es-ES"/>
        </w:rPr>
        <w:t xml:space="preserve"> - CALIDAD</w:t>
      </w:r>
      <w:bookmarkEnd w:id="29"/>
    </w:p>
    <w:p w14:paraId="37E68983" w14:textId="77777777" w:rsidR="008229BF" w:rsidRPr="00304F79" w:rsidRDefault="008229BF" w:rsidP="009C07C4">
      <w:pPr>
        <w:pStyle w:val="Prrafodelista"/>
        <w:numPr>
          <w:ilvl w:val="0"/>
          <w:numId w:val="39"/>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2236296E" w14:textId="16EAEB1D" w:rsidR="008229BF" w:rsidRPr="00304F79" w:rsidRDefault="008229BF" w:rsidP="009C07C4">
      <w:pPr>
        <w:pStyle w:val="Prrafodelista"/>
        <w:numPr>
          <w:ilvl w:val="0"/>
          <w:numId w:val="40"/>
        </w:numPr>
        <w:jc w:val="both"/>
        <w:rPr>
          <w:rFonts w:ascii="Montserrat" w:hAnsi="Montserrat" w:cs="Arial"/>
          <w:sz w:val="22"/>
          <w:szCs w:val="22"/>
          <w:lang w:val="es-ES"/>
        </w:rPr>
      </w:pPr>
      <w:r w:rsidRPr="00304F79">
        <w:rPr>
          <w:rFonts w:ascii="Montserrat" w:hAnsi="Montserrat" w:cs="Arial"/>
          <w:sz w:val="22"/>
          <w:szCs w:val="22"/>
          <w:lang w:val="es-ES"/>
        </w:rPr>
        <w:t>Adoptar las medidas necesarias para mantener exactos, completos, correctos y actualizados los datos personales, principalmente cuando se obtuvieron de manera indirecta del titular.</w:t>
      </w:r>
    </w:p>
    <w:p w14:paraId="12E020CE" w14:textId="182CAD75" w:rsidR="008229BF" w:rsidRPr="00304F79" w:rsidRDefault="008229BF" w:rsidP="009C07C4">
      <w:pPr>
        <w:pStyle w:val="Prrafodelista"/>
        <w:numPr>
          <w:ilvl w:val="0"/>
          <w:numId w:val="40"/>
        </w:numPr>
        <w:jc w:val="both"/>
        <w:rPr>
          <w:rFonts w:ascii="Montserrat" w:hAnsi="Montserrat" w:cs="Arial"/>
          <w:sz w:val="22"/>
          <w:szCs w:val="22"/>
          <w:lang w:val="es-ES"/>
        </w:rPr>
      </w:pPr>
      <w:r w:rsidRPr="00304F79">
        <w:rPr>
          <w:rFonts w:ascii="Montserrat" w:hAnsi="Montserrat" w:cs="Arial"/>
          <w:sz w:val="22"/>
          <w:szCs w:val="22"/>
          <w:lang w:val="es-ES"/>
        </w:rPr>
        <w:t xml:space="preserve">Establecer plazos de conservación de los datos personales, los cuales no deberán exceder aquéllos que sean necesarios para el cumplimiento de las finalidades que justificaron su tratamiento, asimismo deberán atender las disposiciones aplicables en la materia de que se trate y considerar los aspectos administrativos, contables, fiscales, jurídicos e históricos de los datos personales. </w:t>
      </w:r>
    </w:p>
    <w:p w14:paraId="3B572905" w14:textId="5B7BAAE3" w:rsidR="008229BF" w:rsidRPr="00304F79" w:rsidRDefault="008229BF" w:rsidP="009C07C4">
      <w:pPr>
        <w:pStyle w:val="Prrafodelista"/>
        <w:numPr>
          <w:ilvl w:val="0"/>
          <w:numId w:val="40"/>
        </w:numPr>
        <w:jc w:val="both"/>
        <w:rPr>
          <w:rFonts w:ascii="Montserrat" w:hAnsi="Montserrat" w:cs="Arial"/>
          <w:sz w:val="22"/>
          <w:szCs w:val="22"/>
          <w:lang w:val="es-ES"/>
        </w:rPr>
      </w:pPr>
      <w:r w:rsidRPr="00304F79">
        <w:rPr>
          <w:rFonts w:ascii="Montserrat" w:hAnsi="Montserrat" w:cs="Arial"/>
          <w:sz w:val="22"/>
          <w:szCs w:val="22"/>
          <w:lang w:val="es-ES"/>
        </w:rPr>
        <w:t>Establecer y documentar los procedimientos para la conservación y supresión de los datos personales, en los cuales se incluyan los periodos de conservación, mecanismos que permitan cumplir con dichos plazos, así como realizar una revisión periódica sobre la necesidad de conservar los datos personales.</w:t>
      </w:r>
    </w:p>
    <w:p w14:paraId="19CD88C6" w14:textId="77777777" w:rsidR="008229BF" w:rsidRPr="00304F79" w:rsidRDefault="008229BF" w:rsidP="008229BF">
      <w:pPr>
        <w:jc w:val="both"/>
        <w:rPr>
          <w:rFonts w:ascii="Montserrat" w:hAnsi="Montserrat" w:cs="Arial"/>
          <w:sz w:val="22"/>
          <w:szCs w:val="22"/>
          <w:lang w:val="es-ES"/>
        </w:rPr>
      </w:pPr>
    </w:p>
    <w:p w14:paraId="7D04D33E" w14:textId="77777777" w:rsidR="008229BF" w:rsidRPr="00304F79" w:rsidRDefault="008229BF" w:rsidP="009C07C4">
      <w:pPr>
        <w:pStyle w:val="Prrafodelista"/>
        <w:numPr>
          <w:ilvl w:val="0"/>
          <w:numId w:val="39"/>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lastRenderedPageBreak/>
        <w:t>Actividades y áreas responsables del cumplimiento.</w:t>
      </w:r>
    </w:p>
    <w:p w14:paraId="3D28DE05" w14:textId="50A0F6DB" w:rsidR="008229BF" w:rsidRPr="00304F79" w:rsidRDefault="008229BF" w:rsidP="009C07C4">
      <w:pPr>
        <w:pStyle w:val="Prrafodelista"/>
        <w:numPr>
          <w:ilvl w:val="0"/>
          <w:numId w:val="41"/>
        </w:numPr>
        <w:jc w:val="both"/>
        <w:rPr>
          <w:rFonts w:ascii="Montserrat" w:hAnsi="Montserrat" w:cs="Arial"/>
          <w:sz w:val="22"/>
          <w:szCs w:val="22"/>
          <w:lang w:val="es-ES"/>
        </w:rPr>
      </w:pPr>
      <w:r w:rsidRPr="00304F79">
        <w:rPr>
          <w:rFonts w:ascii="Montserrat" w:hAnsi="Montserrat" w:cs="Arial"/>
          <w:sz w:val="22"/>
          <w:szCs w:val="22"/>
          <w:lang w:val="es-ES"/>
        </w:rPr>
        <w:t>Implementar medidas para que los datos personales se actualicen y, en su caso, corrijan o completen, en las distintas bases de datos que estén a cargo de la unidad administrativa.  Estas medidas deberán permitir que la modificación de los datos personales sea inmediata, una vez que la unidad administrativa tenga conocimiento de la actualización o corrección a que haya lugar. (Áreas Competentes)</w:t>
      </w:r>
    </w:p>
    <w:p w14:paraId="63DA4041" w14:textId="61D44C8B" w:rsidR="008229BF" w:rsidRPr="00304F79" w:rsidRDefault="008229BF" w:rsidP="009C07C4">
      <w:pPr>
        <w:pStyle w:val="Prrafodelista"/>
        <w:numPr>
          <w:ilvl w:val="0"/>
          <w:numId w:val="41"/>
        </w:numPr>
        <w:jc w:val="both"/>
        <w:rPr>
          <w:rFonts w:ascii="Montserrat" w:hAnsi="Montserrat" w:cs="Arial"/>
          <w:sz w:val="22"/>
          <w:szCs w:val="22"/>
          <w:lang w:val="es-ES"/>
        </w:rPr>
      </w:pPr>
      <w:r w:rsidRPr="00304F79">
        <w:rPr>
          <w:rFonts w:ascii="Montserrat" w:hAnsi="Montserrat" w:cs="Arial"/>
          <w:sz w:val="22"/>
          <w:szCs w:val="22"/>
          <w:lang w:val="es-ES"/>
        </w:rPr>
        <w:t>Establecer los plazos de conservación de los datos personales, para cada uno de los tratamientos, lo cual deberá ser congruente con los plazos de conservación establecidos en los instrumentos de clasificación archivística. (Áreas Competentes, Coordinación de Archivos)</w:t>
      </w:r>
    </w:p>
    <w:p w14:paraId="46DFE0AB" w14:textId="2E4D211C" w:rsidR="008229BF" w:rsidRPr="00304F79" w:rsidRDefault="008229BF" w:rsidP="009C07C4">
      <w:pPr>
        <w:pStyle w:val="Prrafodelista"/>
        <w:numPr>
          <w:ilvl w:val="0"/>
          <w:numId w:val="41"/>
        </w:numPr>
        <w:jc w:val="both"/>
        <w:rPr>
          <w:rFonts w:ascii="Montserrat" w:hAnsi="Montserrat" w:cs="Arial"/>
          <w:sz w:val="22"/>
          <w:szCs w:val="22"/>
          <w:lang w:val="es-ES"/>
        </w:rPr>
      </w:pPr>
      <w:r w:rsidRPr="00304F79">
        <w:rPr>
          <w:rFonts w:ascii="Montserrat" w:hAnsi="Montserrat" w:cs="Arial"/>
          <w:sz w:val="22"/>
          <w:szCs w:val="22"/>
          <w:lang w:val="es-ES"/>
        </w:rPr>
        <w:t>Elaborar los procedimientos para la conservación y supresión de los datos personales, así como documentarlos. Estos procedimientos podrán ser los establecidos en materia de archivos, si a través de los mismos se puede cumplir con la obligación prevista en la LGPDPPSO. (Coordinación de Archivos)</w:t>
      </w:r>
    </w:p>
    <w:p w14:paraId="332599CF" w14:textId="77777777" w:rsidR="008229BF" w:rsidRPr="00304F79" w:rsidRDefault="008229BF" w:rsidP="008229BF">
      <w:pPr>
        <w:pStyle w:val="Prrafodelista"/>
        <w:jc w:val="both"/>
        <w:rPr>
          <w:rFonts w:ascii="Montserrat" w:hAnsi="Montserrat" w:cs="Arial"/>
          <w:sz w:val="22"/>
          <w:szCs w:val="22"/>
          <w:lang w:val="es-ES"/>
        </w:rPr>
      </w:pPr>
    </w:p>
    <w:p w14:paraId="448A5ACA" w14:textId="77777777" w:rsidR="008229BF" w:rsidRPr="00304F79" w:rsidRDefault="008229BF" w:rsidP="009C07C4">
      <w:pPr>
        <w:pStyle w:val="Prrafodelista"/>
        <w:numPr>
          <w:ilvl w:val="0"/>
          <w:numId w:val="39"/>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0AC9C0E4" w14:textId="02E7FF19" w:rsidR="008229BF" w:rsidRPr="00304F79" w:rsidRDefault="008229BF"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Bases de datos actualizadas y correctas; Constancias o anotaciones sobre la rectificación realizada, en aquellos casos en que la misma haya sido procedente. (Área Competente) </w:t>
      </w:r>
    </w:p>
    <w:p w14:paraId="04C7F311" w14:textId="0DDD05C8" w:rsidR="008229BF" w:rsidRPr="00304F79" w:rsidRDefault="008229BF"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Instrumentos de clasificación archivística. (Coordinación de Archivos)</w:t>
      </w:r>
    </w:p>
    <w:p w14:paraId="05C47559" w14:textId="77777777" w:rsidR="008229BF" w:rsidRPr="00304F79" w:rsidRDefault="008229BF" w:rsidP="009C07C4">
      <w:pPr>
        <w:pStyle w:val="Prrafodelista"/>
        <w:numPr>
          <w:ilvl w:val="0"/>
          <w:numId w:val="39"/>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5CD68436" w14:textId="4E1F349B" w:rsidR="008229BF" w:rsidRPr="00304F79" w:rsidRDefault="008229BF" w:rsidP="008229BF">
      <w:pPr>
        <w:jc w:val="both"/>
        <w:rPr>
          <w:rFonts w:ascii="Montserrat" w:hAnsi="Montserrat" w:cs="Arial"/>
          <w:sz w:val="22"/>
          <w:szCs w:val="22"/>
          <w:lang w:val="es-ES"/>
        </w:rPr>
      </w:pPr>
      <w:r w:rsidRPr="00304F79">
        <w:rPr>
          <w:rFonts w:ascii="Montserrat" w:hAnsi="Montserrat" w:cs="Arial"/>
          <w:sz w:val="22"/>
          <w:szCs w:val="22"/>
          <w:lang w:val="es-ES"/>
        </w:rPr>
        <w:t xml:space="preserve">Artículo 23 y 24 de la Ley General de Protección de Datos Personales en Posesión de Sujetos Obligados. </w:t>
      </w:r>
    </w:p>
    <w:p w14:paraId="2C9B0441" w14:textId="364A76E6" w:rsidR="008229BF" w:rsidRPr="00304F79" w:rsidRDefault="008229BF" w:rsidP="008229BF">
      <w:pPr>
        <w:jc w:val="both"/>
        <w:rPr>
          <w:rFonts w:ascii="Montserrat" w:hAnsi="Montserrat"/>
          <w:sz w:val="22"/>
          <w:szCs w:val="22"/>
        </w:rPr>
      </w:pPr>
      <w:r w:rsidRPr="00304F79">
        <w:rPr>
          <w:rFonts w:ascii="Montserrat" w:hAnsi="Montserrat" w:cs="Arial"/>
          <w:sz w:val="22"/>
          <w:szCs w:val="22"/>
          <w:lang w:val="es-ES"/>
        </w:rPr>
        <w:t>Artículos 21y 22 de los Lineamientos Generales de Protección de Datos Personales para el Sector Público.</w:t>
      </w:r>
      <w:r w:rsidRPr="00304F79">
        <w:rPr>
          <w:rFonts w:ascii="Montserrat" w:hAnsi="Montserrat"/>
          <w:sz w:val="22"/>
          <w:szCs w:val="22"/>
        </w:rPr>
        <w:t xml:space="preserve"> </w:t>
      </w:r>
    </w:p>
    <w:p w14:paraId="61C03769" w14:textId="51106918" w:rsidR="00F7551E" w:rsidRPr="00304F79" w:rsidRDefault="00F7551E" w:rsidP="008229BF">
      <w:pPr>
        <w:jc w:val="both"/>
        <w:rPr>
          <w:rFonts w:ascii="Montserrat" w:hAnsi="Montserrat"/>
          <w:sz w:val="22"/>
          <w:szCs w:val="22"/>
        </w:rPr>
      </w:pPr>
    </w:p>
    <w:p w14:paraId="7E09FC9D" w14:textId="706BDE4E" w:rsidR="00F7551E" w:rsidRPr="00304F79" w:rsidRDefault="00F7551E" w:rsidP="00564997">
      <w:pPr>
        <w:pStyle w:val="Ttulo2"/>
        <w:rPr>
          <w:rFonts w:ascii="Montserrat" w:hAnsi="Montserrat"/>
          <w:b/>
          <w:sz w:val="22"/>
          <w:szCs w:val="22"/>
          <w:lang w:val="es-ES"/>
        </w:rPr>
      </w:pPr>
      <w:bookmarkStart w:id="30" w:name="_Toc107304821"/>
      <w:r w:rsidRPr="00304F79">
        <w:rPr>
          <w:rFonts w:ascii="Montserrat" w:hAnsi="Montserrat"/>
          <w:b/>
          <w:color w:val="943634" w:themeColor="accent2" w:themeShade="BF"/>
          <w:sz w:val="22"/>
          <w:szCs w:val="22"/>
          <w:lang w:val="es-ES"/>
        </w:rPr>
        <w:t>4.2.</w:t>
      </w:r>
      <w:r w:rsidR="003A2760" w:rsidRPr="00304F79">
        <w:rPr>
          <w:rFonts w:ascii="Montserrat" w:hAnsi="Montserrat"/>
          <w:b/>
          <w:color w:val="943634" w:themeColor="accent2" w:themeShade="BF"/>
          <w:sz w:val="22"/>
          <w:szCs w:val="22"/>
          <w:lang w:val="es-ES"/>
        </w:rPr>
        <w:t>3</w:t>
      </w:r>
      <w:r w:rsidRPr="00304F79">
        <w:rPr>
          <w:rFonts w:ascii="Montserrat" w:hAnsi="Montserrat"/>
          <w:b/>
          <w:color w:val="943634" w:themeColor="accent2" w:themeShade="BF"/>
          <w:sz w:val="22"/>
          <w:szCs w:val="22"/>
          <w:lang w:val="es-ES"/>
        </w:rPr>
        <w:t xml:space="preserve">.3. Uso </w:t>
      </w:r>
      <w:r w:rsidR="00A91D75" w:rsidRPr="00304F79">
        <w:rPr>
          <w:rFonts w:ascii="Montserrat" w:hAnsi="Montserrat"/>
          <w:b/>
          <w:color w:val="943634" w:themeColor="accent2" w:themeShade="BF"/>
          <w:sz w:val="22"/>
          <w:szCs w:val="22"/>
          <w:lang w:val="es-ES"/>
        </w:rPr>
        <w:t>–</w:t>
      </w:r>
      <w:r w:rsidRPr="00304F79">
        <w:rPr>
          <w:rFonts w:ascii="Montserrat" w:hAnsi="Montserrat"/>
          <w:b/>
          <w:color w:val="943634" w:themeColor="accent2" w:themeShade="BF"/>
          <w:sz w:val="22"/>
          <w:szCs w:val="22"/>
          <w:lang w:val="es-ES"/>
        </w:rPr>
        <w:t xml:space="preserve"> </w:t>
      </w:r>
      <w:r w:rsidR="00A91D75" w:rsidRPr="00304F79">
        <w:rPr>
          <w:rFonts w:ascii="Montserrat" w:hAnsi="Montserrat"/>
          <w:b/>
          <w:color w:val="943634" w:themeColor="accent2" w:themeShade="BF"/>
          <w:sz w:val="22"/>
          <w:szCs w:val="22"/>
          <w:lang w:val="es-ES"/>
        </w:rPr>
        <w:t>RELACIÓN CON LOS ENCARGADOS</w:t>
      </w:r>
      <w:bookmarkEnd w:id="30"/>
    </w:p>
    <w:p w14:paraId="602D15EF" w14:textId="77777777" w:rsidR="00F7551E" w:rsidRPr="00304F79" w:rsidRDefault="00F7551E" w:rsidP="009C07C4">
      <w:pPr>
        <w:pStyle w:val="Prrafodelista"/>
        <w:numPr>
          <w:ilvl w:val="0"/>
          <w:numId w:val="42"/>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3CAF5840" w14:textId="6DA34C05" w:rsidR="00F7551E" w:rsidRPr="00304F79" w:rsidRDefault="00A91D75" w:rsidP="009C07C4">
      <w:pPr>
        <w:pStyle w:val="Prrafodelista"/>
        <w:numPr>
          <w:ilvl w:val="0"/>
          <w:numId w:val="43"/>
        </w:numPr>
        <w:rPr>
          <w:rFonts w:ascii="Montserrat" w:hAnsi="Montserrat" w:cs="Arial"/>
          <w:sz w:val="22"/>
          <w:szCs w:val="22"/>
          <w:lang w:val="es-ES"/>
        </w:rPr>
      </w:pPr>
      <w:r w:rsidRPr="00304F79">
        <w:rPr>
          <w:rFonts w:ascii="Montserrat" w:hAnsi="Montserrat" w:cs="Arial"/>
          <w:sz w:val="22"/>
          <w:szCs w:val="22"/>
          <w:lang w:val="es-ES"/>
        </w:rPr>
        <w:t>Formalizar las relaciones con los encargados mediante contrato o instrumento jurídico, que permita acreditar su existencia, alcance y contenido.</w:t>
      </w:r>
    </w:p>
    <w:p w14:paraId="2DD974B4" w14:textId="37E3832C" w:rsidR="00F7551E" w:rsidRPr="00304F79" w:rsidRDefault="00A91D75" w:rsidP="009C07C4">
      <w:pPr>
        <w:pStyle w:val="Prrafodelista"/>
        <w:numPr>
          <w:ilvl w:val="0"/>
          <w:numId w:val="43"/>
        </w:numPr>
        <w:jc w:val="both"/>
        <w:rPr>
          <w:rFonts w:ascii="Montserrat" w:hAnsi="Montserrat" w:cs="Arial"/>
          <w:sz w:val="22"/>
          <w:szCs w:val="22"/>
          <w:lang w:val="es-ES"/>
        </w:rPr>
      </w:pPr>
      <w:r w:rsidRPr="00304F79">
        <w:rPr>
          <w:rFonts w:ascii="Montserrat" w:hAnsi="Montserrat" w:cs="Arial"/>
          <w:sz w:val="22"/>
          <w:szCs w:val="22"/>
          <w:lang w:val="es-ES"/>
        </w:rPr>
        <w:t>Autorizar las subcontrataciones que realicen los encargados y que involucren el tratamiento de datos personales.</w:t>
      </w:r>
    </w:p>
    <w:p w14:paraId="0A5EF4FC" w14:textId="3F444469" w:rsidR="00F7551E" w:rsidRPr="00304F79" w:rsidRDefault="00A91D75" w:rsidP="009C07C4">
      <w:pPr>
        <w:pStyle w:val="Prrafodelista"/>
        <w:numPr>
          <w:ilvl w:val="0"/>
          <w:numId w:val="43"/>
        </w:numPr>
        <w:jc w:val="both"/>
        <w:rPr>
          <w:rFonts w:ascii="Montserrat" w:hAnsi="Montserrat" w:cs="Arial"/>
          <w:sz w:val="22"/>
          <w:szCs w:val="22"/>
          <w:lang w:val="es-ES"/>
        </w:rPr>
      </w:pPr>
      <w:r w:rsidRPr="00304F79">
        <w:rPr>
          <w:rFonts w:ascii="Montserrat" w:hAnsi="Montserrat" w:cs="Arial"/>
          <w:sz w:val="22"/>
          <w:szCs w:val="22"/>
          <w:lang w:val="es-ES"/>
        </w:rPr>
        <w:t>Informar al encargado que el contrato o el instrumento jurídico mediante el cual se formalice la subcontratación deberá incluir cláusulas con las obligaciones antes señaladas.</w:t>
      </w:r>
    </w:p>
    <w:p w14:paraId="77E927FB" w14:textId="77777777" w:rsidR="00F7551E" w:rsidRPr="00304F79" w:rsidRDefault="00F7551E" w:rsidP="00F7551E">
      <w:pPr>
        <w:jc w:val="both"/>
        <w:rPr>
          <w:rFonts w:ascii="Montserrat" w:hAnsi="Montserrat" w:cs="Arial"/>
          <w:sz w:val="22"/>
          <w:szCs w:val="22"/>
          <w:lang w:val="es-ES"/>
        </w:rPr>
      </w:pPr>
    </w:p>
    <w:p w14:paraId="46AFD07A" w14:textId="77777777" w:rsidR="00F7551E" w:rsidRPr="00304F79" w:rsidRDefault="00F7551E" w:rsidP="009C07C4">
      <w:pPr>
        <w:pStyle w:val="Prrafodelista"/>
        <w:numPr>
          <w:ilvl w:val="0"/>
          <w:numId w:val="42"/>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61DDC1BE" w14:textId="4FD72109" w:rsidR="00F7551E" w:rsidRPr="00304F79" w:rsidRDefault="00A91D75" w:rsidP="009C07C4">
      <w:pPr>
        <w:pStyle w:val="Prrafodelista"/>
        <w:numPr>
          <w:ilvl w:val="0"/>
          <w:numId w:val="44"/>
        </w:numPr>
        <w:jc w:val="both"/>
        <w:rPr>
          <w:rFonts w:ascii="Montserrat" w:hAnsi="Montserrat" w:cs="Arial"/>
          <w:sz w:val="22"/>
          <w:szCs w:val="22"/>
          <w:lang w:val="es-ES"/>
        </w:rPr>
      </w:pPr>
      <w:r w:rsidRPr="00304F79">
        <w:rPr>
          <w:rFonts w:ascii="Montserrat" w:hAnsi="Montserrat" w:cs="Arial"/>
          <w:sz w:val="22"/>
          <w:szCs w:val="22"/>
          <w:lang w:val="es-ES"/>
        </w:rPr>
        <w:t>Formalizar las relaciones con los encargados mediante contrato o instrumento jurídico, que contenga las obligaciones y cláusulas antes señaladas</w:t>
      </w:r>
      <w:r w:rsidR="00F7551E" w:rsidRPr="00304F79">
        <w:rPr>
          <w:rFonts w:ascii="Montserrat" w:hAnsi="Montserrat" w:cs="Arial"/>
          <w:sz w:val="22"/>
          <w:szCs w:val="22"/>
          <w:lang w:val="es-ES"/>
        </w:rPr>
        <w:t>. (Áreas Competentes</w:t>
      </w:r>
      <w:r w:rsidRPr="00304F79">
        <w:rPr>
          <w:rFonts w:ascii="Montserrat" w:hAnsi="Montserrat" w:cs="Arial"/>
          <w:sz w:val="22"/>
          <w:szCs w:val="22"/>
          <w:lang w:val="es-ES"/>
        </w:rPr>
        <w:t>, Coordinación Administrativa</w:t>
      </w:r>
      <w:r w:rsidR="00F7551E" w:rsidRPr="00304F79">
        <w:rPr>
          <w:rFonts w:ascii="Montserrat" w:hAnsi="Montserrat" w:cs="Arial"/>
          <w:sz w:val="22"/>
          <w:szCs w:val="22"/>
          <w:lang w:val="es-ES"/>
        </w:rPr>
        <w:t>)</w:t>
      </w:r>
    </w:p>
    <w:p w14:paraId="26C22966" w14:textId="77777777" w:rsidR="00A91D75" w:rsidRPr="00304F79" w:rsidRDefault="00A91D75" w:rsidP="009C07C4">
      <w:pPr>
        <w:pStyle w:val="Prrafodelista"/>
        <w:numPr>
          <w:ilvl w:val="0"/>
          <w:numId w:val="44"/>
        </w:numPr>
        <w:jc w:val="both"/>
        <w:rPr>
          <w:rFonts w:ascii="Montserrat" w:hAnsi="Montserrat" w:cs="Arial"/>
          <w:sz w:val="22"/>
          <w:szCs w:val="22"/>
          <w:lang w:val="es-ES"/>
        </w:rPr>
      </w:pPr>
      <w:r w:rsidRPr="00304F79">
        <w:rPr>
          <w:rFonts w:ascii="Montserrat" w:hAnsi="Montserrat" w:cs="Arial"/>
          <w:sz w:val="22"/>
          <w:szCs w:val="22"/>
          <w:lang w:val="es-ES"/>
        </w:rPr>
        <w:t xml:space="preserve">Incluir en los contratos originales con los encargados una cláusula que haga referencia a lo que procederá en caso de que el encargado desee subcontratar servicios que involucren el tratamiento de datos personales. </w:t>
      </w:r>
    </w:p>
    <w:p w14:paraId="01BAF1DE" w14:textId="77777777" w:rsidR="00A91D75" w:rsidRPr="00304F79" w:rsidRDefault="00A91D75" w:rsidP="00A91D75">
      <w:pPr>
        <w:pStyle w:val="Prrafodelista"/>
        <w:ind w:left="360"/>
        <w:jc w:val="both"/>
        <w:rPr>
          <w:rFonts w:ascii="Montserrat" w:hAnsi="Montserrat" w:cs="Arial"/>
          <w:sz w:val="22"/>
          <w:szCs w:val="22"/>
          <w:lang w:val="es-ES"/>
        </w:rPr>
      </w:pPr>
    </w:p>
    <w:p w14:paraId="7BDD93E2" w14:textId="77777777" w:rsidR="00A91D75" w:rsidRPr="00304F79" w:rsidRDefault="00A91D75" w:rsidP="00A91D75">
      <w:pPr>
        <w:pStyle w:val="Prrafodelista"/>
        <w:ind w:left="360"/>
        <w:jc w:val="both"/>
        <w:rPr>
          <w:rFonts w:ascii="Montserrat" w:hAnsi="Montserrat" w:cs="Arial"/>
          <w:sz w:val="22"/>
          <w:szCs w:val="22"/>
          <w:lang w:val="es-ES"/>
        </w:rPr>
      </w:pPr>
      <w:r w:rsidRPr="00304F79">
        <w:rPr>
          <w:rFonts w:ascii="Montserrat" w:hAnsi="Montserrat" w:cs="Arial"/>
          <w:sz w:val="22"/>
          <w:szCs w:val="22"/>
          <w:lang w:val="es-ES"/>
        </w:rPr>
        <w:t xml:space="preserve">En el contrato original se podrá autorizar o prohibir de manera directa la subcontratación de este tipo de servicios, o bien, se podrá establecer que para la subcontratación será necesario que el encargado solicite autorización expresa al responsable, caso por caso. </w:t>
      </w:r>
    </w:p>
    <w:p w14:paraId="7E7F34D2" w14:textId="77777777" w:rsidR="00A91D75" w:rsidRPr="00304F79" w:rsidRDefault="00A91D75" w:rsidP="00A91D75">
      <w:pPr>
        <w:jc w:val="both"/>
        <w:rPr>
          <w:rFonts w:ascii="Montserrat" w:hAnsi="Montserrat" w:cs="Arial"/>
          <w:sz w:val="22"/>
          <w:szCs w:val="22"/>
          <w:lang w:val="es-ES"/>
        </w:rPr>
      </w:pPr>
    </w:p>
    <w:p w14:paraId="711A4676" w14:textId="77777777" w:rsidR="00A91D75" w:rsidRPr="00304F79" w:rsidRDefault="00A91D75" w:rsidP="00A91D75">
      <w:pPr>
        <w:pStyle w:val="Prrafodelista"/>
        <w:ind w:left="360"/>
        <w:jc w:val="both"/>
        <w:rPr>
          <w:rFonts w:ascii="Montserrat" w:hAnsi="Montserrat" w:cs="Arial"/>
          <w:sz w:val="22"/>
          <w:szCs w:val="22"/>
          <w:lang w:val="es-ES"/>
        </w:rPr>
      </w:pPr>
      <w:r w:rsidRPr="00304F79">
        <w:rPr>
          <w:rFonts w:ascii="Montserrat" w:hAnsi="Montserrat" w:cs="Arial"/>
          <w:sz w:val="22"/>
          <w:szCs w:val="22"/>
          <w:lang w:val="es-ES"/>
        </w:rPr>
        <w:t xml:space="preserve">Las autorizaciones se podrán otorgar desde el contrato original, cuando el encargado ya prevea subcontrataciones específicas, y garantice que las mismas se realizarán en las condiciones antes señaladas. </w:t>
      </w:r>
      <w:r w:rsidRPr="00304F79">
        <w:rPr>
          <w:rFonts w:ascii="Montserrat" w:hAnsi="Montserrat" w:cs="Arial"/>
          <w:sz w:val="22"/>
          <w:szCs w:val="22"/>
          <w:lang w:val="es-ES"/>
        </w:rPr>
        <w:lastRenderedPageBreak/>
        <w:t xml:space="preserve">En caso contrario, la autorización se realizará de manera posterior. Para el cumplimiento de esta obligación, es necesario que el contrato o el instrumento jurídico, celebrado de origen con el encargado, establezca que las subcontrataciones que no se establezcan de manera expresa en dicho contrato o instrumento deberán ser autorizadas por el responsable. </w:t>
      </w:r>
    </w:p>
    <w:p w14:paraId="180E058B" w14:textId="77777777" w:rsidR="00A91D75" w:rsidRPr="00304F79" w:rsidRDefault="00A91D75" w:rsidP="00A91D75">
      <w:pPr>
        <w:pStyle w:val="Prrafodelista"/>
        <w:ind w:left="360"/>
        <w:jc w:val="both"/>
        <w:rPr>
          <w:rFonts w:ascii="Montserrat" w:hAnsi="Montserrat" w:cs="Arial"/>
          <w:sz w:val="22"/>
          <w:szCs w:val="22"/>
          <w:lang w:val="es-ES"/>
        </w:rPr>
      </w:pPr>
    </w:p>
    <w:p w14:paraId="4C5F6E43" w14:textId="3FDE2C84" w:rsidR="00F7551E" w:rsidRPr="00304F79" w:rsidRDefault="00A91D75" w:rsidP="00A91D75">
      <w:pPr>
        <w:pStyle w:val="Prrafodelista"/>
        <w:ind w:left="360"/>
        <w:jc w:val="both"/>
        <w:rPr>
          <w:rFonts w:ascii="Montserrat" w:hAnsi="Montserrat" w:cs="Arial"/>
          <w:sz w:val="22"/>
          <w:szCs w:val="22"/>
          <w:lang w:val="es-ES"/>
        </w:rPr>
      </w:pPr>
      <w:r w:rsidRPr="00304F79">
        <w:rPr>
          <w:rFonts w:ascii="Montserrat" w:hAnsi="Montserrat" w:cs="Arial"/>
          <w:sz w:val="22"/>
          <w:szCs w:val="22"/>
          <w:lang w:val="es-ES"/>
        </w:rPr>
        <w:t>Asimismo, si se van a autorizar las subcontrataciones o quedará abierta dicha posibilidad, será necesario que, en el contrato original entre el responsable y el encargado, se establezca que si este último pretende llevar a cabo subcontrataciones deberá suscribir un contrato o instrumento jurídico con el tercero de que se trate, en el que se deberán prever las cláusulas a las que refiere la columna anterior como parte de las obligaciones del subcontratado (Áreas Competentes, Coordinación Administrativa)</w:t>
      </w:r>
    </w:p>
    <w:p w14:paraId="0A7D1F40" w14:textId="6D7D6DD1" w:rsidR="00F7551E" w:rsidRPr="00304F79" w:rsidRDefault="00F7551E" w:rsidP="00F7551E">
      <w:pPr>
        <w:jc w:val="both"/>
        <w:rPr>
          <w:rFonts w:ascii="Montserrat" w:hAnsi="Montserrat" w:cs="Arial"/>
          <w:sz w:val="22"/>
          <w:szCs w:val="22"/>
          <w:lang w:val="es-ES"/>
        </w:rPr>
      </w:pPr>
    </w:p>
    <w:p w14:paraId="4D503DEC" w14:textId="77777777" w:rsidR="00F7551E" w:rsidRPr="00304F79" w:rsidRDefault="00F7551E" w:rsidP="009C07C4">
      <w:pPr>
        <w:pStyle w:val="Prrafodelista"/>
        <w:numPr>
          <w:ilvl w:val="0"/>
          <w:numId w:val="42"/>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1A645D81" w14:textId="4AFEB26D" w:rsidR="00F7551E" w:rsidRPr="00304F79" w:rsidRDefault="00A91D75"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Cláusula tipo; Contratos o instrumentos jurídicos</w:t>
      </w:r>
      <w:r w:rsidR="00F7551E" w:rsidRPr="00304F79">
        <w:rPr>
          <w:rFonts w:ascii="Montserrat" w:hAnsi="Montserrat" w:cs="Arial"/>
          <w:sz w:val="22"/>
          <w:szCs w:val="22"/>
          <w:lang w:val="es-ES"/>
        </w:rPr>
        <w:t>. (Área Competente</w:t>
      </w:r>
      <w:r w:rsidRPr="00304F79">
        <w:rPr>
          <w:rFonts w:ascii="Montserrat" w:hAnsi="Montserrat" w:cs="Arial"/>
          <w:sz w:val="22"/>
          <w:szCs w:val="22"/>
          <w:lang w:val="es-ES"/>
        </w:rPr>
        <w:t>, Coordinación Administrativa</w:t>
      </w:r>
      <w:r w:rsidR="00F7551E" w:rsidRPr="00304F79">
        <w:rPr>
          <w:rFonts w:ascii="Montserrat" w:hAnsi="Montserrat" w:cs="Arial"/>
          <w:sz w:val="22"/>
          <w:szCs w:val="22"/>
          <w:lang w:val="es-ES"/>
        </w:rPr>
        <w:t xml:space="preserve">) </w:t>
      </w:r>
    </w:p>
    <w:p w14:paraId="072EB253" w14:textId="1D6093C3" w:rsidR="00D62E32" w:rsidRPr="00304F79" w:rsidRDefault="00D62E32"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Inventario de tratamientos de datos personales (</w:t>
      </w:r>
      <w:r w:rsidR="00A91D75" w:rsidRPr="00304F79">
        <w:rPr>
          <w:rFonts w:ascii="Montserrat" w:hAnsi="Montserrat" w:cs="Arial"/>
          <w:sz w:val="22"/>
          <w:szCs w:val="22"/>
          <w:lang w:val="es-ES"/>
        </w:rPr>
        <w:t>Área Competente, Coordinación Administrativa</w:t>
      </w:r>
      <w:r w:rsidRPr="00304F79">
        <w:rPr>
          <w:rFonts w:ascii="Montserrat" w:hAnsi="Montserrat" w:cs="Arial"/>
          <w:sz w:val="22"/>
          <w:szCs w:val="22"/>
          <w:lang w:val="es-ES"/>
        </w:rPr>
        <w:t>)</w:t>
      </w:r>
    </w:p>
    <w:p w14:paraId="412A602E" w14:textId="77777777" w:rsidR="00F7551E" w:rsidRPr="00304F79" w:rsidRDefault="00F7551E" w:rsidP="00F7551E">
      <w:pPr>
        <w:pStyle w:val="Prrafodelista"/>
        <w:ind w:left="360"/>
        <w:jc w:val="both"/>
        <w:rPr>
          <w:rFonts w:ascii="Montserrat" w:hAnsi="Montserrat" w:cs="Arial"/>
          <w:sz w:val="22"/>
          <w:szCs w:val="22"/>
          <w:lang w:val="es-ES"/>
        </w:rPr>
      </w:pPr>
    </w:p>
    <w:p w14:paraId="6D56F1C6" w14:textId="77777777" w:rsidR="00F7551E" w:rsidRPr="00304F79" w:rsidRDefault="00F7551E" w:rsidP="009C07C4">
      <w:pPr>
        <w:pStyle w:val="Prrafodelista"/>
        <w:numPr>
          <w:ilvl w:val="0"/>
          <w:numId w:val="42"/>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3B861E29" w14:textId="30EB2143" w:rsidR="00F7551E" w:rsidRPr="00304F79" w:rsidRDefault="00A91D75" w:rsidP="00F7551E">
      <w:pPr>
        <w:jc w:val="both"/>
        <w:rPr>
          <w:rFonts w:ascii="Montserrat" w:hAnsi="Montserrat" w:cs="Arial"/>
          <w:sz w:val="22"/>
          <w:szCs w:val="22"/>
          <w:lang w:val="es-ES"/>
        </w:rPr>
      </w:pPr>
      <w:r w:rsidRPr="00304F79">
        <w:rPr>
          <w:rFonts w:ascii="Montserrat" w:hAnsi="Montserrat" w:cs="Arial"/>
          <w:sz w:val="22"/>
          <w:szCs w:val="22"/>
          <w:lang w:val="es-ES"/>
        </w:rPr>
        <w:t>Artículos 29 y 61</w:t>
      </w:r>
      <w:r w:rsidR="00F7551E" w:rsidRPr="00304F79">
        <w:rPr>
          <w:rFonts w:ascii="Montserrat" w:hAnsi="Montserrat" w:cs="Arial"/>
          <w:sz w:val="22"/>
          <w:szCs w:val="22"/>
          <w:lang w:val="es-ES"/>
        </w:rPr>
        <w:t xml:space="preserve"> de la Ley General de Protección de Datos Personales en Posesión de Sujetos Obligados. </w:t>
      </w:r>
    </w:p>
    <w:p w14:paraId="7D9CA8F0" w14:textId="167C55DC" w:rsidR="00F7551E" w:rsidRPr="00304F79" w:rsidRDefault="00F7551E" w:rsidP="00F7551E">
      <w:pPr>
        <w:jc w:val="both"/>
        <w:rPr>
          <w:rFonts w:ascii="Montserrat" w:hAnsi="Montserrat"/>
          <w:sz w:val="22"/>
          <w:szCs w:val="22"/>
        </w:rPr>
      </w:pPr>
      <w:r w:rsidRPr="00304F79">
        <w:rPr>
          <w:rFonts w:ascii="Montserrat" w:hAnsi="Montserrat" w:cs="Arial"/>
          <w:sz w:val="22"/>
          <w:szCs w:val="22"/>
          <w:lang w:val="es-ES"/>
        </w:rPr>
        <w:t xml:space="preserve">Artículos </w:t>
      </w:r>
      <w:r w:rsidR="00A91D75" w:rsidRPr="00304F79">
        <w:rPr>
          <w:rFonts w:ascii="Montserrat" w:hAnsi="Montserrat" w:cs="Arial"/>
          <w:sz w:val="22"/>
          <w:szCs w:val="22"/>
          <w:lang w:val="es-ES"/>
        </w:rPr>
        <w:t>108 al 110</w:t>
      </w:r>
      <w:r w:rsidRPr="00304F79">
        <w:rPr>
          <w:rFonts w:ascii="Montserrat" w:hAnsi="Montserrat" w:cs="Arial"/>
          <w:sz w:val="22"/>
          <w:szCs w:val="22"/>
          <w:lang w:val="es-ES"/>
        </w:rPr>
        <w:t xml:space="preserve"> de los Lineamientos Generales de Protección de Datos Personales para el Sector Público.</w:t>
      </w:r>
    </w:p>
    <w:p w14:paraId="65809679" w14:textId="497FDC2B" w:rsidR="00F7551E" w:rsidRPr="00304F79" w:rsidRDefault="00F7551E" w:rsidP="008229BF">
      <w:pPr>
        <w:jc w:val="both"/>
        <w:rPr>
          <w:rFonts w:ascii="Montserrat" w:hAnsi="Montserrat" w:cs="Arial"/>
          <w:sz w:val="22"/>
          <w:szCs w:val="22"/>
          <w:lang w:val="es-ES"/>
        </w:rPr>
      </w:pPr>
    </w:p>
    <w:p w14:paraId="492E3A4F" w14:textId="0D7FB6A1" w:rsidR="00A91D75" w:rsidRPr="00304F79" w:rsidRDefault="00A91D75" w:rsidP="008229BF">
      <w:pPr>
        <w:jc w:val="both"/>
        <w:rPr>
          <w:rFonts w:ascii="Montserrat" w:hAnsi="Montserrat" w:cs="Arial"/>
          <w:sz w:val="22"/>
          <w:szCs w:val="22"/>
          <w:lang w:val="es-ES"/>
        </w:rPr>
      </w:pPr>
    </w:p>
    <w:p w14:paraId="1AFE689D" w14:textId="767BCB68" w:rsidR="00A91D75" w:rsidRPr="00304F79" w:rsidRDefault="00A91D75" w:rsidP="00564997">
      <w:pPr>
        <w:pStyle w:val="Ttulo2"/>
        <w:rPr>
          <w:rFonts w:ascii="Montserrat" w:hAnsi="Montserrat"/>
          <w:b/>
          <w:color w:val="943634" w:themeColor="accent2" w:themeShade="BF"/>
          <w:sz w:val="22"/>
          <w:szCs w:val="22"/>
          <w:lang w:val="es-ES"/>
        </w:rPr>
      </w:pPr>
      <w:bookmarkStart w:id="31" w:name="_Toc107304822"/>
      <w:r w:rsidRPr="00304F79">
        <w:rPr>
          <w:rFonts w:ascii="Montserrat" w:hAnsi="Montserrat"/>
          <w:b/>
          <w:color w:val="943634" w:themeColor="accent2" w:themeShade="BF"/>
          <w:sz w:val="22"/>
          <w:szCs w:val="22"/>
          <w:lang w:val="es-ES"/>
        </w:rPr>
        <w:t>4.2.3.4. Uso – CÓMPUTO EN LA NUBE</w:t>
      </w:r>
      <w:bookmarkEnd w:id="31"/>
    </w:p>
    <w:p w14:paraId="2D000835" w14:textId="77777777" w:rsidR="00A91D75" w:rsidRPr="00304F79" w:rsidRDefault="00A91D75" w:rsidP="009C07C4">
      <w:pPr>
        <w:pStyle w:val="Prrafodelista"/>
        <w:numPr>
          <w:ilvl w:val="0"/>
          <w:numId w:val="45"/>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76EB647C" w14:textId="77777777" w:rsidR="001408E5" w:rsidRPr="00304F79" w:rsidRDefault="001408E5" w:rsidP="009C07C4">
      <w:pPr>
        <w:pStyle w:val="Prrafodelista"/>
        <w:numPr>
          <w:ilvl w:val="0"/>
          <w:numId w:val="46"/>
        </w:numPr>
        <w:jc w:val="both"/>
        <w:rPr>
          <w:rFonts w:ascii="Montserrat" w:hAnsi="Montserrat" w:cs="Arial"/>
          <w:sz w:val="22"/>
          <w:szCs w:val="22"/>
          <w:lang w:val="es-ES"/>
        </w:rPr>
      </w:pPr>
      <w:r w:rsidRPr="00304F79">
        <w:rPr>
          <w:rFonts w:ascii="Montserrat" w:hAnsi="Montserrat" w:cs="Arial"/>
          <w:sz w:val="22"/>
          <w:szCs w:val="22"/>
          <w:lang w:val="es-ES"/>
        </w:rPr>
        <w:t>Contratar servicios de cómputo en la nube y similares con proveedores que garanticen políticas de protección de datos personales equivalentes a los principios y deberes establecidos en la LGPDPPSO, los Lineamientos Generales y demás disposiciones que resulten aplicables en la materia.</w:t>
      </w:r>
    </w:p>
    <w:p w14:paraId="5855AC6B" w14:textId="424C25F7" w:rsidR="00A91D75" w:rsidRPr="00304F79" w:rsidRDefault="001408E5" w:rsidP="009C07C4">
      <w:pPr>
        <w:pStyle w:val="Prrafodelista"/>
        <w:numPr>
          <w:ilvl w:val="0"/>
          <w:numId w:val="46"/>
        </w:numPr>
        <w:jc w:val="both"/>
        <w:rPr>
          <w:rFonts w:ascii="Montserrat" w:hAnsi="Montserrat" w:cs="Arial"/>
          <w:sz w:val="22"/>
          <w:szCs w:val="22"/>
          <w:lang w:val="es-ES"/>
        </w:rPr>
      </w:pPr>
      <w:r w:rsidRPr="00304F79">
        <w:rPr>
          <w:rFonts w:ascii="Montserrat" w:hAnsi="Montserrat" w:cs="Arial"/>
          <w:sz w:val="22"/>
          <w:szCs w:val="22"/>
          <w:lang w:val="es-ES"/>
        </w:rPr>
        <w:t>Delimitar el tratamiento de datos personales a través de cláusulas contractuales u otros instrumentos jurídicos</w:t>
      </w:r>
      <w:r w:rsidR="00A91D75" w:rsidRPr="00304F79">
        <w:rPr>
          <w:rFonts w:ascii="Montserrat" w:hAnsi="Montserrat" w:cs="Arial"/>
          <w:sz w:val="22"/>
          <w:szCs w:val="22"/>
          <w:lang w:val="es-ES"/>
        </w:rPr>
        <w:t>.</w:t>
      </w:r>
    </w:p>
    <w:p w14:paraId="2FFBE090" w14:textId="2F66639F" w:rsidR="00A91D75" w:rsidRPr="00304F79" w:rsidRDefault="003A4B7B" w:rsidP="009C07C4">
      <w:pPr>
        <w:pStyle w:val="Prrafodelista"/>
        <w:numPr>
          <w:ilvl w:val="0"/>
          <w:numId w:val="46"/>
        </w:numPr>
        <w:jc w:val="both"/>
        <w:rPr>
          <w:rFonts w:ascii="Montserrat" w:hAnsi="Montserrat" w:cs="Arial"/>
          <w:sz w:val="22"/>
          <w:szCs w:val="22"/>
          <w:lang w:val="es-ES"/>
        </w:rPr>
      </w:pPr>
      <w:r w:rsidRPr="00304F79">
        <w:rPr>
          <w:rFonts w:ascii="Montserrat" w:hAnsi="Montserrat" w:cs="Arial"/>
          <w:sz w:val="22"/>
          <w:szCs w:val="22"/>
          <w:lang w:val="es-ES"/>
        </w:rPr>
        <w:t>No contratar o adherirse a servicios que no garanticen la debida protección de los datos personales, conforme a la LGPDPPSO y demás disposiciones que resulten aplicables en la materia</w:t>
      </w:r>
      <w:r w:rsidR="00A91D75" w:rsidRPr="00304F79">
        <w:rPr>
          <w:rFonts w:ascii="Montserrat" w:hAnsi="Montserrat" w:cs="Arial"/>
          <w:sz w:val="22"/>
          <w:szCs w:val="22"/>
          <w:lang w:val="es-ES"/>
        </w:rPr>
        <w:t>.</w:t>
      </w:r>
    </w:p>
    <w:p w14:paraId="06089060" w14:textId="77777777" w:rsidR="003A4B7B" w:rsidRPr="00304F79" w:rsidRDefault="003A4B7B" w:rsidP="003A4B7B">
      <w:pPr>
        <w:pStyle w:val="Prrafodelista"/>
        <w:ind w:left="360"/>
        <w:jc w:val="both"/>
        <w:rPr>
          <w:rFonts w:ascii="Montserrat" w:hAnsi="Montserrat" w:cs="Arial"/>
          <w:sz w:val="22"/>
          <w:szCs w:val="22"/>
          <w:lang w:val="es-ES"/>
        </w:rPr>
      </w:pPr>
    </w:p>
    <w:p w14:paraId="6CE2C30F" w14:textId="77777777" w:rsidR="00A91D75" w:rsidRPr="00304F79" w:rsidRDefault="00A91D75" w:rsidP="009C07C4">
      <w:pPr>
        <w:pStyle w:val="Prrafodelista"/>
        <w:numPr>
          <w:ilvl w:val="0"/>
          <w:numId w:val="45"/>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4AC19835" w14:textId="030A5954" w:rsidR="003A4B7B" w:rsidRPr="00304F79" w:rsidRDefault="00006873" w:rsidP="009C07C4">
      <w:pPr>
        <w:pStyle w:val="Prrafodelista"/>
        <w:numPr>
          <w:ilvl w:val="0"/>
          <w:numId w:val="47"/>
        </w:numPr>
        <w:jc w:val="both"/>
        <w:rPr>
          <w:rFonts w:ascii="Montserrat" w:hAnsi="Montserrat" w:cs="Arial"/>
          <w:sz w:val="22"/>
          <w:szCs w:val="22"/>
          <w:lang w:val="es-ES"/>
        </w:rPr>
      </w:pPr>
      <w:r w:rsidRPr="00304F79">
        <w:rPr>
          <w:rFonts w:ascii="Montserrat" w:hAnsi="Montserrat" w:cs="Arial"/>
          <w:sz w:val="22"/>
          <w:szCs w:val="22"/>
          <w:lang w:val="es-ES"/>
        </w:rPr>
        <w:t>En su caso, v</w:t>
      </w:r>
      <w:r w:rsidR="003A4B7B" w:rsidRPr="00304F79">
        <w:rPr>
          <w:rFonts w:ascii="Montserrat" w:hAnsi="Montserrat" w:cs="Arial"/>
          <w:sz w:val="22"/>
          <w:szCs w:val="22"/>
          <w:lang w:val="es-ES"/>
        </w:rPr>
        <w:t>erificar las cláusulas contractuales antes de la contratación, con objeto de garantizar que el servicio cumpla con los requisitos que establece la LGPDPPSO</w:t>
      </w:r>
      <w:r w:rsidR="00A91D75" w:rsidRPr="00304F79">
        <w:rPr>
          <w:rFonts w:ascii="Montserrat" w:hAnsi="Montserrat" w:cs="Arial"/>
          <w:sz w:val="22"/>
          <w:szCs w:val="22"/>
          <w:lang w:val="es-ES"/>
        </w:rPr>
        <w:t>. (</w:t>
      </w:r>
      <w:r w:rsidR="003A4B7B" w:rsidRPr="00304F79">
        <w:rPr>
          <w:rFonts w:ascii="Montserrat" w:hAnsi="Montserrat" w:cs="Arial"/>
          <w:sz w:val="22"/>
          <w:szCs w:val="22"/>
          <w:lang w:val="es-ES"/>
        </w:rPr>
        <w:t>Dirección de Cómputo y Redes</w:t>
      </w:r>
      <w:r w:rsidR="00A91D75" w:rsidRPr="00304F79">
        <w:rPr>
          <w:rFonts w:ascii="Montserrat" w:hAnsi="Montserrat" w:cs="Arial"/>
          <w:sz w:val="22"/>
          <w:szCs w:val="22"/>
          <w:lang w:val="es-ES"/>
        </w:rPr>
        <w:t>, Coordinación Administrativa)</w:t>
      </w:r>
    </w:p>
    <w:p w14:paraId="0EEF4963" w14:textId="421231B1" w:rsidR="00A91D75" w:rsidRPr="00304F79" w:rsidRDefault="00006873" w:rsidP="009C07C4">
      <w:pPr>
        <w:pStyle w:val="Prrafodelista"/>
        <w:numPr>
          <w:ilvl w:val="0"/>
          <w:numId w:val="47"/>
        </w:numPr>
        <w:jc w:val="both"/>
        <w:rPr>
          <w:rFonts w:ascii="Montserrat" w:hAnsi="Montserrat" w:cs="Arial"/>
          <w:sz w:val="22"/>
          <w:szCs w:val="22"/>
          <w:lang w:val="es-ES"/>
        </w:rPr>
      </w:pPr>
      <w:r w:rsidRPr="00304F79">
        <w:rPr>
          <w:rFonts w:ascii="Montserrat" w:hAnsi="Montserrat" w:cs="Arial"/>
          <w:sz w:val="22"/>
          <w:szCs w:val="22"/>
          <w:lang w:val="es-ES"/>
        </w:rPr>
        <w:t>En su caso, s</w:t>
      </w:r>
      <w:r w:rsidR="003A4B7B" w:rsidRPr="00304F79">
        <w:rPr>
          <w:rFonts w:ascii="Montserrat" w:hAnsi="Montserrat" w:cs="Arial"/>
          <w:sz w:val="22"/>
          <w:szCs w:val="22"/>
          <w:lang w:val="es-ES"/>
        </w:rPr>
        <w:t xml:space="preserve">ólo contratar servicios de cómputo en la nube que garanticen los requisitos antes señalados </w:t>
      </w:r>
      <w:r w:rsidR="00A91D75" w:rsidRPr="00304F79">
        <w:rPr>
          <w:rFonts w:ascii="Montserrat" w:hAnsi="Montserrat" w:cs="Arial"/>
          <w:sz w:val="22"/>
          <w:szCs w:val="22"/>
          <w:lang w:val="es-ES"/>
        </w:rPr>
        <w:t>(</w:t>
      </w:r>
      <w:r w:rsidR="003A4B7B" w:rsidRPr="00304F79">
        <w:rPr>
          <w:rFonts w:ascii="Montserrat" w:hAnsi="Montserrat" w:cs="Arial"/>
          <w:sz w:val="22"/>
          <w:szCs w:val="22"/>
          <w:lang w:val="es-ES"/>
        </w:rPr>
        <w:t>Dirección de Cómputo y Redes, Coordinación Administrativa</w:t>
      </w:r>
      <w:r w:rsidR="00A91D75" w:rsidRPr="00304F79">
        <w:rPr>
          <w:rFonts w:ascii="Montserrat" w:hAnsi="Montserrat" w:cs="Arial"/>
          <w:sz w:val="22"/>
          <w:szCs w:val="22"/>
          <w:lang w:val="es-ES"/>
        </w:rPr>
        <w:t>)</w:t>
      </w:r>
    </w:p>
    <w:p w14:paraId="6F2AEC9C" w14:textId="610974C6" w:rsidR="003A4B7B" w:rsidRPr="00304F79" w:rsidRDefault="003A4B7B" w:rsidP="009C07C4">
      <w:pPr>
        <w:pStyle w:val="Prrafodelista"/>
        <w:numPr>
          <w:ilvl w:val="0"/>
          <w:numId w:val="47"/>
        </w:numPr>
        <w:jc w:val="both"/>
        <w:rPr>
          <w:rFonts w:ascii="Montserrat" w:hAnsi="Montserrat" w:cs="Arial"/>
          <w:sz w:val="22"/>
          <w:szCs w:val="22"/>
          <w:lang w:val="es-ES"/>
        </w:rPr>
      </w:pPr>
      <w:r w:rsidRPr="00304F79">
        <w:rPr>
          <w:rFonts w:ascii="Montserrat" w:hAnsi="Montserrat" w:cs="Arial"/>
          <w:sz w:val="22"/>
          <w:szCs w:val="22"/>
          <w:lang w:val="es-ES"/>
        </w:rPr>
        <w:t>En su caso, incluir en el contrato o instrumento jurídico que formalice la contratación de los servicios, las obligaciones generales de cualquier encargado. (Dirección de Cómputo y Redes, Coordinación Administrativa)</w:t>
      </w:r>
    </w:p>
    <w:p w14:paraId="0CDF2094" w14:textId="77777777" w:rsidR="00A91D75" w:rsidRPr="00304F79" w:rsidRDefault="00A91D75" w:rsidP="00A91D75">
      <w:pPr>
        <w:jc w:val="both"/>
        <w:rPr>
          <w:rFonts w:ascii="Montserrat" w:hAnsi="Montserrat" w:cs="Arial"/>
          <w:sz w:val="22"/>
          <w:szCs w:val="22"/>
          <w:lang w:val="es-ES"/>
        </w:rPr>
      </w:pPr>
    </w:p>
    <w:p w14:paraId="66F1776C" w14:textId="77777777" w:rsidR="00A91D75" w:rsidRPr="00304F79" w:rsidRDefault="00A91D75" w:rsidP="009C07C4">
      <w:pPr>
        <w:pStyle w:val="Prrafodelista"/>
        <w:numPr>
          <w:ilvl w:val="0"/>
          <w:numId w:val="45"/>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587F6A23" w14:textId="5DE039B8" w:rsidR="00A91D75" w:rsidRPr="00304F79" w:rsidRDefault="003A4B7B" w:rsidP="009C07C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lastRenderedPageBreak/>
        <w:t>Contratos o instrumentos jurídicos</w:t>
      </w:r>
      <w:r w:rsidR="00A91D75" w:rsidRPr="00304F79">
        <w:rPr>
          <w:rFonts w:ascii="Montserrat" w:hAnsi="Montserrat" w:cs="Arial"/>
          <w:sz w:val="22"/>
          <w:szCs w:val="22"/>
          <w:lang w:val="es-ES"/>
        </w:rPr>
        <w:t>. (</w:t>
      </w:r>
      <w:r w:rsidRPr="00304F79">
        <w:rPr>
          <w:rFonts w:ascii="Montserrat" w:hAnsi="Montserrat" w:cs="Arial"/>
          <w:sz w:val="22"/>
          <w:szCs w:val="22"/>
          <w:lang w:val="es-ES"/>
        </w:rPr>
        <w:t>Dirección de Cómputo y Redes, Coordinación Administrativa</w:t>
      </w:r>
      <w:r w:rsidR="00A91D75" w:rsidRPr="00304F79">
        <w:rPr>
          <w:rFonts w:ascii="Montserrat" w:hAnsi="Montserrat" w:cs="Arial"/>
          <w:sz w:val="22"/>
          <w:szCs w:val="22"/>
          <w:lang w:val="es-ES"/>
        </w:rPr>
        <w:t xml:space="preserve">) </w:t>
      </w:r>
    </w:p>
    <w:p w14:paraId="43EA2740" w14:textId="77777777" w:rsidR="00A91D75" w:rsidRPr="00304F79" w:rsidRDefault="00A91D75" w:rsidP="00A91D75">
      <w:pPr>
        <w:pStyle w:val="Prrafodelista"/>
        <w:ind w:left="360"/>
        <w:jc w:val="both"/>
        <w:rPr>
          <w:rFonts w:ascii="Montserrat" w:hAnsi="Montserrat" w:cs="Arial"/>
          <w:sz w:val="22"/>
          <w:szCs w:val="22"/>
          <w:lang w:val="es-ES"/>
        </w:rPr>
      </w:pPr>
    </w:p>
    <w:p w14:paraId="08F08EFB" w14:textId="77777777" w:rsidR="00A91D75" w:rsidRPr="00304F79" w:rsidRDefault="00A91D75" w:rsidP="009C07C4">
      <w:pPr>
        <w:pStyle w:val="Prrafodelista"/>
        <w:numPr>
          <w:ilvl w:val="0"/>
          <w:numId w:val="45"/>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0FA9E6AA" w14:textId="0F00068C" w:rsidR="00A91D75" w:rsidRPr="00304F79" w:rsidRDefault="00A91D75" w:rsidP="00A91D75">
      <w:pPr>
        <w:jc w:val="both"/>
        <w:rPr>
          <w:rFonts w:ascii="Montserrat" w:hAnsi="Montserrat" w:cs="Arial"/>
          <w:sz w:val="22"/>
          <w:szCs w:val="22"/>
          <w:lang w:val="es-ES"/>
        </w:rPr>
      </w:pPr>
      <w:r w:rsidRPr="00304F79">
        <w:rPr>
          <w:rFonts w:ascii="Montserrat" w:hAnsi="Montserrat" w:cs="Arial"/>
          <w:sz w:val="22"/>
          <w:szCs w:val="22"/>
          <w:lang w:val="es-ES"/>
        </w:rPr>
        <w:t xml:space="preserve">Artículos </w:t>
      </w:r>
      <w:r w:rsidR="003A4B7B" w:rsidRPr="00304F79">
        <w:rPr>
          <w:rFonts w:ascii="Montserrat" w:hAnsi="Montserrat" w:cs="Arial"/>
          <w:sz w:val="22"/>
          <w:szCs w:val="22"/>
          <w:lang w:val="es-ES"/>
        </w:rPr>
        <w:t>63</w:t>
      </w:r>
      <w:r w:rsidRPr="00304F79">
        <w:rPr>
          <w:rFonts w:ascii="Montserrat" w:hAnsi="Montserrat" w:cs="Arial"/>
          <w:sz w:val="22"/>
          <w:szCs w:val="22"/>
          <w:lang w:val="es-ES"/>
        </w:rPr>
        <w:t xml:space="preserve"> y 6</w:t>
      </w:r>
      <w:r w:rsidR="003A4B7B" w:rsidRPr="00304F79">
        <w:rPr>
          <w:rFonts w:ascii="Montserrat" w:hAnsi="Montserrat" w:cs="Arial"/>
          <w:sz w:val="22"/>
          <w:szCs w:val="22"/>
          <w:lang w:val="es-ES"/>
        </w:rPr>
        <w:t>4</w:t>
      </w:r>
      <w:r w:rsidRPr="00304F79">
        <w:rPr>
          <w:rFonts w:ascii="Montserrat" w:hAnsi="Montserrat" w:cs="Arial"/>
          <w:sz w:val="22"/>
          <w:szCs w:val="22"/>
          <w:lang w:val="es-ES"/>
        </w:rPr>
        <w:t xml:space="preserve"> de la Ley General de Protección de Datos Personales en Posesión de Sujetos Obligados. </w:t>
      </w:r>
    </w:p>
    <w:p w14:paraId="0402B312" w14:textId="3451475E" w:rsidR="00A91D75" w:rsidRPr="00304F79" w:rsidRDefault="00A91D75" w:rsidP="00A91D75">
      <w:pPr>
        <w:jc w:val="both"/>
        <w:rPr>
          <w:rFonts w:ascii="Montserrat" w:hAnsi="Montserrat"/>
          <w:sz w:val="22"/>
          <w:szCs w:val="22"/>
        </w:rPr>
      </w:pPr>
      <w:r w:rsidRPr="00304F79">
        <w:rPr>
          <w:rFonts w:ascii="Montserrat" w:hAnsi="Montserrat" w:cs="Arial"/>
          <w:sz w:val="22"/>
          <w:szCs w:val="22"/>
          <w:lang w:val="es-ES"/>
        </w:rPr>
        <w:t xml:space="preserve">Artículos </w:t>
      </w:r>
      <w:r w:rsidR="003A4B7B" w:rsidRPr="00304F79">
        <w:rPr>
          <w:rFonts w:ascii="Montserrat" w:hAnsi="Montserrat" w:cs="Arial"/>
          <w:sz w:val="22"/>
          <w:szCs w:val="22"/>
          <w:lang w:val="es-ES"/>
        </w:rPr>
        <w:t>110</w:t>
      </w:r>
      <w:r w:rsidRPr="00304F79">
        <w:rPr>
          <w:rFonts w:ascii="Montserrat" w:hAnsi="Montserrat" w:cs="Arial"/>
          <w:sz w:val="22"/>
          <w:szCs w:val="22"/>
          <w:lang w:val="es-ES"/>
        </w:rPr>
        <w:t xml:space="preserve"> al 11</w:t>
      </w:r>
      <w:r w:rsidR="003A4B7B" w:rsidRPr="00304F79">
        <w:rPr>
          <w:rFonts w:ascii="Montserrat" w:hAnsi="Montserrat" w:cs="Arial"/>
          <w:sz w:val="22"/>
          <w:szCs w:val="22"/>
          <w:lang w:val="es-ES"/>
        </w:rPr>
        <w:t>1</w:t>
      </w:r>
      <w:r w:rsidRPr="00304F79">
        <w:rPr>
          <w:rFonts w:ascii="Montserrat" w:hAnsi="Montserrat" w:cs="Arial"/>
          <w:sz w:val="22"/>
          <w:szCs w:val="22"/>
          <w:lang w:val="es-ES"/>
        </w:rPr>
        <w:t xml:space="preserve"> de los Lineamientos Generales de Protección de Datos Personales para el Sector Público.</w:t>
      </w:r>
    </w:p>
    <w:p w14:paraId="778DEE5D" w14:textId="2D2BA629" w:rsidR="00A91D75" w:rsidRPr="00304F79" w:rsidRDefault="00A91D75" w:rsidP="008229BF">
      <w:pPr>
        <w:jc w:val="both"/>
        <w:rPr>
          <w:rFonts w:ascii="Montserrat" w:hAnsi="Montserrat" w:cs="Arial"/>
          <w:sz w:val="22"/>
          <w:szCs w:val="22"/>
          <w:lang w:val="es-ES"/>
        </w:rPr>
      </w:pPr>
    </w:p>
    <w:p w14:paraId="47A4D5DE" w14:textId="7678EFD9" w:rsidR="003A4B7B" w:rsidRPr="00304F79" w:rsidRDefault="003A4B7B" w:rsidP="00564997">
      <w:pPr>
        <w:pStyle w:val="Ttulo2"/>
        <w:rPr>
          <w:rFonts w:ascii="Montserrat" w:hAnsi="Montserrat"/>
          <w:b/>
          <w:color w:val="943634" w:themeColor="accent2" w:themeShade="BF"/>
          <w:sz w:val="22"/>
          <w:szCs w:val="22"/>
          <w:lang w:val="es-ES"/>
        </w:rPr>
      </w:pPr>
      <w:bookmarkStart w:id="32" w:name="_Toc107304823"/>
      <w:r w:rsidRPr="00304F79">
        <w:rPr>
          <w:rFonts w:ascii="Montserrat" w:hAnsi="Montserrat"/>
          <w:b/>
          <w:color w:val="943634" w:themeColor="accent2" w:themeShade="BF"/>
          <w:sz w:val="22"/>
          <w:szCs w:val="22"/>
          <w:lang w:val="es-ES"/>
        </w:rPr>
        <w:t>4.2.3.5. Uso – TRANSFERENCIAS</w:t>
      </w:r>
      <w:bookmarkEnd w:id="32"/>
    </w:p>
    <w:p w14:paraId="19AD8F26" w14:textId="77777777" w:rsidR="003A4B7B" w:rsidRPr="00304F79" w:rsidRDefault="003A4B7B" w:rsidP="009C07C4">
      <w:pPr>
        <w:pStyle w:val="Prrafodelista"/>
        <w:numPr>
          <w:ilvl w:val="0"/>
          <w:numId w:val="48"/>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1F117181" w14:textId="77777777" w:rsidR="003A4B7B" w:rsidRPr="00304F79" w:rsidRDefault="003A4B7B" w:rsidP="009C07C4">
      <w:pPr>
        <w:pStyle w:val="Prrafodelista"/>
        <w:numPr>
          <w:ilvl w:val="0"/>
          <w:numId w:val="49"/>
        </w:numPr>
        <w:rPr>
          <w:rFonts w:ascii="Montserrat" w:hAnsi="Montserrat" w:cs="Arial"/>
          <w:sz w:val="22"/>
          <w:szCs w:val="22"/>
          <w:lang w:val="es-ES"/>
        </w:rPr>
      </w:pPr>
      <w:r w:rsidRPr="00304F79">
        <w:rPr>
          <w:rFonts w:ascii="Montserrat" w:hAnsi="Montserrat" w:cs="Arial"/>
          <w:sz w:val="22"/>
          <w:szCs w:val="22"/>
          <w:lang w:val="es-ES"/>
        </w:rPr>
        <w:t xml:space="preserve">Formalizar las transferencias nacionales e internacionales mediante la suscripción de cláusulas contractuales, convenios de colaboración o cualquier otro instrumento jurídico, que permita demostrar el alcance del tratamiento de los datos personales, así como las obligaciones y responsabilidades asumidas por las partes, salvo en las siguientes excepciones: </w:t>
      </w:r>
    </w:p>
    <w:p w14:paraId="3259750E" w14:textId="7C39D8D6" w:rsidR="003A4B7B" w:rsidRPr="00304F79" w:rsidRDefault="003A4B7B" w:rsidP="009C07C4">
      <w:pPr>
        <w:pStyle w:val="Prrafodelista"/>
        <w:numPr>
          <w:ilvl w:val="0"/>
          <w:numId w:val="49"/>
        </w:numPr>
        <w:jc w:val="both"/>
        <w:rPr>
          <w:rFonts w:ascii="Montserrat" w:hAnsi="Montserrat" w:cs="Arial"/>
          <w:sz w:val="22"/>
          <w:szCs w:val="22"/>
          <w:lang w:val="es-ES"/>
        </w:rPr>
      </w:pPr>
      <w:r w:rsidRPr="00304F79">
        <w:rPr>
          <w:rFonts w:ascii="Montserrat" w:hAnsi="Montserrat" w:cs="Arial"/>
          <w:sz w:val="22"/>
          <w:szCs w:val="22"/>
          <w:lang w:val="es-ES"/>
        </w:rPr>
        <w:t>En caso de que se requiera el consentimiento expreso, establecer el medio que permita obtenerlo de manera previa a la transferencia.</w:t>
      </w:r>
    </w:p>
    <w:p w14:paraId="2CEC622B" w14:textId="603771A6" w:rsidR="003A4B7B" w:rsidRPr="00304F79" w:rsidRDefault="003A4B7B" w:rsidP="009C07C4">
      <w:pPr>
        <w:pStyle w:val="Prrafodelista"/>
        <w:numPr>
          <w:ilvl w:val="0"/>
          <w:numId w:val="49"/>
        </w:numPr>
        <w:jc w:val="both"/>
        <w:rPr>
          <w:rFonts w:ascii="Montserrat" w:hAnsi="Montserrat" w:cs="Arial"/>
          <w:sz w:val="22"/>
          <w:szCs w:val="22"/>
          <w:lang w:val="es-ES"/>
        </w:rPr>
      </w:pPr>
      <w:r w:rsidRPr="00304F79">
        <w:rPr>
          <w:rFonts w:ascii="Montserrat" w:hAnsi="Montserrat" w:cs="Arial"/>
          <w:sz w:val="22"/>
          <w:szCs w:val="22"/>
          <w:lang w:val="es-ES"/>
        </w:rPr>
        <w:t>Sólo tratar los datos que hayan sido transferidos al responsable para las finalidades para las cuales le hayan sido comunicados, según lo establecido en el aviso de privacidad proporcionado, así como garantizar la confidencialidad de los datos personales.</w:t>
      </w:r>
    </w:p>
    <w:p w14:paraId="34B482DF" w14:textId="77777777" w:rsidR="003A4B7B" w:rsidRPr="00304F79" w:rsidRDefault="003A4B7B" w:rsidP="003A4B7B">
      <w:pPr>
        <w:pStyle w:val="Prrafodelista"/>
        <w:ind w:left="360"/>
        <w:jc w:val="both"/>
        <w:rPr>
          <w:rFonts w:ascii="Montserrat" w:hAnsi="Montserrat" w:cs="Arial"/>
          <w:sz w:val="22"/>
          <w:szCs w:val="22"/>
          <w:lang w:val="es-ES"/>
        </w:rPr>
      </w:pPr>
    </w:p>
    <w:p w14:paraId="0C0D672D" w14:textId="77777777" w:rsidR="003A4B7B" w:rsidRPr="00304F79" w:rsidRDefault="003A4B7B" w:rsidP="009C07C4">
      <w:pPr>
        <w:pStyle w:val="Prrafodelista"/>
        <w:numPr>
          <w:ilvl w:val="0"/>
          <w:numId w:val="48"/>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59985611" w14:textId="323903B3" w:rsidR="00006873" w:rsidRPr="00304F79" w:rsidRDefault="00006873" w:rsidP="008C2886">
      <w:pPr>
        <w:pStyle w:val="Prrafodelista"/>
        <w:numPr>
          <w:ilvl w:val="0"/>
          <w:numId w:val="50"/>
        </w:numPr>
        <w:jc w:val="both"/>
        <w:rPr>
          <w:rFonts w:ascii="Montserrat" w:hAnsi="Montserrat" w:cs="Arial"/>
          <w:sz w:val="22"/>
          <w:szCs w:val="22"/>
          <w:lang w:val="es-ES"/>
        </w:rPr>
      </w:pPr>
      <w:r w:rsidRPr="00304F79">
        <w:rPr>
          <w:rFonts w:ascii="Montserrat" w:hAnsi="Montserrat" w:cs="Arial"/>
          <w:sz w:val="22"/>
          <w:szCs w:val="22"/>
          <w:lang w:val="es-ES"/>
        </w:rPr>
        <w:t>Identificar las transferencias que se realizan que requieren la suscripción de cláusulas contractuales, convenios de colaboración u otro instrumento jurídico, que permita demostrar el alcance del tratamiento de los datos personales, así como las obligaciones y responsabilidades asumidas por las partes.</w:t>
      </w:r>
      <w:r w:rsidR="008C2886" w:rsidRPr="00304F79">
        <w:rPr>
          <w:rFonts w:ascii="Montserrat" w:hAnsi="Montserrat"/>
          <w:sz w:val="22"/>
          <w:szCs w:val="22"/>
        </w:rPr>
        <w:t xml:space="preserve"> </w:t>
      </w:r>
      <w:r w:rsidR="008C2886" w:rsidRPr="00304F79">
        <w:rPr>
          <w:rFonts w:ascii="Montserrat" w:hAnsi="Montserrat" w:cs="Arial"/>
          <w:sz w:val="22"/>
          <w:szCs w:val="22"/>
          <w:lang w:val="es-ES"/>
        </w:rPr>
        <w:t>(Área Competente)</w:t>
      </w:r>
    </w:p>
    <w:p w14:paraId="442AC2BC" w14:textId="2C26109E" w:rsidR="00006873" w:rsidRPr="00304F79" w:rsidRDefault="000D25FA" w:rsidP="008C2886">
      <w:pPr>
        <w:pStyle w:val="Prrafodelista"/>
        <w:numPr>
          <w:ilvl w:val="0"/>
          <w:numId w:val="50"/>
        </w:numPr>
        <w:jc w:val="both"/>
        <w:rPr>
          <w:rFonts w:ascii="Montserrat" w:hAnsi="Montserrat" w:cs="Arial"/>
          <w:sz w:val="22"/>
          <w:szCs w:val="22"/>
          <w:lang w:val="es-ES"/>
        </w:rPr>
      </w:pPr>
      <w:r w:rsidRPr="00304F79">
        <w:rPr>
          <w:rFonts w:ascii="Montserrat" w:hAnsi="Montserrat" w:cs="Arial"/>
          <w:sz w:val="22"/>
          <w:szCs w:val="22"/>
          <w:lang w:val="es-ES"/>
        </w:rPr>
        <w:t xml:space="preserve">Elaborar y suscribir las cláusulas contractuales, convenios de colaboración u otro instrumento jurídico, cuando se requiera. </w:t>
      </w:r>
      <w:r w:rsidR="008C2886" w:rsidRPr="00304F79">
        <w:rPr>
          <w:rFonts w:ascii="Montserrat" w:hAnsi="Montserrat" w:cs="Arial"/>
          <w:sz w:val="22"/>
          <w:szCs w:val="22"/>
          <w:lang w:val="es-ES"/>
        </w:rPr>
        <w:t>(Área Competente)</w:t>
      </w:r>
    </w:p>
    <w:p w14:paraId="0ACF6298" w14:textId="7C86F8D6" w:rsidR="003A4B7B" w:rsidRPr="00304F79" w:rsidRDefault="008C2886" w:rsidP="008C2886">
      <w:pPr>
        <w:pStyle w:val="Prrafodelista"/>
        <w:numPr>
          <w:ilvl w:val="0"/>
          <w:numId w:val="50"/>
        </w:numPr>
        <w:jc w:val="both"/>
        <w:rPr>
          <w:rFonts w:ascii="Montserrat" w:hAnsi="Montserrat" w:cs="Arial"/>
          <w:sz w:val="22"/>
          <w:szCs w:val="22"/>
          <w:lang w:val="es-ES"/>
        </w:rPr>
      </w:pPr>
      <w:r w:rsidRPr="00304F79">
        <w:rPr>
          <w:rFonts w:ascii="Montserrat" w:hAnsi="Montserrat" w:cs="Arial"/>
          <w:sz w:val="22"/>
          <w:szCs w:val="22"/>
          <w:lang w:val="es-ES"/>
        </w:rPr>
        <w:t>Cuando inicien las transferencias, comunicar el aviso de privacidad correspondiente</w:t>
      </w:r>
      <w:r w:rsidR="00006873" w:rsidRPr="00304F79">
        <w:rPr>
          <w:rFonts w:ascii="Montserrat" w:hAnsi="Montserrat" w:cs="Arial"/>
          <w:sz w:val="22"/>
          <w:szCs w:val="22"/>
          <w:lang w:val="es-ES"/>
        </w:rPr>
        <w:t>.</w:t>
      </w:r>
      <w:r w:rsidR="006E35B4" w:rsidRPr="00304F79">
        <w:rPr>
          <w:rFonts w:ascii="Montserrat" w:hAnsi="Montserrat" w:cs="Arial"/>
          <w:sz w:val="22"/>
          <w:szCs w:val="22"/>
          <w:lang w:val="es-ES"/>
        </w:rPr>
        <w:t xml:space="preserve"> </w:t>
      </w:r>
      <w:r w:rsidRPr="00304F79">
        <w:rPr>
          <w:rFonts w:ascii="Montserrat" w:hAnsi="Montserrat" w:cs="Arial"/>
          <w:sz w:val="22"/>
          <w:szCs w:val="22"/>
          <w:lang w:val="es-ES"/>
        </w:rPr>
        <w:t>(Área Competente</w:t>
      </w:r>
      <w:r w:rsidR="003A4B7B" w:rsidRPr="00304F79">
        <w:rPr>
          <w:rFonts w:ascii="Montserrat" w:hAnsi="Montserrat" w:cs="Arial"/>
          <w:sz w:val="22"/>
          <w:szCs w:val="22"/>
          <w:lang w:val="es-ES"/>
        </w:rPr>
        <w:t>)</w:t>
      </w:r>
    </w:p>
    <w:p w14:paraId="510605DC" w14:textId="2880D6C2" w:rsidR="003A4B7B" w:rsidRPr="00304F79" w:rsidRDefault="008C2886" w:rsidP="008C2886">
      <w:pPr>
        <w:pStyle w:val="Prrafodelista"/>
        <w:numPr>
          <w:ilvl w:val="0"/>
          <w:numId w:val="50"/>
        </w:numPr>
        <w:jc w:val="both"/>
        <w:rPr>
          <w:rFonts w:ascii="Montserrat" w:hAnsi="Montserrat" w:cs="Arial"/>
          <w:sz w:val="22"/>
          <w:szCs w:val="22"/>
          <w:lang w:val="es-ES"/>
        </w:rPr>
      </w:pPr>
      <w:r w:rsidRPr="00304F79">
        <w:rPr>
          <w:rFonts w:ascii="Montserrat" w:hAnsi="Montserrat" w:cs="Arial"/>
          <w:sz w:val="22"/>
          <w:szCs w:val="22"/>
        </w:rPr>
        <w:t>Identificar las transferencias que requieren consentimiento de los titulares e informarlo en el aviso de privacidad.</w:t>
      </w:r>
      <w:r w:rsidRPr="00304F79">
        <w:rPr>
          <w:rFonts w:ascii="Montserrat" w:hAnsi="Montserrat"/>
          <w:sz w:val="22"/>
          <w:szCs w:val="22"/>
        </w:rPr>
        <w:t xml:space="preserve"> </w:t>
      </w:r>
      <w:r w:rsidRPr="00304F79">
        <w:rPr>
          <w:rFonts w:ascii="Montserrat" w:hAnsi="Montserrat" w:cs="Arial"/>
          <w:sz w:val="22"/>
          <w:szCs w:val="22"/>
          <w:lang w:val="es-ES"/>
        </w:rPr>
        <w:t>(Área Competente)</w:t>
      </w:r>
    </w:p>
    <w:p w14:paraId="71BB86A6" w14:textId="5AFE5C3A" w:rsidR="008C2886" w:rsidRPr="00304F79" w:rsidRDefault="008C2886" w:rsidP="008C2886">
      <w:pPr>
        <w:pStyle w:val="Prrafodelista"/>
        <w:numPr>
          <w:ilvl w:val="0"/>
          <w:numId w:val="50"/>
        </w:numPr>
        <w:jc w:val="both"/>
        <w:rPr>
          <w:rFonts w:ascii="Montserrat" w:hAnsi="Montserrat" w:cs="Arial"/>
          <w:sz w:val="22"/>
          <w:szCs w:val="22"/>
          <w:lang w:val="es-ES"/>
        </w:rPr>
      </w:pPr>
      <w:r w:rsidRPr="00304F79">
        <w:rPr>
          <w:rFonts w:ascii="Montserrat" w:hAnsi="Montserrat" w:cs="Arial"/>
          <w:sz w:val="22"/>
          <w:szCs w:val="22"/>
          <w:lang w:val="es-ES"/>
        </w:rPr>
        <w:t>Solicitar el consentimiento de los titulares previo a la transferencia, cuando éste sea necesario y según la modalidad que se requiera (Área Competente)</w:t>
      </w:r>
    </w:p>
    <w:p w14:paraId="6F1B9BF1" w14:textId="77777777" w:rsidR="003A4B7B" w:rsidRPr="00304F79" w:rsidRDefault="003A4B7B" w:rsidP="003A4B7B">
      <w:pPr>
        <w:jc w:val="both"/>
        <w:rPr>
          <w:rFonts w:ascii="Montserrat" w:hAnsi="Montserrat" w:cs="Arial"/>
          <w:sz w:val="22"/>
          <w:szCs w:val="22"/>
          <w:lang w:val="es-ES"/>
        </w:rPr>
      </w:pPr>
    </w:p>
    <w:p w14:paraId="113A5049" w14:textId="77777777" w:rsidR="003A4B7B" w:rsidRPr="00304F79" w:rsidRDefault="003A4B7B" w:rsidP="009C07C4">
      <w:pPr>
        <w:pStyle w:val="Prrafodelista"/>
        <w:numPr>
          <w:ilvl w:val="0"/>
          <w:numId w:val="48"/>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0526AB02" w14:textId="51575F40" w:rsidR="003A4B7B" w:rsidRPr="00304F79" w:rsidRDefault="006E35B4" w:rsidP="006E35B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Cláusulas contractuales, convenios de colaboración u otros instrumentos jurídicos</w:t>
      </w:r>
      <w:r w:rsidR="003A4B7B" w:rsidRPr="00304F79">
        <w:rPr>
          <w:rFonts w:ascii="Montserrat" w:hAnsi="Montserrat" w:cs="Arial"/>
          <w:sz w:val="22"/>
          <w:szCs w:val="22"/>
          <w:lang w:val="es-ES"/>
        </w:rPr>
        <w:t xml:space="preserve">. </w:t>
      </w:r>
      <w:r w:rsidRPr="00304F79">
        <w:rPr>
          <w:rFonts w:ascii="Montserrat" w:hAnsi="Montserrat" w:cs="Arial"/>
          <w:sz w:val="22"/>
          <w:szCs w:val="22"/>
          <w:lang w:val="es-ES"/>
        </w:rPr>
        <w:t>(Área Competente)</w:t>
      </w:r>
    </w:p>
    <w:p w14:paraId="1FEDECD3" w14:textId="4ACF884E" w:rsidR="006E35B4" w:rsidRPr="00304F79" w:rsidRDefault="006E35B4" w:rsidP="006E35B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Evidencia de la comunicación del aviso de privacidad. (Área Competente)</w:t>
      </w:r>
    </w:p>
    <w:p w14:paraId="16AD0206" w14:textId="468580AE" w:rsidR="006E35B4" w:rsidRPr="00304F79" w:rsidRDefault="006E35B4" w:rsidP="006E35B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Consentimiento de los titulares. (Área Competente)</w:t>
      </w:r>
    </w:p>
    <w:p w14:paraId="0AA67DB0" w14:textId="7DD00A44" w:rsidR="006E35B4" w:rsidRPr="00304F79" w:rsidRDefault="006E35B4" w:rsidP="006E35B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Medios establecidos para solicitar el consentimiento expreso, en caso de requerirse. (Área Competente)</w:t>
      </w:r>
    </w:p>
    <w:p w14:paraId="3126D010" w14:textId="545E639D" w:rsidR="006E35B4" w:rsidRPr="00304F79" w:rsidRDefault="006E35B4" w:rsidP="006E35B4">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Controles implementados. (Área Competente)</w:t>
      </w:r>
    </w:p>
    <w:p w14:paraId="377B1ED4" w14:textId="77777777" w:rsidR="003A4B7B" w:rsidRPr="00304F79" w:rsidRDefault="003A4B7B" w:rsidP="003A4B7B">
      <w:pPr>
        <w:pStyle w:val="Prrafodelista"/>
        <w:ind w:left="360"/>
        <w:jc w:val="both"/>
        <w:rPr>
          <w:rFonts w:ascii="Montserrat" w:hAnsi="Montserrat" w:cs="Arial"/>
          <w:sz w:val="22"/>
          <w:szCs w:val="22"/>
          <w:lang w:val="es-ES"/>
        </w:rPr>
      </w:pPr>
    </w:p>
    <w:p w14:paraId="095A8036" w14:textId="77777777" w:rsidR="003A4B7B" w:rsidRPr="00304F79" w:rsidRDefault="003A4B7B" w:rsidP="009C07C4">
      <w:pPr>
        <w:pStyle w:val="Prrafodelista"/>
        <w:numPr>
          <w:ilvl w:val="0"/>
          <w:numId w:val="48"/>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6FF55F3F" w14:textId="630CE2CD" w:rsidR="003A4B7B" w:rsidRPr="00304F79" w:rsidRDefault="003A4B7B" w:rsidP="003A4B7B">
      <w:pPr>
        <w:jc w:val="both"/>
        <w:rPr>
          <w:rFonts w:ascii="Montserrat" w:hAnsi="Montserrat" w:cs="Arial"/>
          <w:sz w:val="22"/>
          <w:szCs w:val="22"/>
          <w:lang w:val="es-ES"/>
        </w:rPr>
      </w:pPr>
      <w:r w:rsidRPr="00304F79">
        <w:rPr>
          <w:rFonts w:ascii="Montserrat" w:hAnsi="Montserrat" w:cs="Arial"/>
          <w:sz w:val="22"/>
          <w:szCs w:val="22"/>
          <w:lang w:val="es-ES"/>
        </w:rPr>
        <w:t>Artículos 6</w:t>
      </w:r>
      <w:r w:rsidR="006E35B4" w:rsidRPr="00304F79">
        <w:rPr>
          <w:rFonts w:ascii="Montserrat" w:hAnsi="Montserrat" w:cs="Arial"/>
          <w:sz w:val="22"/>
          <w:szCs w:val="22"/>
          <w:lang w:val="es-ES"/>
        </w:rPr>
        <w:t>6 al 70</w:t>
      </w:r>
      <w:r w:rsidRPr="00304F79">
        <w:rPr>
          <w:rFonts w:ascii="Montserrat" w:hAnsi="Montserrat" w:cs="Arial"/>
          <w:sz w:val="22"/>
          <w:szCs w:val="22"/>
          <w:lang w:val="es-ES"/>
        </w:rPr>
        <w:t xml:space="preserve"> de la Ley General de Protección de Datos Personales en Posesión de Sujetos Obligados. </w:t>
      </w:r>
    </w:p>
    <w:p w14:paraId="3353E69A" w14:textId="56FC7B12" w:rsidR="003A4B7B" w:rsidRPr="00304F79" w:rsidRDefault="003A4B7B" w:rsidP="003A4B7B">
      <w:pPr>
        <w:jc w:val="both"/>
        <w:rPr>
          <w:rFonts w:ascii="Montserrat" w:hAnsi="Montserrat"/>
          <w:sz w:val="22"/>
          <w:szCs w:val="22"/>
        </w:rPr>
      </w:pPr>
      <w:r w:rsidRPr="00304F79">
        <w:rPr>
          <w:rFonts w:ascii="Montserrat" w:hAnsi="Montserrat" w:cs="Arial"/>
          <w:sz w:val="22"/>
          <w:szCs w:val="22"/>
          <w:lang w:val="es-ES"/>
        </w:rPr>
        <w:t>Artículos 11</w:t>
      </w:r>
      <w:r w:rsidR="006E35B4" w:rsidRPr="00304F79">
        <w:rPr>
          <w:rFonts w:ascii="Montserrat" w:hAnsi="Montserrat" w:cs="Arial"/>
          <w:sz w:val="22"/>
          <w:szCs w:val="22"/>
          <w:lang w:val="es-ES"/>
        </w:rPr>
        <w:t>3</w:t>
      </w:r>
      <w:r w:rsidRPr="00304F79">
        <w:rPr>
          <w:rFonts w:ascii="Montserrat" w:hAnsi="Montserrat" w:cs="Arial"/>
          <w:sz w:val="22"/>
          <w:szCs w:val="22"/>
          <w:lang w:val="es-ES"/>
        </w:rPr>
        <w:t xml:space="preserve"> al 11</w:t>
      </w:r>
      <w:r w:rsidR="006E35B4" w:rsidRPr="00304F79">
        <w:rPr>
          <w:rFonts w:ascii="Montserrat" w:hAnsi="Montserrat" w:cs="Arial"/>
          <w:sz w:val="22"/>
          <w:szCs w:val="22"/>
          <w:lang w:val="es-ES"/>
        </w:rPr>
        <w:t>8</w:t>
      </w:r>
      <w:r w:rsidRPr="00304F79">
        <w:rPr>
          <w:rFonts w:ascii="Montserrat" w:hAnsi="Montserrat" w:cs="Arial"/>
          <w:sz w:val="22"/>
          <w:szCs w:val="22"/>
          <w:lang w:val="es-ES"/>
        </w:rPr>
        <w:t xml:space="preserve"> de los Lineamientos Generales de Protección de Datos Personales para el Sector Público.</w:t>
      </w:r>
    </w:p>
    <w:p w14:paraId="5746868E" w14:textId="2F0A390F" w:rsidR="003A4B7B" w:rsidRPr="00304F79" w:rsidRDefault="003A4B7B" w:rsidP="008229BF">
      <w:pPr>
        <w:jc w:val="both"/>
        <w:rPr>
          <w:rFonts w:ascii="Montserrat" w:hAnsi="Montserrat" w:cs="Arial"/>
          <w:sz w:val="22"/>
          <w:szCs w:val="22"/>
          <w:lang w:val="es-ES"/>
        </w:rPr>
      </w:pPr>
    </w:p>
    <w:p w14:paraId="363BADEC" w14:textId="2A8BF66D" w:rsidR="006E35B4" w:rsidRPr="00304F79" w:rsidRDefault="006E35B4" w:rsidP="008229BF">
      <w:pPr>
        <w:jc w:val="both"/>
        <w:rPr>
          <w:rFonts w:ascii="Montserrat" w:hAnsi="Montserrat" w:cs="Arial"/>
          <w:sz w:val="22"/>
          <w:szCs w:val="22"/>
          <w:lang w:val="es-ES"/>
        </w:rPr>
      </w:pPr>
    </w:p>
    <w:p w14:paraId="434738A7" w14:textId="692EC7DC" w:rsidR="009E768A" w:rsidRPr="00304F79" w:rsidRDefault="009E768A" w:rsidP="00AB428C">
      <w:pPr>
        <w:pStyle w:val="Ttulo2"/>
        <w:rPr>
          <w:rFonts w:ascii="Montserrat" w:hAnsi="Montserrat"/>
          <w:b/>
          <w:color w:val="943634" w:themeColor="accent2" w:themeShade="BF"/>
          <w:sz w:val="22"/>
          <w:szCs w:val="22"/>
          <w:lang w:val="es-ES"/>
        </w:rPr>
      </w:pPr>
      <w:bookmarkStart w:id="33" w:name="_Toc107304824"/>
      <w:r w:rsidRPr="00304F79">
        <w:rPr>
          <w:rFonts w:ascii="Montserrat" w:hAnsi="Montserrat"/>
          <w:b/>
          <w:color w:val="943634" w:themeColor="accent2" w:themeShade="BF"/>
          <w:sz w:val="22"/>
          <w:szCs w:val="22"/>
          <w:lang w:val="es-ES"/>
        </w:rPr>
        <w:t>4.2.3.6. Uso – ATENCIÓN DE SOLICITUDES DE EJERCICIO DE DERECHOS ARCO</w:t>
      </w:r>
      <w:bookmarkEnd w:id="33"/>
    </w:p>
    <w:p w14:paraId="770C9A61" w14:textId="0E2348C1"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 xml:space="preserve">Las personas titulares de los datos personales tienen derecho a acceder a ellos, rectificarlos, a solicitar que se eliminen o cancelen, así como a oponerse a su uso. A estos derechos se les conoce como ARCO y están reconocidos en el artículo 16 de la Constitución Política de los Estados Unidos Mexicanos. </w:t>
      </w:r>
    </w:p>
    <w:p w14:paraId="398B8029" w14:textId="77777777" w:rsidR="00AB1631" w:rsidRPr="00304F79" w:rsidRDefault="00AB1631" w:rsidP="00AB1631">
      <w:pPr>
        <w:jc w:val="both"/>
        <w:rPr>
          <w:rFonts w:ascii="Montserrat" w:hAnsi="Montserrat" w:cs="Arial"/>
          <w:sz w:val="22"/>
          <w:szCs w:val="22"/>
          <w:lang w:val="es-ES"/>
        </w:rPr>
      </w:pPr>
    </w:p>
    <w:p w14:paraId="37C087BA" w14:textId="7B71ABEC"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A continuación, se detalla en qué consiste cada uno de estos derechos.</w:t>
      </w:r>
    </w:p>
    <w:p w14:paraId="7023B472" w14:textId="77777777" w:rsidR="00AB1631" w:rsidRPr="00304F79" w:rsidRDefault="00AB1631" w:rsidP="00AB1631">
      <w:pPr>
        <w:jc w:val="both"/>
        <w:rPr>
          <w:rFonts w:ascii="Montserrat" w:hAnsi="Montserrat" w:cs="Arial"/>
          <w:sz w:val="22"/>
          <w:szCs w:val="22"/>
          <w:lang w:val="es-ES"/>
        </w:rPr>
      </w:pPr>
    </w:p>
    <w:p w14:paraId="24CE7D5D"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Derecho de Acceso:</w:t>
      </w:r>
      <w:r w:rsidRPr="00304F79">
        <w:rPr>
          <w:rFonts w:ascii="Montserrat" w:hAnsi="Montserrat" w:cs="Arial"/>
          <w:sz w:val="22"/>
          <w:szCs w:val="22"/>
          <w:lang w:val="es-ES"/>
        </w:rPr>
        <w:t xml:space="preserve"> es el derecho que tiene el titular de solicitar el acceso a sus datos personales que están en las bases de datos, sistemas, archivos, registros o expedientes del responsable que los posee, almacena o utiliza, así como de conocer información relacionada con el uso que se da a los datos personales. </w:t>
      </w:r>
    </w:p>
    <w:p w14:paraId="20AC2DAE" w14:textId="77777777" w:rsidR="00AB1631" w:rsidRPr="00304F79" w:rsidRDefault="00AB1631" w:rsidP="00AB1631">
      <w:pPr>
        <w:jc w:val="both"/>
        <w:rPr>
          <w:rFonts w:ascii="Montserrat" w:hAnsi="Montserrat" w:cs="Arial"/>
          <w:sz w:val="22"/>
          <w:szCs w:val="22"/>
          <w:lang w:val="es-ES"/>
        </w:rPr>
      </w:pPr>
    </w:p>
    <w:p w14:paraId="56797635" w14:textId="5C3474ED" w:rsidR="006E35B4" w:rsidRPr="00304F79" w:rsidRDefault="00AB1631" w:rsidP="00AB1631">
      <w:p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Derecho de Rectificación:</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es el derecho que tiene el titular de solicitar la rectificación o corrección de sus datos personales, cuando éstos sean inexactos o incompletos o no se encuentren actualizados. En ese sentido, puede solicitar a quien posea o utilice sus datos personales que los corrija cuando los mismos sean incorrectos, estén desactualizados o inexactos</w:t>
      </w:r>
      <w:r w:rsidR="009E768A" w:rsidRPr="00304F79">
        <w:rPr>
          <w:rFonts w:ascii="Montserrat" w:hAnsi="Montserrat" w:cs="Arial"/>
          <w:sz w:val="22"/>
          <w:szCs w:val="22"/>
          <w:lang w:val="es-ES"/>
        </w:rPr>
        <w:t xml:space="preserve">. </w:t>
      </w:r>
    </w:p>
    <w:p w14:paraId="1751BFBA" w14:textId="77777777" w:rsidR="00AB1631" w:rsidRPr="00304F79" w:rsidRDefault="00AB1631" w:rsidP="00AB1631">
      <w:pPr>
        <w:jc w:val="both"/>
        <w:rPr>
          <w:rFonts w:ascii="Montserrat" w:hAnsi="Montserrat" w:cs="Arial"/>
          <w:sz w:val="22"/>
          <w:szCs w:val="22"/>
          <w:lang w:val="es-ES"/>
        </w:rPr>
      </w:pPr>
    </w:p>
    <w:p w14:paraId="1E12C75F" w14:textId="4A78CCB3" w:rsidR="00AB1631" w:rsidRPr="00304F79" w:rsidRDefault="00AB1631" w:rsidP="00AB1631">
      <w:p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Derecho de Cancelación:</w:t>
      </w:r>
      <w:r w:rsidRPr="00304F79">
        <w:rPr>
          <w:rFonts w:ascii="Montserrat" w:hAnsi="Montserrat" w:cs="Arial"/>
          <w:sz w:val="22"/>
          <w:szCs w:val="22"/>
          <w:lang w:val="es-ES"/>
        </w:rPr>
        <w:t xml:space="preserve"> es el derecho que tiene el titular de solicitar que sus datos personales se eliminen de los archivos, registros, expedientes, sistemas, bases de datos del responsable que los posee, almacena o utiliza, cuando ello resulte procedente.</w:t>
      </w:r>
    </w:p>
    <w:p w14:paraId="51774A0C" w14:textId="77777777" w:rsidR="00AB1631" w:rsidRPr="00304F79" w:rsidRDefault="00AB1631" w:rsidP="00AB1631">
      <w:pPr>
        <w:jc w:val="both"/>
        <w:rPr>
          <w:rFonts w:ascii="Montserrat" w:hAnsi="Montserrat" w:cs="Arial"/>
          <w:sz w:val="22"/>
          <w:szCs w:val="22"/>
          <w:lang w:val="es-ES"/>
        </w:rPr>
      </w:pPr>
    </w:p>
    <w:p w14:paraId="68609396"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b/>
          <w:color w:val="943634" w:themeColor="accent2" w:themeShade="BF"/>
          <w:sz w:val="22"/>
          <w:szCs w:val="22"/>
          <w:lang w:val="es-ES"/>
        </w:rPr>
        <w:t>Derecho de Oposición:</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es el derecho que tiene el titular de solicitar que sus datos personales no se utilicen para ciertos fines, o de requerir que se concluya el uso de estos a fin de evitar un daño a tu persona, cuando ello resulte procedente.</w:t>
      </w:r>
    </w:p>
    <w:p w14:paraId="5C0ACA8A" w14:textId="77777777" w:rsidR="00AB1631" w:rsidRPr="00304F79" w:rsidRDefault="00AB1631" w:rsidP="00AB1631">
      <w:pPr>
        <w:jc w:val="both"/>
        <w:rPr>
          <w:rFonts w:ascii="Montserrat" w:hAnsi="Montserrat" w:cs="Arial"/>
          <w:sz w:val="22"/>
          <w:szCs w:val="22"/>
          <w:lang w:val="es-ES"/>
        </w:rPr>
      </w:pPr>
    </w:p>
    <w:p w14:paraId="2509034D"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 xml:space="preserve">Al respecto, los artículos 43 al 47 de la Ley General de Protección de Datos Personales en Posesión de Sujetos Obligados (LGPDPPSO) establecen lo siguiente:  </w:t>
      </w:r>
    </w:p>
    <w:p w14:paraId="65D05B6A" w14:textId="77777777" w:rsidR="00AB1631" w:rsidRPr="00304F79" w:rsidRDefault="00AB1631" w:rsidP="00AB1631">
      <w:pPr>
        <w:jc w:val="both"/>
        <w:rPr>
          <w:rFonts w:ascii="Montserrat" w:hAnsi="Montserrat" w:cs="Arial"/>
          <w:sz w:val="22"/>
          <w:szCs w:val="22"/>
          <w:lang w:val="es-ES"/>
        </w:rPr>
      </w:pPr>
    </w:p>
    <w:p w14:paraId="054FE56D"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Artículo 43. En todo momento el titular o su representante podrán solicitar al responsable, el acceso, rectificación, cancelación u oposición al tratamiento de los datos personales que le conciernen, de conformidad con lo establecido en el presente Título. El ejercicio de cualquiera de los derechos ARCO no es requisito previo, ni impide el ejercicio de otro.</w:t>
      </w:r>
    </w:p>
    <w:p w14:paraId="652139FF" w14:textId="77777777" w:rsidR="00AB1631" w:rsidRPr="00304F79" w:rsidRDefault="00AB1631" w:rsidP="00AB1631">
      <w:pPr>
        <w:jc w:val="both"/>
        <w:rPr>
          <w:rFonts w:ascii="Montserrat" w:hAnsi="Montserrat" w:cs="Arial"/>
          <w:sz w:val="22"/>
          <w:szCs w:val="22"/>
          <w:lang w:val="es-ES"/>
        </w:rPr>
      </w:pPr>
    </w:p>
    <w:p w14:paraId="46BADCB4"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Artículo 44. El titular tendrá derecho de acceder a sus datos personales que obren en posesión del responsable, así como conocer la información relacionada con las condiciones y generalidades de su tratamiento.</w:t>
      </w:r>
    </w:p>
    <w:p w14:paraId="09B1C2E8" w14:textId="77777777" w:rsidR="00AB1631" w:rsidRPr="00304F79" w:rsidRDefault="00AB1631" w:rsidP="00AB1631">
      <w:pPr>
        <w:jc w:val="both"/>
        <w:rPr>
          <w:rFonts w:ascii="Montserrat" w:hAnsi="Montserrat" w:cs="Arial"/>
          <w:sz w:val="22"/>
          <w:szCs w:val="22"/>
          <w:lang w:val="es-ES"/>
        </w:rPr>
      </w:pPr>
    </w:p>
    <w:p w14:paraId="038EE5C6"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Artículo 45. El titular tendrá derecho a solicitar al responsable la rectificación o corrección de sus datos personales, cuando éstos resulten ser inexactos, incompletos o no se encuentren actualizados.</w:t>
      </w:r>
    </w:p>
    <w:p w14:paraId="1C1185D8" w14:textId="77777777" w:rsidR="00AB1631" w:rsidRPr="00304F79" w:rsidRDefault="00AB1631" w:rsidP="00AB1631">
      <w:pPr>
        <w:jc w:val="both"/>
        <w:rPr>
          <w:rFonts w:ascii="Montserrat" w:hAnsi="Montserrat" w:cs="Arial"/>
          <w:sz w:val="22"/>
          <w:szCs w:val="22"/>
          <w:lang w:val="es-ES"/>
        </w:rPr>
      </w:pPr>
    </w:p>
    <w:p w14:paraId="674869B0"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lastRenderedPageBreak/>
        <w:t xml:space="preserve">Artículo 46. El titular tendrá derecho a solicitar la cancelación de sus datos personales de los archivos, registros, expedientes y sistemas del responsable, a fin de que los mismos ya no estén en su posesión y dejen de ser tratados por este último.   </w:t>
      </w:r>
    </w:p>
    <w:p w14:paraId="600B63F2" w14:textId="77777777" w:rsidR="00AB1631" w:rsidRPr="00304F79" w:rsidRDefault="00AB1631" w:rsidP="00AB1631">
      <w:pPr>
        <w:jc w:val="both"/>
        <w:rPr>
          <w:rFonts w:ascii="Montserrat" w:hAnsi="Montserrat" w:cs="Arial"/>
          <w:sz w:val="22"/>
          <w:szCs w:val="22"/>
          <w:lang w:val="es-ES"/>
        </w:rPr>
      </w:pPr>
    </w:p>
    <w:p w14:paraId="3006210B"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Artículo 47. El titular podrá oponerse al tratamiento de sus datos personales o exigir que se cese en el mismo, cuando:</w:t>
      </w:r>
    </w:p>
    <w:p w14:paraId="762E6C93" w14:textId="7777777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 xml:space="preserve">I. Aun siendo lícito el tratamiento, el mismo debe cesar para evitar que su persistencia cause un daño o perjuicio al titular, y </w:t>
      </w:r>
    </w:p>
    <w:p w14:paraId="63768FF2" w14:textId="1F178127" w:rsidR="00AB1631" w:rsidRPr="00304F79" w:rsidRDefault="00AB1631" w:rsidP="00AB1631">
      <w:pPr>
        <w:jc w:val="both"/>
        <w:rPr>
          <w:rFonts w:ascii="Montserrat" w:hAnsi="Montserrat" w:cs="Arial"/>
          <w:sz w:val="22"/>
          <w:szCs w:val="22"/>
          <w:lang w:val="es-ES"/>
        </w:rPr>
      </w:pPr>
      <w:r w:rsidRPr="00304F79">
        <w:rPr>
          <w:rFonts w:ascii="Montserrat" w:hAnsi="Montserrat" w:cs="Arial"/>
          <w:sz w:val="22"/>
          <w:szCs w:val="22"/>
          <w:lang w:val="es-ES"/>
        </w:rPr>
        <w:t>II. Sus datos personales sean objeto de un tratamiento automatizado, el cual le produzca efectos jurídicos no deseados o afecte de manera significativa sus intereses, derechos o libertades, y estén destinados a evaluar, sin intervención humana, determinados aspectos personales del mismo o analizar o predecir, en particular, su rendimiento profesional, situación económica, estado de salud, preferencias sexuales, fiabilidad o comportamiento.</w:t>
      </w:r>
    </w:p>
    <w:p w14:paraId="63C28843" w14:textId="38F25D0A" w:rsidR="00342C6A" w:rsidRPr="00304F79" w:rsidRDefault="00342C6A" w:rsidP="00AB1631">
      <w:pPr>
        <w:jc w:val="both"/>
        <w:rPr>
          <w:rFonts w:ascii="Montserrat" w:hAnsi="Montserrat" w:cs="Arial"/>
          <w:sz w:val="22"/>
          <w:szCs w:val="22"/>
          <w:lang w:val="es-ES"/>
        </w:rPr>
      </w:pPr>
    </w:p>
    <w:p w14:paraId="16692620" w14:textId="77777777" w:rsidR="00342C6A" w:rsidRPr="00304F79" w:rsidRDefault="00342C6A" w:rsidP="00342C6A">
      <w:pPr>
        <w:pStyle w:val="Prrafodelista"/>
        <w:numPr>
          <w:ilvl w:val="0"/>
          <w:numId w:val="57"/>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5AE84C46" w14:textId="2B700911" w:rsidR="00342C6A" w:rsidRPr="00304F79" w:rsidRDefault="00342C6A" w:rsidP="00342C6A">
      <w:pPr>
        <w:pStyle w:val="Prrafodelista"/>
        <w:numPr>
          <w:ilvl w:val="0"/>
          <w:numId w:val="58"/>
        </w:numPr>
        <w:rPr>
          <w:rFonts w:ascii="Montserrat" w:hAnsi="Montserrat" w:cs="Arial"/>
          <w:sz w:val="22"/>
          <w:szCs w:val="22"/>
          <w:lang w:val="es-ES"/>
        </w:rPr>
      </w:pPr>
      <w:r w:rsidRPr="00304F79">
        <w:rPr>
          <w:rFonts w:ascii="Montserrat" w:hAnsi="Montserrat" w:cs="Arial"/>
          <w:sz w:val="22"/>
          <w:szCs w:val="22"/>
          <w:lang w:val="es-ES"/>
        </w:rPr>
        <w:t xml:space="preserve">Establecer procedimientos sencillos que permitan el ejercicio de los derechos ARCO.  </w:t>
      </w:r>
    </w:p>
    <w:p w14:paraId="10693C22" w14:textId="77777777" w:rsidR="00342C6A" w:rsidRPr="00304F79" w:rsidRDefault="00342C6A" w:rsidP="001F3BBA">
      <w:pPr>
        <w:pStyle w:val="Prrafodelista"/>
        <w:numPr>
          <w:ilvl w:val="0"/>
          <w:numId w:val="58"/>
        </w:numPr>
        <w:jc w:val="both"/>
        <w:rPr>
          <w:rFonts w:ascii="Montserrat" w:hAnsi="Montserrat" w:cs="Arial"/>
          <w:sz w:val="22"/>
          <w:szCs w:val="22"/>
          <w:lang w:val="es-ES"/>
        </w:rPr>
      </w:pPr>
      <w:r w:rsidRPr="00304F79">
        <w:rPr>
          <w:rFonts w:ascii="Montserrat" w:hAnsi="Montserrat" w:cs="Arial"/>
          <w:sz w:val="22"/>
          <w:szCs w:val="22"/>
          <w:lang w:val="es-ES"/>
        </w:rPr>
        <w:t>Los medios y procedimientos habilitados para atender las solicitudes para el ejercicio de los derechos ARCO deberán ser de fácil acceso y con la mayor cobertura posible considerando el perfil de los titulares y la forma en que mantienen contacto cotidiano o común con el responsable.</w:t>
      </w:r>
    </w:p>
    <w:p w14:paraId="39199AE1" w14:textId="02D73CD8" w:rsidR="00342C6A" w:rsidRPr="00304F79" w:rsidRDefault="00342C6A" w:rsidP="001F3BBA">
      <w:pPr>
        <w:pStyle w:val="Prrafodelista"/>
        <w:numPr>
          <w:ilvl w:val="0"/>
          <w:numId w:val="58"/>
        </w:numPr>
        <w:jc w:val="both"/>
        <w:rPr>
          <w:rFonts w:ascii="Montserrat" w:hAnsi="Montserrat" w:cs="Arial"/>
          <w:sz w:val="22"/>
          <w:szCs w:val="22"/>
          <w:lang w:val="es-ES"/>
        </w:rPr>
      </w:pPr>
      <w:r w:rsidRPr="00304F79">
        <w:rPr>
          <w:rFonts w:ascii="Montserrat" w:hAnsi="Montserrat" w:cs="Arial"/>
          <w:sz w:val="22"/>
          <w:szCs w:val="22"/>
          <w:lang w:val="es-ES"/>
        </w:rPr>
        <w:t>Establecer formularios, sistemas y otros métodos simplificados para facilitar a los titulares el ejercicio de los derechos ARCO.</w:t>
      </w:r>
    </w:p>
    <w:p w14:paraId="723C17EF" w14:textId="77777777" w:rsidR="00342C6A" w:rsidRPr="00304F79" w:rsidRDefault="00342C6A" w:rsidP="00342C6A">
      <w:pPr>
        <w:pStyle w:val="Prrafodelista"/>
        <w:numPr>
          <w:ilvl w:val="0"/>
          <w:numId w:val="58"/>
        </w:numPr>
        <w:rPr>
          <w:rFonts w:ascii="Montserrat" w:hAnsi="Montserrat" w:cs="Arial"/>
          <w:sz w:val="22"/>
          <w:szCs w:val="22"/>
          <w:lang w:val="es-ES"/>
        </w:rPr>
      </w:pPr>
      <w:r w:rsidRPr="00304F79">
        <w:rPr>
          <w:rFonts w:ascii="Montserrat" w:hAnsi="Montserrat" w:cs="Arial"/>
          <w:sz w:val="22"/>
          <w:szCs w:val="22"/>
          <w:lang w:val="es-ES"/>
        </w:rPr>
        <w:t xml:space="preserve">Procurar que las personas con algún tipo de discapacidad o grupos vulnerables puedan ejercer, en igualdad de circunstancias, su derecho a la protección de datos personales. </w:t>
      </w:r>
    </w:p>
    <w:p w14:paraId="0409B0FB" w14:textId="580654B4" w:rsidR="00342C6A" w:rsidRPr="00304F79" w:rsidRDefault="00342C6A" w:rsidP="001F3BBA">
      <w:pPr>
        <w:pStyle w:val="Prrafodelista"/>
        <w:numPr>
          <w:ilvl w:val="0"/>
          <w:numId w:val="58"/>
        </w:numPr>
        <w:jc w:val="both"/>
        <w:rPr>
          <w:rFonts w:ascii="Montserrat" w:hAnsi="Montserrat" w:cs="Arial"/>
          <w:sz w:val="22"/>
          <w:szCs w:val="22"/>
          <w:lang w:val="es-ES"/>
        </w:rPr>
      </w:pPr>
      <w:r w:rsidRPr="00304F79">
        <w:rPr>
          <w:rFonts w:ascii="Montserrat" w:hAnsi="Montserrat" w:cs="Arial"/>
          <w:sz w:val="22"/>
          <w:szCs w:val="22"/>
          <w:lang w:val="es-ES"/>
        </w:rPr>
        <w:t>El plazo de respuesta de las solicitudes de ejercicio de derechos ARCO no deberá exceder de 20 días hábiles, contados a partir del día siguiente a la recepción de la solicitud.</w:t>
      </w:r>
    </w:p>
    <w:p w14:paraId="05EC616C" w14:textId="77777777" w:rsidR="00342C6A" w:rsidRPr="00304F79" w:rsidRDefault="00342C6A" w:rsidP="00342C6A">
      <w:pPr>
        <w:pStyle w:val="Prrafodelista"/>
        <w:ind w:left="360"/>
        <w:jc w:val="both"/>
        <w:rPr>
          <w:rFonts w:ascii="Montserrat" w:hAnsi="Montserrat" w:cs="Arial"/>
          <w:sz w:val="22"/>
          <w:szCs w:val="22"/>
          <w:lang w:val="es-ES"/>
        </w:rPr>
      </w:pPr>
    </w:p>
    <w:p w14:paraId="265775DF" w14:textId="77777777" w:rsidR="00342C6A" w:rsidRPr="00304F79" w:rsidRDefault="00342C6A" w:rsidP="00342C6A">
      <w:pPr>
        <w:pStyle w:val="Prrafodelista"/>
        <w:numPr>
          <w:ilvl w:val="0"/>
          <w:numId w:val="57"/>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0451A51C" w14:textId="389E64C6" w:rsidR="00342C6A" w:rsidRPr="00304F79" w:rsidRDefault="00342C6A" w:rsidP="00342C6A">
      <w:pPr>
        <w:pStyle w:val="Prrafodelista"/>
        <w:numPr>
          <w:ilvl w:val="0"/>
          <w:numId w:val="59"/>
        </w:numPr>
        <w:jc w:val="both"/>
        <w:rPr>
          <w:rFonts w:ascii="Montserrat" w:hAnsi="Montserrat" w:cs="Arial"/>
          <w:sz w:val="22"/>
          <w:szCs w:val="22"/>
          <w:lang w:val="es-ES"/>
        </w:rPr>
      </w:pPr>
      <w:r w:rsidRPr="00304F79">
        <w:rPr>
          <w:rFonts w:ascii="Montserrat" w:hAnsi="Montserrat" w:cs="Arial"/>
          <w:sz w:val="22"/>
          <w:szCs w:val="22"/>
          <w:lang w:val="es-ES"/>
        </w:rPr>
        <w:t>Establecer procedimientos internos para la atención de solicitudes de derechos ARCO conforme a lo previsto por la LGPDPPSO y los Lineamientos Generales, sin considerar requisitos adicionales o acciones por parte del titular que resulten innecesarias. (Unidad y Comité de transparencia)</w:t>
      </w:r>
    </w:p>
    <w:p w14:paraId="4B37E662" w14:textId="57F3B6E4" w:rsidR="00342C6A" w:rsidRPr="00304F79" w:rsidRDefault="00084009" w:rsidP="00084009">
      <w:pPr>
        <w:pStyle w:val="Prrafodelista"/>
        <w:numPr>
          <w:ilvl w:val="0"/>
          <w:numId w:val="59"/>
        </w:numPr>
        <w:jc w:val="both"/>
        <w:rPr>
          <w:rFonts w:ascii="Montserrat" w:hAnsi="Montserrat" w:cs="Arial"/>
          <w:sz w:val="22"/>
          <w:szCs w:val="22"/>
          <w:lang w:val="es-ES"/>
        </w:rPr>
      </w:pPr>
      <w:r w:rsidRPr="00304F79">
        <w:rPr>
          <w:rFonts w:ascii="Montserrat" w:hAnsi="Montserrat" w:cs="Arial"/>
          <w:sz w:val="22"/>
          <w:szCs w:val="22"/>
          <w:lang w:val="es-ES"/>
        </w:rPr>
        <w:t>Establecer medios y procedimientos para que los titulares presenten sus solicitudes de ejercicio de derechos ARCO, que sean de fácil acceso, con la mayor cobertura posible y que atiendan al perfil de los usuarios y la forma como se tiene contacto cotidiano o común con ellos</w:t>
      </w:r>
      <w:r w:rsidR="00342C6A" w:rsidRPr="00304F79">
        <w:rPr>
          <w:rFonts w:ascii="Montserrat" w:hAnsi="Montserrat" w:cs="Arial"/>
          <w:sz w:val="22"/>
          <w:szCs w:val="22"/>
          <w:lang w:val="es-ES"/>
        </w:rPr>
        <w:t xml:space="preserve">. </w:t>
      </w:r>
      <w:r w:rsidRPr="00304F79">
        <w:rPr>
          <w:rFonts w:ascii="Montserrat" w:hAnsi="Montserrat" w:cs="Arial"/>
          <w:sz w:val="22"/>
          <w:szCs w:val="22"/>
          <w:lang w:val="es-ES"/>
        </w:rPr>
        <w:t>(Unidad y Comité de transparencia)</w:t>
      </w:r>
    </w:p>
    <w:p w14:paraId="3A8E14D2" w14:textId="220FE528" w:rsidR="00342C6A" w:rsidRPr="00304F79" w:rsidRDefault="00084009" w:rsidP="00084009">
      <w:pPr>
        <w:pStyle w:val="Prrafodelista"/>
        <w:numPr>
          <w:ilvl w:val="0"/>
          <w:numId w:val="59"/>
        </w:numPr>
        <w:jc w:val="both"/>
        <w:rPr>
          <w:rFonts w:ascii="Montserrat" w:hAnsi="Montserrat" w:cs="Arial"/>
          <w:sz w:val="22"/>
          <w:szCs w:val="22"/>
          <w:lang w:val="es-ES"/>
        </w:rPr>
      </w:pPr>
      <w:r w:rsidRPr="00304F79">
        <w:rPr>
          <w:rFonts w:ascii="Montserrat" w:hAnsi="Montserrat" w:cs="Arial"/>
          <w:sz w:val="22"/>
          <w:szCs w:val="22"/>
          <w:lang w:val="es-ES"/>
        </w:rPr>
        <w:t>Elaborar formularios, sistemas y otros métodos simplificados para facilitar a los titulares el ejercicio de los derechos ARCO, o utilizar aquéllos que haya elaborado el INAI</w:t>
      </w:r>
      <w:r w:rsidR="00342C6A" w:rsidRPr="00304F79">
        <w:rPr>
          <w:rFonts w:ascii="Montserrat" w:hAnsi="Montserrat" w:cs="Arial"/>
          <w:sz w:val="22"/>
          <w:szCs w:val="22"/>
          <w:lang w:val="es-ES"/>
        </w:rPr>
        <w:t>. (</w:t>
      </w:r>
      <w:r w:rsidRPr="00304F79">
        <w:rPr>
          <w:rFonts w:ascii="Montserrat" w:hAnsi="Montserrat" w:cs="Arial"/>
          <w:sz w:val="22"/>
          <w:szCs w:val="22"/>
          <w:lang w:val="es-ES"/>
        </w:rPr>
        <w:t>Unidad y Comité de transparencia)</w:t>
      </w:r>
    </w:p>
    <w:p w14:paraId="556F4F69" w14:textId="77777777" w:rsidR="00084009" w:rsidRPr="00304F79" w:rsidRDefault="00084009" w:rsidP="00084009">
      <w:pPr>
        <w:pStyle w:val="Prrafodelista"/>
        <w:numPr>
          <w:ilvl w:val="0"/>
          <w:numId w:val="59"/>
        </w:numPr>
        <w:jc w:val="both"/>
        <w:rPr>
          <w:rFonts w:ascii="Montserrat" w:hAnsi="Montserrat" w:cs="Arial"/>
          <w:sz w:val="22"/>
          <w:szCs w:val="22"/>
          <w:lang w:val="es-ES"/>
        </w:rPr>
      </w:pPr>
      <w:r w:rsidRPr="00304F79">
        <w:rPr>
          <w:rFonts w:ascii="Montserrat" w:hAnsi="Montserrat" w:cs="Arial"/>
          <w:sz w:val="22"/>
          <w:szCs w:val="22"/>
        </w:rPr>
        <w:t>Prever en el procedimiento interno las medidas pertinentes para que las personas con algún tipo de discapacidad o grupos vulnerables puedan ejercer, en igualdad de circunstancias, su derecho a la protección de datos personales</w:t>
      </w:r>
      <w:r w:rsidR="00342C6A" w:rsidRPr="00304F79">
        <w:rPr>
          <w:rFonts w:ascii="Montserrat" w:hAnsi="Montserrat" w:cs="Arial"/>
          <w:sz w:val="22"/>
          <w:szCs w:val="22"/>
        </w:rPr>
        <w:t>.</w:t>
      </w:r>
      <w:r w:rsidR="00342C6A" w:rsidRPr="00304F79">
        <w:rPr>
          <w:rFonts w:ascii="Montserrat" w:hAnsi="Montserrat"/>
          <w:sz w:val="22"/>
          <w:szCs w:val="22"/>
        </w:rPr>
        <w:t xml:space="preserve"> </w:t>
      </w:r>
      <w:r w:rsidRPr="00304F79">
        <w:rPr>
          <w:rFonts w:ascii="Montserrat" w:hAnsi="Montserrat" w:cs="Arial"/>
          <w:sz w:val="22"/>
          <w:szCs w:val="22"/>
          <w:lang w:val="es-ES"/>
        </w:rPr>
        <w:t>(Unidad y Comité de transparencia)</w:t>
      </w:r>
    </w:p>
    <w:p w14:paraId="5561E76C" w14:textId="4525894F" w:rsidR="00342C6A" w:rsidRPr="00304F79" w:rsidRDefault="00342C6A" w:rsidP="00084009">
      <w:pPr>
        <w:pStyle w:val="Prrafodelista"/>
        <w:numPr>
          <w:ilvl w:val="0"/>
          <w:numId w:val="59"/>
        </w:numPr>
        <w:jc w:val="both"/>
        <w:rPr>
          <w:rFonts w:ascii="Montserrat" w:hAnsi="Montserrat" w:cs="Arial"/>
          <w:sz w:val="22"/>
          <w:szCs w:val="22"/>
          <w:lang w:val="es-ES"/>
        </w:rPr>
      </w:pPr>
      <w:r w:rsidRPr="00304F79">
        <w:rPr>
          <w:rFonts w:ascii="Montserrat" w:hAnsi="Montserrat" w:cs="Arial"/>
          <w:sz w:val="22"/>
          <w:szCs w:val="22"/>
          <w:lang w:val="es-ES"/>
        </w:rPr>
        <w:t xml:space="preserve">Solicitar el consentimiento de los titulares previo a la transferencia, cuando éste sea necesario y según la modalidad que se requiera </w:t>
      </w:r>
      <w:r w:rsidR="00084009" w:rsidRPr="00304F79">
        <w:rPr>
          <w:rFonts w:ascii="Montserrat" w:hAnsi="Montserrat" w:cs="Arial"/>
          <w:sz w:val="22"/>
          <w:szCs w:val="22"/>
          <w:lang w:val="es-ES"/>
        </w:rPr>
        <w:t>(Unidad y Comité de transparencia)</w:t>
      </w:r>
    </w:p>
    <w:p w14:paraId="27F801DD" w14:textId="77777777" w:rsidR="00342C6A" w:rsidRPr="00304F79" w:rsidRDefault="00342C6A" w:rsidP="00342C6A">
      <w:pPr>
        <w:jc w:val="both"/>
        <w:rPr>
          <w:rFonts w:ascii="Montserrat" w:hAnsi="Montserrat" w:cs="Arial"/>
          <w:sz w:val="22"/>
          <w:szCs w:val="22"/>
          <w:lang w:val="es-ES"/>
        </w:rPr>
      </w:pPr>
    </w:p>
    <w:p w14:paraId="706C36C7" w14:textId="77777777" w:rsidR="00342C6A" w:rsidRPr="00304F79" w:rsidRDefault="00342C6A" w:rsidP="00342C6A">
      <w:pPr>
        <w:pStyle w:val="Prrafodelista"/>
        <w:numPr>
          <w:ilvl w:val="0"/>
          <w:numId w:val="57"/>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027E52AE" w14:textId="2696D018" w:rsidR="00342C6A" w:rsidRPr="00304F79" w:rsidRDefault="00084009" w:rsidP="00084009">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lastRenderedPageBreak/>
        <w:t>Procedimiento para atención de solicitudes de derechos ARCO y portabilidad</w:t>
      </w:r>
      <w:r w:rsidR="00342C6A" w:rsidRPr="00304F79">
        <w:rPr>
          <w:rFonts w:ascii="Montserrat" w:hAnsi="Montserrat" w:cs="Arial"/>
          <w:sz w:val="22"/>
          <w:szCs w:val="22"/>
          <w:lang w:val="es-ES"/>
        </w:rPr>
        <w:t xml:space="preserve">. </w:t>
      </w:r>
      <w:r w:rsidRPr="00304F79">
        <w:rPr>
          <w:rFonts w:ascii="Montserrat" w:hAnsi="Montserrat" w:cs="Arial"/>
          <w:sz w:val="22"/>
          <w:szCs w:val="22"/>
          <w:lang w:val="es-ES"/>
        </w:rPr>
        <w:t>(Unidad y Comité de transparencia)</w:t>
      </w:r>
    </w:p>
    <w:p w14:paraId="43367D5B" w14:textId="78DC2AA0" w:rsidR="00342C6A" w:rsidRPr="00304F79" w:rsidRDefault="00084009" w:rsidP="00084009">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Formato de solicitud de acceso, rectificación, cancelación, oposición y portabilidad de datos personales</w:t>
      </w:r>
      <w:r w:rsidR="00342C6A" w:rsidRPr="00304F79">
        <w:rPr>
          <w:rFonts w:ascii="Montserrat" w:hAnsi="Montserrat" w:cs="Arial"/>
          <w:sz w:val="22"/>
          <w:szCs w:val="22"/>
          <w:lang w:val="es-ES"/>
        </w:rPr>
        <w:t xml:space="preserve">. </w:t>
      </w:r>
      <w:r w:rsidRPr="00304F79">
        <w:rPr>
          <w:rFonts w:ascii="Montserrat" w:hAnsi="Montserrat" w:cs="Arial"/>
          <w:sz w:val="22"/>
          <w:szCs w:val="22"/>
          <w:lang w:val="es-ES"/>
        </w:rPr>
        <w:t>(Unidad y Comité de transparencia)</w:t>
      </w:r>
    </w:p>
    <w:p w14:paraId="1C73E2FB" w14:textId="3AE32476" w:rsidR="00342C6A" w:rsidRPr="00304F79" w:rsidRDefault="00084009" w:rsidP="00084009">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Documentación que acredite la atención de las solicitudes</w:t>
      </w:r>
      <w:r w:rsidR="00342C6A" w:rsidRPr="00304F79">
        <w:rPr>
          <w:rFonts w:ascii="Montserrat" w:hAnsi="Montserrat" w:cs="Arial"/>
          <w:sz w:val="22"/>
          <w:szCs w:val="22"/>
          <w:lang w:val="es-ES"/>
        </w:rPr>
        <w:t xml:space="preserve">. </w:t>
      </w:r>
      <w:r w:rsidRPr="00304F79">
        <w:rPr>
          <w:rFonts w:ascii="Montserrat" w:hAnsi="Montserrat" w:cs="Arial"/>
          <w:sz w:val="22"/>
          <w:szCs w:val="22"/>
          <w:lang w:val="es-ES"/>
        </w:rPr>
        <w:t>(Unidad y Comité de transparencia)</w:t>
      </w:r>
    </w:p>
    <w:p w14:paraId="70826544" w14:textId="5573E367" w:rsidR="00084009" w:rsidRPr="00304F79" w:rsidRDefault="00084009" w:rsidP="00084009">
      <w:pPr>
        <w:pStyle w:val="Prrafodelista"/>
        <w:numPr>
          <w:ilvl w:val="0"/>
          <w:numId w:val="16"/>
        </w:numPr>
        <w:rPr>
          <w:rFonts w:ascii="Montserrat" w:hAnsi="Montserrat" w:cs="Arial"/>
          <w:sz w:val="22"/>
          <w:szCs w:val="22"/>
          <w:lang w:val="es-ES"/>
        </w:rPr>
      </w:pPr>
      <w:r w:rsidRPr="00304F79">
        <w:rPr>
          <w:rFonts w:ascii="Montserrat" w:hAnsi="Montserrat" w:cs="Arial"/>
          <w:sz w:val="22"/>
          <w:szCs w:val="22"/>
          <w:lang w:val="es-ES"/>
        </w:rPr>
        <w:t>Procedimiento.</w:t>
      </w:r>
      <w:r w:rsidRPr="00304F79">
        <w:rPr>
          <w:rFonts w:ascii="Montserrat" w:hAnsi="Montserrat"/>
          <w:sz w:val="22"/>
          <w:szCs w:val="22"/>
        </w:rPr>
        <w:t xml:space="preserve"> </w:t>
      </w:r>
      <w:r w:rsidRPr="00304F79">
        <w:rPr>
          <w:rFonts w:ascii="Montserrat" w:hAnsi="Montserrat" w:cs="Arial"/>
          <w:sz w:val="22"/>
          <w:szCs w:val="22"/>
          <w:lang w:val="es-ES"/>
        </w:rPr>
        <w:t>(Unidad y Comité de transparencia)</w:t>
      </w:r>
    </w:p>
    <w:p w14:paraId="13796FED" w14:textId="12AE7413" w:rsidR="00084009" w:rsidRPr="00304F79" w:rsidRDefault="00084009" w:rsidP="00084009">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Expedientes de atención de solicitudes de ejercicio de derechos ARCO</w:t>
      </w:r>
      <w:r w:rsidR="00342C6A" w:rsidRPr="00304F79">
        <w:rPr>
          <w:rFonts w:ascii="Montserrat" w:hAnsi="Montserrat" w:cs="Arial"/>
          <w:sz w:val="22"/>
          <w:szCs w:val="22"/>
          <w:lang w:val="es-ES"/>
        </w:rPr>
        <w:t xml:space="preserve">. </w:t>
      </w:r>
      <w:r w:rsidRPr="00304F79">
        <w:rPr>
          <w:rFonts w:ascii="Montserrat" w:hAnsi="Montserrat" w:cs="Arial"/>
          <w:sz w:val="22"/>
          <w:szCs w:val="22"/>
          <w:lang w:val="es-ES"/>
        </w:rPr>
        <w:t>(Unidad y Comité de transparencia)</w:t>
      </w:r>
    </w:p>
    <w:p w14:paraId="49A7B792" w14:textId="77777777" w:rsidR="00084009" w:rsidRPr="00304F79" w:rsidRDefault="00084009" w:rsidP="00084009">
      <w:pPr>
        <w:pStyle w:val="Prrafodelista"/>
        <w:ind w:left="360"/>
        <w:jc w:val="both"/>
        <w:rPr>
          <w:rFonts w:ascii="Montserrat" w:hAnsi="Montserrat" w:cs="Arial"/>
          <w:sz w:val="22"/>
          <w:szCs w:val="22"/>
          <w:lang w:val="es-ES"/>
        </w:rPr>
      </w:pPr>
    </w:p>
    <w:p w14:paraId="2E35E855" w14:textId="77777777" w:rsidR="00342C6A" w:rsidRPr="00304F79" w:rsidRDefault="00342C6A" w:rsidP="00342C6A">
      <w:pPr>
        <w:pStyle w:val="Prrafodelista"/>
        <w:numPr>
          <w:ilvl w:val="0"/>
          <w:numId w:val="57"/>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651EC7F0" w14:textId="19CE09FC" w:rsidR="00342C6A" w:rsidRPr="00304F79" w:rsidRDefault="00342C6A" w:rsidP="00342C6A">
      <w:pPr>
        <w:jc w:val="both"/>
        <w:rPr>
          <w:rFonts w:ascii="Montserrat" w:hAnsi="Montserrat" w:cs="Arial"/>
          <w:sz w:val="22"/>
          <w:szCs w:val="22"/>
          <w:lang w:val="es-ES"/>
        </w:rPr>
      </w:pPr>
      <w:r w:rsidRPr="00304F79">
        <w:rPr>
          <w:rFonts w:ascii="Montserrat" w:hAnsi="Montserrat" w:cs="Arial"/>
          <w:sz w:val="22"/>
          <w:szCs w:val="22"/>
          <w:lang w:val="es-ES"/>
        </w:rPr>
        <w:t xml:space="preserve">Artículos </w:t>
      </w:r>
      <w:r w:rsidR="000A1722" w:rsidRPr="00304F79">
        <w:rPr>
          <w:rFonts w:ascii="Montserrat" w:hAnsi="Montserrat" w:cs="Arial"/>
          <w:sz w:val="22"/>
          <w:szCs w:val="22"/>
          <w:lang w:val="es-ES"/>
        </w:rPr>
        <w:t>48</w:t>
      </w:r>
      <w:r w:rsidRPr="00304F79">
        <w:rPr>
          <w:rFonts w:ascii="Montserrat" w:hAnsi="Montserrat" w:cs="Arial"/>
          <w:sz w:val="22"/>
          <w:szCs w:val="22"/>
          <w:lang w:val="es-ES"/>
        </w:rPr>
        <w:t xml:space="preserve"> al </w:t>
      </w:r>
      <w:r w:rsidR="000A1722" w:rsidRPr="00304F79">
        <w:rPr>
          <w:rFonts w:ascii="Montserrat" w:hAnsi="Montserrat" w:cs="Arial"/>
          <w:sz w:val="22"/>
          <w:szCs w:val="22"/>
          <w:lang w:val="es-ES"/>
        </w:rPr>
        <w:t>56</w:t>
      </w:r>
      <w:r w:rsidRPr="00304F79">
        <w:rPr>
          <w:rFonts w:ascii="Montserrat" w:hAnsi="Montserrat" w:cs="Arial"/>
          <w:sz w:val="22"/>
          <w:szCs w:val="22"/>
          <w:lang w:val="es-ES"/>
        </w:rPr>
        <w:t xml:space="preserve"> de la Ley General de Protección de Datos Personales en Posesión de Sujetos Obligados. </w:t>
      </w:r>
    </w:p>
    <w:p w14:paraId="68E931D4" w14:textId="41181578" w:rsidR="00342C6A" w:rsidRPr="00304F79" w:rsidRDefault="00342C6A" w:rsidP="00342C6A">
      <w:pPr>
        <w:jc w:val="both"/>
        <w:rPr>
          <w:rFonts w:ascii="Montserrat" w:hAnsi="Montserrat" w:cs="Arial"/>
          <w:sz w:val="22"/>
          <w:szCs w:val="22"/>
          <w:lang w:val="es-ES"/>
        </w:rPr>
      </w:pPr>
      <w:r w:rsidRPr="00304F79">
        <w:rPr>
          <w:rFonts w:ascii="Montserrat" w:hAnsi="Montserrat" w:cs="Arial"/>
          <w:sz w:val="22"/>
          <w:szCs w:val="22"/>
          <w:lang w:val="es-ES"/>
        </w:rPr>
        <w:t xml:space="preserve">Artículos </w:t>
      </w:r>
      <w:r w:rsidR="000A1722" w:rsidRPr="00304F79">
        <w:rPr>
          <w:rFonts w:ascii="Montserrat" w:hAnsi="Montserrat" w:cs="Arial"/>
          <w:sz w:val="22"/>
          <w:szCs w:val="22"/>
          <w:lang w:val="es-ES"/>
        </w:rPr>
        <w:t>7</w:t>
      </w:r>
      <w:r w:rsidRPr="00304F79">
        <w:rPr>
          <w:rFonts w:ascii="Montserrat" w:hAnsi="Montserrat" w:cs="Arial"/>
          <w:sz w:val="22"/>
          <w:szCs w:val="22"/>
          <w:lang w:val="es-ES"/>
        </w:rPr>
        <w:t>3 al 1</w:t>
      </w:r>
      <w:r w:rsidR="000A1722" w:rsidRPr="00304F79">
        <w:rPr>
          <w:rFonts w:ascii="Montserrat" w:hAnsi="Montserrat" w:cs="Arial"/>
          <w:sz w:val="22"/>
          <w:szCs w:val="22"/>
          <w:lang w:val="es-ES"/>
        </w:rPr>
        <w:t>07</w:t>
      </w:r>
      <w:r w:rsidRPr="00304F79">
        <w:rPr>
          <w:rFonts w:ascii="Montserrat" w:hAnsi="Montserrat" w:cs="Arial"/>
          <w:sz w:val="22"/>
          <w:szCs w:val="22"/>
          <w:lang w:val="es-ES"/>
        </w:rPr>
        <w:t xml:space="preserve"> de los Lineamientos Generales de Protección de Datos Personales para el Sector Público.</w:t>
      </w:r>
    </w:p>
    <w:p w14:paraId="53FC6A85" w14:textId="158F4690" w:rsidR="008E5889" w:rsidRPr="00304F79" w:rsidRDefault="008E5889" w:rsidP="00342C6A">
      <w:pPr>
        <w:jc w:val="both"/>
        <w:rPr>
          <w:rFonts w:ascii="Montserrat" w:hAnsi="Montserrat" w:cs="Arial"/>
          <w:sz w:val="22"/>
          <w:szCs w:val="22"/>
          <w:lang w:val="es-ES"/>
        </w:rPr>
      </w:pPr>
    </w:p>
    <w:p w14:paraId="44E81549" w14:textId="098B6E90" w:rsidR="00342C6A" w:rsidRPr="00304F79" w:rsidRDefault="008E5889" w:rsidP="00AB1631">
      <w:pPr>
        <w:jc w:val="both"/>
        <w:rPr>
          <w:rFonts w:ascii="Montserrat" w:hAnsi="Montserrat"/>
          <w:sz w:val="22"/>
          <w:szCs w:val="22"/>
        </w:rPr>
      </w:pPr>
      <w:r w:rsidRPr="00304F79">
        <w:rPr>
          <w:rFonts w:ascii="Montserrat" w:hAnsi="Montserrat" w:cs="Arial"/>
          <w:sz w:val="22"/>
          <w:szCs w:val="22"/>
          <w:lang w:val="es-ES"/>
        </w:rPr>
        <w:t xml:space="preserve">Para conocer información pormenorizada ver el Anexo </w:t>
      </w:r>
      <w:r w:rsidRPr="00304F79">
        <w:rPr>
          <w:rFonts w:ascii="Montserrat" w:hAnsi="Montserrat"/>
          <w:sz w:val="22"/>
          <w:szCs w:val="22"/>
        </w:rPr>
        <w:t xml:space="preserve">6 </w:t>
      </w:r>
    </w:p>
    <w:p w14:paraId="0389EB1C" w14:textId="77777777" w:rsidR="00AB1631" w:rsidRPr="00304F79" w:rsidRDefault="00AB1631" w:rsidP="00AB1631">
      <w:pPr>
        <w:jc w:val="both"/>
        <w:rPr>
          <w:rFonts w:ascii="Montserrat" w:hAnsi="Montserrat" w:cs="Arial"/>
          <w:sz w:val="22"/>
          <w:szCs w:val="22"/>
          <w:lang w:val="es-ES"/>
        </w:rPr>
      </w:pPr>
    </w:p>
    <w:p w14:paraId="59AF280E" w14:textId="2FA08126" w:rsidR="009E768A" w:rsidRPr="00304F79" w:rsidRDefault="009E768A" w:rsidP="008229BF">
      <w:pPr>
        <w:jc w:val="both"/>
        <w:rPr>
          <w:rFonts w:ascii="Montserrat" w:hAnsi="Montserrat" w:cs="Arial"/>
          <w:sz w:val="22"/>
          <w:szCs w:val="22"/>
          <w:lang w:val="es-ES"/>
        </w:rPr>
      </w:pPr>
    </w:p>
    <w:p w14:paraId="4432B0A2" w14:textId="6B702BAB" w:rsidR="009E768A" w:rsidRPr="00304F79" w:rsidRDefault="009E768A" w:rsidP="00AB428C">
      <w:pPr>
        <w:pStyle w:val="Ttulo2"/>
        <w:rPr>
          <w:rFonts w:ascii="Montserrat" w:hAnsi="Montserrat"/>
          <w:b/>
          <w:color w:val="943634" w:themeColor="accent2" w:themeShade="BF"/>
          <w:sz w:val="22"/>
          <w:szCs w:val="22"/>
          <w:lang w:val="es-ES"/>
        </w:rPr>
      </w:pPr>
      <w:bookmarkStart w:id="34" w:name="_Toc107304825"/>
      <w:r w:rsidRPr="00304F79">
        <w:rPr>
          <w:rFonts w:ascii="Montserrat" w:hAnsi="Montserrat"/>
          <w:b/>
          <w:color w:val="943634" w:themeColor="accent2" w:themeShade="BF"/>
          <w:sz w:val="22"/>
          <w:szCs w:val="22"/>
          <w:lang w:val="es-ES"/>
        </w:rPr>
        <w:t>4.2.3.</w:t>
      </w:r>
      <w:r w:rsidR="001C6532" w:rsidRPr="00304F79">
        <w:rPr>
          <w:rFonts w:ascii="Montserrat" w:hAnsi="Montserrat"/>
          <w:b/>
          <w:color w:val="943634" w:themeColor="accent2" w:themeShade="BF"/>
          <w:sz w:val="22"/>
          <w:szCs w:val="22"/>
          <w:lang w:val="es-ES"/>
        </w:rPr>
        <w:t>7</w:t>
      </w:r>
      <w:r w:rsidRPr="00304F79">
        <w:rPr>
          <w:rFonts w:ascii="Montserrat" w:hAnsi="Montserrat"/>
          <w:b/>
          <w:color w:val="943634" w:themeColor="accent2" w:themeShade="BF"/>
          <w:sz w:val="22"/>
          <w:szCs w:val="22"/>
          <w:lang w:val="es-ES"/>
        </w:rPr>
        <w:t xml:space="preserve">. Uso – </w:t>
      </w:r>
      <w:r w:rsidR="0099619A" w:rsidRPr="00304F79">
        <w:rPr>
          <w:rFonts w:ascii="Montserrat" w:hAnsi="Montserrat"/>
          <w:b/>
          <w:color w:val="943634" w:themeColor="accent2" w:themeShade="BF"/>
          <w:sz w:val="22"/>
          <w:szCs w:val="22"/>
          <w:lang w:val="es-ES"/>
        </w:rPr>
        <w:t>PORTABILIDAD</w:t>
      </w:r>
      <w:bookmarkEnd w:id="34"/>
    </w:p>
    <w:p w14:paraId="67AF22F9" w14:textId="77777777" w:rsidR="009E768A" w:rsidRPr="00304F79" w:rsidRDefault="009E768A" w:rsidP="0099619A">
      <w:pPr>
        <w:pStyle w:val="Prrafodelista"/>
        <w:numPr>
          <w:ilvl w:val="0"/>
          <w:numId w:val="51"/>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44DD886B" w14:textId="0F098DD4" w:rsidR="009E768A" w:rsidRPr="00304F79" w:rsidRDefault="001C6532" w:rsidP="001C6532">
      <w:pPr>
        <w:pStyle w:val="Prrafodelista"/>
        <w:numPr>
          <w:ilvl w:val="0"/>
          <w:numId w:val="52"/>
        </w:numPr>
        <w:rPr>
          <w:rFonts w:ascii="Montserrat" w:hAnsi="Montserrat" w:cs="Arial"/>
          <w:sz w:val="22"/>
          <w:szCs w:val="22"/>
          <w:lang w:val="es-ES"/>
        </w:rPr>
      </w:pPr>
      <w:r w:rsidRPr="00304F79">
        <w:rPr>
          <w:rFonts w:ascii="Montserrat" w:hAnsi="Montserrat" w:cs="Arial"/>
          <w:sz w:val="22"/>
          <w:szCs w:val="22"/>
          <w:lang w:val="es-ES"/>
        </w:rPr>
        <w:t>Otorgar al titular una copia de los datos objeto de tratamiento en un formato electrónico estructurado y comúnmente utilizado que le permita seguir utilizándolos, cuando los mismos se traten en un formato con tales características.</w:t>
      </w:r>
    </w:p>
    <w:p w14:paraId="0DE56C3E" w14:textId="77777777" w:rsidR="009E768A" w:rsidRPr="00304F79" w:rsidRDefault="009E768A" w:rsidP="009E768A">
      <w:pPr>
        <w:pStyle w:val="Prrafodelista"/>
        <w:ind w:left="360"/>
        <w:jc w:val="both"/>
        <w:rPr>
          <w:rFonts w:ascii="Montserrat" w:hAnsi="Montserrat" w:cs="Arial"/>
          <w:sz w:val="22"/>
          <w:szCs w:val="22"/>
          <w:lang w:val="es-ES"/>
        </w:rPr>
      </w:pPr>
    </w:p>
    <w:p w14:paraId="3576410B" w14:textId="77777777" w:rsidR="009E768A" w:rsidRPr="00304F79" w:rsidRDefault="009E768A" w:rsidP="0099619A">
      <w:pPr>
        <w:pStyle w:val="Prrafodelista"/>
        <w:numPr>
          <w:ilvl w:val="0"/>
          <w:numId w:val="51"/>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14AA1785" w14:textId="4C051F8F" w:rsidR="009E768A" w:rsidRPr="00304F79" w:rsidRDefault="00343ABB" w:rsidP="00343ABB">
      <w:pPr>
        <w:pStyle w:val="Prrafodelista"/>
        <w:numPr>
          <w:ilvl w:val="0"/>
          <w:numId w:val="53"/>
        </w:numPr>
        <w:jc w:val="both"/>
        <w:rPr>
          <w:rFonts w:ascii="Montserrat" w:hAnsi="Montserrat" w:cs="Arial"/>
          <w:sz w:val="22"/>
          <w:szCs w:val="22"/>
          <w:lang w:val="es-ES"/>
        </w:rPr>
      </w:pPr>
      <w:r w:rsidRPr="00304F79">
        <w:rPr>
          <w:rFonts w:ascii="Montserrat" w:hAnsi="Montserrat" w:cs="Arial"/>
          <w:sz w:val="22"/>
          <w:szCs w:val="22"/>
          <w:lang w:val="es-ES"/>
        </w:rPr>
        <w:t>Atender las solicitudes del ejercicio del derecho de portabilidad según los criterios y parámetros establecidos por la LGPDPPSO y los Lineamientos que establecen los parámetros, modalidades y procedimientos para la portabilidad de datos personales</w:t>
      </w:r>
      <w:r w:rsidR="009E768A" w:rsidRPr="00304F79">
        <w:rPr>
          <w:rFonts w:ascii="Montserrat" w:hAnsi="Montserrat" w:cs="Arial"/>
          <w:sz w:val="22"/>
          <w:szCs w:val="22"/>
          <w:lang w:val="es-ES"/>
        </w:rPr>
        <w:t>.</w:t>
      </w:r>
      <w:r w:rsidR="009E768A" w:rsidRPr="00304F79">
        <w:rPr>
          <w:rFonts w:ascii="Montserrat" w:hAnsi="Montserrat"/>
          <w:sz w:val="22"/>
          <w:szCs w:val="22"/>
        </w:rPr>
        <w:t xml:space="preserve"> </w:t>
      </w:r>
      <w:r w:rsidR="009E768A" w:rsidRPr="00304F79">
        <w:rPr>
          <w:rFonts w:ascii="Montserrat" w:hAnsi="Montserrat" w:cs="Arial"/>
          <w:sz w:val="22"/>
          <w:szCs w:val="22"/>
          <w:lang w:val="es-ES"/>
        </w:rPr>
        <w:t>(</w:t>
      </w:r>
      <w:r w:rsidR="008066CE" w:rsidRPr="00304F79">
        <w:rPr>
          <w:rFonts w:ascii="Montserrat" w:hAnsi="Montserrat" w:cs="Arial"/>
          <w:sz w:val="22"/>
          <w:szCs w:val="22"/>
          <w:lang w:val="es-ES"/>
        </w:rPr>
        <w:t xml:space="preserve">Unidad de Transparencia y </w:t>
      </w:r>
      <w:r w:rsidR="009E768A" w:rsidRPr="00304F79">
        <w:rPr>
          <w:rFonts w:ascii="Montserrat" w:hAnsi="Montserrat" w:cs="Arial"/>
          <w:sz w:val="22"/>
          <w:szCs w:val="22"/>
          <w:lang w:val="es-ES"/>
        </w:rPr>
        <w:t>Área Competente)</w:t>
      </w:r>
    </w:p>
    <w:p w14:paraId="471D40C4" w14:textId="77777777" w:rsidR="009E768A" w:rsidRPr="00304F79" w:rsidRDefault="009E768A" w:rsidP="009E768A">
      <w:pPr>
        <w:jc w:val="both"/>
        <w:rPr>
          <w:rFonts w:ascii="Montserrat" w:hAnsi="Montserrat" w:cs="Arial"/>
          <w:sz w:val="22"/>
          <w:szCs w:val="22"/>
          <w:lang w:val="es-ES"/>
        </w:rPr>
      </w:pPr>
    </w:p>
    <w:p w14:paraId="484A6E2D" w14:textId="77777777" w:rsidR="009E768A" w:rsidRPr="00304F79" w:rsidRDefault="009E768A" w:rsidP="0099619A">
      <w:pPr>
        <w:pStyle w:val="Prrafodelista"/>
        <w:numPr>
          <w:ilvl w:val="0"/>
          <w:numId w:val="51"/>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6A719F6B" w14:textId="64EBC85C" w:rsidR="009E768A" w:rsidRPr="00304F79" w:rsidRDefault="008066CE" w:rsidP="008066CE">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Documentación que se genere para atender las solicitudes de ejercicio del derecho de portabilidad</w:t>
      </w:r>
      <w:r w:rsidR="009E768A" w:rsidRPr="00304F79">
        <w:rPr>
          <w:rFonts w:ascii="Montserrat" w:hAnsi="Montserrat" w:cs="Arial"/>
          <w:sz w:val="22"/>
          <w:szCs w:val="22"/>
          <w:lang w:val="es-ES"/>
        </w:rPr>
        <w:t xml:space="preserve">. </w:t>
      </w:r>
      <w:r w:rsidRPr="00304F79">
        <w:rPr>
          <w:rFonts w:ascii="Montserrat" w:hAnsi="Montserrat" w:cs="Arial"/>
          <w:sz w:val="22"/>
          <w:szCs w:val="22"/>
          <w:lang w:val="es-ES"/>
        </w:rPr>
        <w:t>(Unidad de Transparencia (</w:t>
      </w:r>
      <w:r w:rsidR="009E768A" w:rsidRPr="00304F79">
        <w:rPr>
          <w:rFonts w:ascii="Montserrat" w:hAnsi="Montserrat" w:cs="Arial"/>
          <w:sz w:val="22"/>
          <w:szCs w:val="22"/>
          <w:lang w:val="es-ES"/>
        </w:rPr>
        <w:t>Área Competente)</w:t>
      </w:r>
    </w:p>
    <w:p w14:paraId="2D67F3ED" w14:textId="77777777" w:rsidR="009E768A" w:rsidRPr="00304F79" w:rsidRDefault="009E768A" w:rsidP="009E768A">
      <w:pPr>
        <w:pStyle w:val="Prrafodelista"/>
        <w:ind w:left="360"/>
        <w:jc w:val="both"/>
        <w:rPr>
          <w:rFonts w:ascii="Montserrat" w:hAnsi="Montserrat" w:cs="Arial"/>
          <w:sz w:val="22"/>
          <w:szCs w:val="22"/>
          <w:lang w:val="es-ES"/>
        </w:rPr>
      </w:pPr>
    </w:p>
    <w:p w14:paraId="08058E76" w14:textId="77777777" w:rsidR="009E768A" w:rsidRPr="00304F79" w:rsidRDefault="009E768A" w:rsidP="0099619A">
      <w:pPr>
        <w:pStyle w:val="Prrafodelista"/>
        <w:numPr>
          <w:ilvl w:val="0"/>
          <w:numId w:val="51"/>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583703A8" w14:textId="5A1CC8C2" w:rsidR="009E768A" w:rsidRPr="00304F79" w:rsidRDefault="009E768A" w:rsidP="009E768A">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8066CE" w:rsidRPr="00304F79">
        <w:rPr>
          <w:rFonts w:ascii="Montserrat" w:hAnsi="Montserrat" w:cs="Arial"/>
          <w:sz w:val="22"/>
          <w:szCs w:val="22"/>
          <w:lang w:val="es-ES"/>
        </w:rPr>
        <w:t>57</w:t>
      </w:r>
      <w:r w:rsidRPr="00304F79">
        <w:rPr>
          <w:rFonts w:ascii="Montserrat" w:hAnsi="Montserrat" w:cs="Arial"/>
          <w:sz w:val="22"/>
          <w:szCs w:val="22"/>
          <w:lang w:val="es-ES"/>
        </w:rPr>
        <w:t xml:space="preserve"> de la Ley General de Protección de Datos Personales en Posesión de Sujetos Obligados. </w:t>
      </w:r>
    </w:p>
    <w:p w14:paraId="5194261D" w14:textId="0179CEC1" w:rsidR="009E768A" w:rsidRPr="00304F79" w:rsidRDefault="008066CE" w:rsidP="009E768A">
      <w:pPr>
        <w:jc w:val="both"/>
        <w:rPr>
          <w:rFonts w:ascii="Montserrat" w:hAnsi="Montserrat" w:cs="Arial"/>
          <w:sz w:val="22"/>
          <w:szCs w:val="22"/>
          <w:lang w:val="es-ES"/>
        </w:rPr>
      </w:pPr>
      <w:r w:rsidRPr="00304F79">
        <w:rPr>
          <w:rFonts w:ascii="Montserrat" w:hAnsi="Montserrat" w:cs="Arial"/>
          <w:sz w:val="22"/>
          <w:szCs w:val="22"/>
          <w:lang w:val="es-ES"/>
        </w:rPr>
        <w:t>Lineamientos que establecen los parámetros, modalidades y procedimientos para la portabilidad de datos personales</w:t>
      </w:r>
      <w:r w:rsidR="009E768A" w:rsidRPr="00304F79">
        <w:rPr>
          <w:rFonts w:ascii="Montserrat" w:hAnsi="Montserrat" w:cs="Arial"/>
          <w:sz w:val="22"/>
          <w:szCs w:val="22"/>
          <w:lang w:val="es-ES"/>
        </w:rPr>
        <w:t>.</w:t>
      </w:r>
    </w:p>
    <w:p w14:paraId="38FD8061" w14:textId="3F36D6DC" w:rsidR="008066CE" w:rsidRDefault="008066CE" w:rsidP="009E768A">
      <w:pPr>
        <w:jc w:val="both"/>
        <w:rPr>
          <w:rFonts w:ascii="Montserrat" w:hAnsi="Montserrat" w:cs="Arial"/>
          <w:sz w:val="22"/>
          <w:szCs w:val="22"/>
          <w:lang w:val="es-ES"/>
        </w:rPr>
      </w:pPr>
    </w:p>
    <w:p w14:paraId="35DD8A4B" w14:textId="0F0F26F5" w:rsidR="00304F79" w:rsidRDefault="00304F79" w:rsidP="009E768A">
      <w:pPr>
        <w:jc w:val="both"/>
        <w:rPr>
          <w:rFonts w:ascii="Montserrat" w:hAnsi="Montserrat" w:cs="Arial"/>
          <w:sz w:val="22"/>
          <w:szCs w:val="22"/>
          <w:lang w:val="es-ES"/>
        </w:rPr>
      </w:pPr>
    </w:p>
    <w:p w14:paraId="535631F6" w14:textId="2CC7839C" w:rsidR="00304F79" w:rsidRDefault="00304F79" w:rsidP="009E768A">
      <w:pPr>
        <w:jc w:val="both"/>
        <w:rPr>
          <w:rFonts w:ascii="Montserrat" w:hAnsi="Montserrat" w:cs="Arial"/>
          <w:sz w:val="22"/>
          <w:szCs w:val="22"/>
          <w:lang w:val="es-ES"/>
        </w:rPr>
      </w:pPr>
    </w:p>
    <w:p w14:paraId="7D10B7F5" w14:textId="056E2C5E" w:rsidR="00304F79" w:rsidRDefault="00304F79" w:rsidP="009E768A">
      <w:pPr>
        <w:jc w:val="both"/>
        <w:rPr>
          <w:rFonts w:ascii="Montserrat" w:hAnsi="Montserrat" w:cs="Arial"/>
          <w:sz w:val="22"/>
          <w:szCs w:val="22"/>
          <w:lang w:val="es-ES"/>
        </w:rPr>
      </w:pPr>
    </w:p>
    <w:p w14:paraId="6EA8B716" w14:textId="5984B5E3" w:rsidR="00304F79" w:rsidRDefault="00304F79" w:rsidP="009E768A">
      <w:pPr>
        <w:jc w:val="both"/>
        <w:rPr>
          <w:rFonts w:ascii="Montserrat" w:hAnsi="Montserrat" w:cs="Arial"/>
          <w:sz w:val="22"/>
          <w:szCs w:val="22"/>
          <w:lang w:val="es-ES"/>
        </w:rPr>
      </w:pPr>
    </w:p>
    <w:p w14:paraId="534298B6" w14:textId="3CE95064" w:rsidR="00304F79" w:rsidRDefault="00304F79" w:rsidP="009E768A">
      <w:pPr>
        <w:jc w:val="both"/>
        <w:rPr>
          <w:rFonts w:ascii="Montserrat" w:hAnsi="Montserrat" w:cs="Arial"/>
          <w:sz w:val="22"/>
          <w:szCs w:val="22"/>
          <w:lang w:val="es-ES"/>
        </w:rPr>
      </w:pPr>
    </w:p>
    <w:p w14:paraId="5DBDD0BC" w14:textId="55FDB647" w:rsidR="00304F79" w:rsidRDefault="00304F79" w:rsidP="009E768A">
      <w:pPr>
        <w:jc w:val="both"/>
        <w:rPr>
          <w:rFonts w:ascii="Montserrat" w:hAnsi="Montserrat" w:cs="Arial"/>
          <w:sz w:val="22"/>
          <w:szCs w:val="22"/>
          <w:lang w:val="es-ES"/>
        </w:rPr>
      </w:pPr>
    </w:p>
    <w:p w14:paraId="0146B6E9" w14:textId="77777777" w:rsidR="00304F79" w:rsidRPr="00304F79" w:rsidRDefault="00304F79" w:rsidP="009E768A">
      <w:pPr>
        <w:jc w:val="both"/>
        <w:rPr>
          <w:rFonts w:ascii="Montserrat" w:hAnsi="Montserrat" w:cs="Arial"/>
          <w:sz w:val="22"/>
          <w:szCs w:val="22"/>
          <w:lang w:val="es-ES"/>
        </w:rPr>
      </w:pPr>
    </w:p>
    <w:p w14:paraId="26F5D407" w14:textId="6A32CEC0" w:rsidR="008066CE" w:rsidRPr="00304F79" w:rsidRDefault="008066CE" w:rsidP="00AB428C">
      <w:pPr>
        <w:pStyle w:val="Ttulo1"/>
        <w:rPr>
          <w:rFonts w:ascii="Montserrat" w:hAnsi="Montserrat"/>
          <w:b/>
          <w:sz w:val="22"/>
          <w:szCs w:val="22"/>
          <w:lang w:val="es-ES"/>
        </w:rPr>
      </w:pPr>
      <w:bookmarkStart w:id="35" w:name="_Toc107304826"/>
      <w:r w:rsidRPr="00304F79">
        <w:rPr>
          <w:rFonts w:ascii="Montserrat" w:hAnsi="Montserrat"/>
          <w:b/>
          <w:color w:val="943634" w:themeColor="accent2" w:themeShade="BF"/>
          <w:sz w:val="22"/>
          <w:szCs w:val="22"/>
          <w:lang w:val="es-ES"/>
        </w:rPr>
        <w:t>4.2.4. Obligaciones relevantes en la etapa de ELIMINACIÓN de los datos personales</w:t>
      </w:r>
      <w:bookmarkEnd w:id="35"/>
    </w:p>
    <w:p w14:paraId="3FD3C5AB" w14:textId="77777777" w:rsidR="008066CE" w:rsidRPr="00304F79" w:rsidRDefault="008066CE" w:rsidP="008066CE">
      <w:pPr>
        <w:jc w:val="both"/>
        <w:rPr>
          <w:rFonts w:ascii="Montserrat" w:hAnsi="Montserrat" w:cs="Arial"/>
          <w:b/>
          <w:bCs/>
          <w:color w:val="943634" w:themeColor="accent2" w:themeShade="BF"/>
          <w:sz w:val="22"/>
          <w:szCs w:val="22"/>
          <w:lang w:val="es-ES"/>
        </w:rPr>
      </w:pPr>
    </w:p>
    <w:p w14:paraId="3A5302A5" w14:textId="67A0DE9C" w:rsidR="008066CE" w:rsidRPr="00304F79" w:rsidRDefault="008066CE" w:rsidP="00AB428C">
      <w:pPr>
        <w:pStyle w:val="Ttulo2"/>
        <w:rPr>
          <w:rFonts w:ascii="Montserrat" w:hAnsi="Montserrat"/>
          <w:b/>
          <w:sz w:val="22"/>
          <w:szCs w:val="22"/>
          <w:lang w:val="es-ES"/>
        </w:rPr>
      </w:pPr>
      <w:bookmarkStart w:id="36" w:name="_Toc107304827"/>
      <w:r w:rsidRPr="00304F79">
        <w:rPr>
          <w:rFonts w:ascii="Montserrat" w:hAnsi="Montserrat"/>
          <w:b/>
          <w:color w:val="943634" w:themeColor="accent2" w:themeShade="BF"/>
          <w:sz w:val="22"/>
          <w:szCs w:val="22"/>
          <w:lang w:val="es-ES"/>
        </w:rPr>
        <w:t>4.2.4.1. Eliminación - SUPRESIÓN DE LOS DATOS PERSONALES (CALIDAD)</w:t>
      </w:r>
      <w:bookmarkEnd w:id="36"/>
    </w:p>
    <w:p w14:paraId="1D993F66" w14:textId="77777777" w:rsidR="008066CE" w:rsidRPr="00304F79" w:rsidRDefault="008066CE" w:rsidP="008066CE">
      <w:pPr>
        <w:pStyle w:val="Prrafodelista"/>
        <w:numPr>
          <w:ilvl w:val="0"/>
          <w:numId w:val="54"/>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1B21DC29" w14:textId="283287DB" w:rsidR="008066CE" w:rsidRPr="00304F79" w:rsidRDefault="001931FD" w:rsidP="001931FD">
      <w:pPr>
        <w:pStyle w:val="Prrafodelista"/>
        <w:numPr>
          <w:ilvl w:val="0"/>
          <w:numId w:val="55"/>
        </w:numPr>
        <w:jc w:val="both"/>
        <w:rPr>
          <w:rFonts w:ascii="Montserrat" w:hAnsi="Montserrat" w:cs="Arial"/>
          <w:sz w:val="22"/>
          <w:szCs w:val="22"/>
          <w:lang w:val="es-ES"/>
        </w:rPr>
      </w:pPr>
      <w:r w:rsidRPr="00304F79">
        <w:rPr>
          <w:rFonts w:ascii="Montserrat" w:hAnsi="Montserrat" w:cs="Arial"/>
          <w:sz w:val="22"/>
          <w:szCs w:val="22"/>
          <w:lang w:val="es-ES"/>
        </w:rPr>
        <w:t>Suprimir los datos personales cuando hayan dejado de ser necesarios para el cumplimiento de las finalidades y una vez que concluya su plazo de conservación establecido</w:t>
      </w:r>
      <w:r w:rsidR="008066CE" w:rsidRPr="00304F79">
        <w:rPr>
          <w:rFonts w:ascii="Montserrat" w:hAnsi="Montserrat" w:cs="Arial"/>
          <w:sz w:val="22"/>
          <w:szCs w:val="22"/>
          <w:lang w:val="es-ES"/>
        </w:rPr>
        <w:t>.</w:t>
      </w:r>
    </w:p>
    <w:p w14:paraId="7D07DBE5" w14:textId="0403ADF8" w:rsidR="008066CE" w:rsidRPr="00304F79" w:rsidRDefault="001931FD" w:rsidP="001931FD">
      <w:pPr>
        <w:pStyle w:val="Prrafodelista"/>
        <w:numPr>
          <w:ilvl w:val="0"/>
          <w:numId w:val="55"/>
        </w:numPr>
        <w:jc w:val="both"/>
        <w:rPr>
          <w:rFonts w:ascii="Montserrat" w:hAnsi="Montserrat" w:cs="Arial"/>
          <w:sz w:val="22"/>
          <w:szCs w:val="22"/>
          <w:lang w:val="es-ES"/>
        </w:rPr>
      </w:pPr>
      <w:r w:rsidRPr="00304F79">
        <w:rPr>
          <w:rFonts w:ascii="Montserrat" w:hAnsi="Montserrat" w:cs="Arial"/>
          <w:sz w:val="22"/>
          <w:szCs w:val="22"/>
          <w:lang w:val="es-ES"/>
        </w:rPr>
        <w:t>Previo a la supresión procederá el bloqueo</w:t>
      </w:r>
      <w:r w:rsidR="006A4CE8" w:rsidRPr="00304F79">
        <w:rPr>
          <w:rFonts w:ascii="Montserrat" w:hAnsi="Montserrat" w:cs="Arial"/>
          <w:sz w:val="22"/>
          <w:szCs w:val="22"/>
          <w:lang w:val="es-ES"/>
        </w:rPr>
        <w:t xml:space="preserve">, y durante este periodo se determinará </w:t>
      </w:r>
      <w:r w:rsidR="00E0616C" w:rsidRPr="00304F79">
        <w:rPr>
          <w:rFonts w:ascii="Montserrat" w:hAnsi="Montserrat" w:cs="Arial"/>
          <w:sz w:val="22"/>
          <w:szCs w:val="22"/>
          <w:lang w:val="es-ES"/>
        </w:rPr>
        <w:t>mediante valoración documental s</w:t>
      </w:r>
      <w:r w:rsidR="00171916" w:rsidRPr="00304F79">
        <w:rPr>
          <w:rFonts w:ascii="Montserrat" w:hAnsi="Montserrat" w:cs="Arial"/>
          <w:sz w:val="22"/>
          <w:szCs w:val="22"/>
          <w:lang w:val="es-ES"/>
        </w:rPr>
        <w:t>í</w:t>
      </w:r>
      <w:r w:rsidR="00E0616C" w:rsidRPr="00304F79">
        <w:rPr>
          <w:rFonts w:ascii="Montserrat" w:hAnsi="Montserrat" w:cs="Arial"/>
          <w:sz w:val="22"/>
          <w:szCs w:val="22"/>
          <w:lang w:val="es-ES"/>
        </w:rPr>
        <w:t xml:space="preserve"> se decide: postergar el periodo de bloqueo</w:t>
      </w:r>
      <w:r w:rsidR="00171916" w:rsidRPr="00304F79">
        <w:rPr>
          <w:rFonts w:ascii="Montserrat" w:hAnsi="Montserrat" w:cs="Arial"/>
          <w:sz w:val="22"/>
          <w:szCs w:val="22"/>
          <w:lang w:val="es-ES"/>
        </w:rPr>
        <w:t xml:space="preserve"> de los datos personales</w:t>
      </w:r>
      <w:r w:rsidR="00E0616C" w:rsidRPr="00304F79">
        <w:rPr>
          <w:rFonts w:ascii="Montserrat" w:hAnsi="Montserrat" w:cs="Arial"/>
          <w:sz w:val="22"/>
          <w:szCs w:val="22"/>
          <w:lang w:val="es-ES"/>
        </w:rPr>
        <w:t>,</w:t>
      </w:r>
      <w:r w:rsidR="00171916" w:rsidRPr="00304F79">
        <w:rPr>
          <w:rFonts w:ascii="Montserrat" w:hAnsi="Montserrat" w:cs="Arial"/>
          <w:sz w:val="22"/>
          <w:szCs w:val="22"/>
          <w:lang w:val="es-ES"/>
        </w:rPr>
        <w:t xml:space="preserve"> transferirlos al archivo histórico</w:t>
      </w:r>
      <w:r w:rsidR="00DB572F" w:rsidRPr="00304F79">
        <w:rPr>
          <w:rFonts w:ascii="Montserrat" w:hAnsi="Montserrat" w:cs="Arial"/>
          <w:sz w:val="22"/>
          <w:szCs w:val="22"/>
          <w:lang w:val="es-ES"/>
        </w:rPr>
        <w:t>, o seguirse a un proceso de eliminación total o parcial</w:t>
      </w:r>
      <w:r w:rsidR="008066CE" w:rsidRPr="00304F79">
        <w:rPr>
          <w:rFonts w:ascii="Montserrat" w:hAnsi="Montserrat" w:cs="Arial"/>
          <w:sz w:val="22"/>
          <w:szCs w:val="22"/>
          <w:lang w:val="es-ES"/>
        </w:rPr>
        <w:t xml:space="preserve">. </w:t>
      </w:r>
    </w:p>
    <w:p w14:paraId="318BD994" w14:textId="591AF8A1" w:rsidR="008066CE" w:rsidRPr="00304F79" w:rsidRDefault="001931FD" w:rsidP="00AB1631">
      <w:pPr>
        <w:pStyle w:val="Prrafodelista"/>
        <w:numPr>
          <w:ilvl w:val="0"/>
          <w:numId w:val="55"/>
        </w:numPr>
        <w:jc w:val="both"/>
        <w:rPr>
          <w:rFonts w:ascii="Montserrat" w:hAnsi="Montserrat" w:cs="Arial"/>
          <w:sz w:val="22"/>
          <w:szCs w:val="22"/>
          <w:lang w:val="es-ES"/>
        </w:rPr>
      </w:pPr>
      <w:r w:rsidRPr="00304F79">
        <w:rPr>
          <w:rFonts w:ascii="Montserrat" w:hAnsi="Montserrat" w:cs="Arial"/>
          <w:sz w:val="22"/>
          <w:szCs w:val="22"/>
          <w:lang w:val="es-ES"/>
        </w:rPr>
        <w:t xml:space="preserve">Establecer políticas, métodos y técnicas orientadas a la supresión definitiva de los datos personales, de tal manera que la probabilidad de recuperarlos o reutilizarlos sea mínima. En las políticas, métodos y técnicas, se deberá considerar, al menos, los siguientes atributos y el o los medios de almacenamiento, físicos y/o electrónicos en los que se encuentren los datos personales: </w:t>
      </w:r>
      <w:r w:rsidRPr="00304F79">
        <w:rPr>
          <w:rFonts w:ascii="Montserrat" w:hAnsi="Montserrat" w:cs="Arial"/>
          <w:b/>
          <w:bCs/>
          <w:color w:val="943634" w:themeColor="accent2" w:themeShade="BF"/>
          <w:sz w:val="22"/>
          <w:szCs w:val="22"/>
          <w:lang w:val="es-ES"/>
        </w:rPr>
        <w:t>Irreversibilidad:</w:t>
      </w:r>
      <w:r w:rsidRPr="00304F79">
        <w:rPr>
          <w:rFonts w:ascii="Montserrat" w:hAnsi="Montserrat" w:cs="Arial"/>
          <w:sz w:val="22"/>
          <w:szCs w:val="22"/>
          <w:lang w:val="es-ES"/>
        </w:rPr>
        <w:t xml:space="preserve"> que el proceso utilizado no permita recuperar los datos personales; </w:t>
      </w:r>
      <w:r w:rsidRPr="00304F79">
        <w:rPr>
          <w:rFonts w:ascii="Montserrat" w:hAnsi="Montserrat" w:cs="Arial"/>
          <w:b/>
          <w:bCs/>
          <w:color w:val="943634" w:themeColor="accent2" w:themeShade="BF"/>
          <w:sz w:val="22"/>
          <w:szCs w:val="22"/>
          <w:lang w:val="es-ES"/>
        </w:rPr>
        <w:t>Seguridad y confidencialidad:</w:t>
      </w:r>
      <w:r w:rsidRPr="00304F79">
        <w:rPr>
          <w:rFonts w:ascii="Montserrat" w:hAnsi="Montserrat" w:cs="Arial"/>
          <w:sz w:val="22"/>
          <w:szCs w:val="22"/>
          <w:lang w:val="es-ES"/>
        </w:rPr>
        <w:t xml:space="preserve"> que en la eliminación definitiva de los datos personales se consideren los deberes de confidencialidad y seguridad a que se refieren la LGPDPPSO y los Lineamientos Generales, y </w:t>
      </w:r>
      <w:r w:rsidRPr="00304F79">
        <w:rPr>
          <w:rFonts w:ascii="Montserrat" w:hAnsi="Montserrat" w:cs="Arial"/>
          <w:b/>
          <w:bCs/>
          <w:color w:val="943634" w:themeColor="accent2" w:themeShade="BF"/>
          <w:sz w:val="22"/>
          <w:szCs w:val="22"/>
          <w:lang w:val="es-ES"/>
        </w:rPr>
        <w:t>Favorable al medio ambiente:</w:t>
      </w:r>
      <w:r w:rsidRPr="00304F79">
        <w:rPr>
          <w:rFonts w:ascii="Montserrat" w:hAnsi="Montserrat" w:cs="Arial"/>
          <w:color w:val="943634" w:themeColor="accent2" w:themeShade="BF"/>
          <w:sz w:val="22"/>
          <w:szCs w:val="22"/>
          <w:lang w:val="es-ES"/>
        </w:rPr>
        <w:t xml:space="preserve"> </w:t>
      </w:r>
      <w:r w:rsidRPr="00304F79">
        <w:rPr>
          <w:rFonts w:ascii="Montserrat" w:hAnsi="Montserrat" w:cs="Arial"/>
          <w:sz w:val="22"/>
          <w:szCs w:val="22"/>
          <w:lang w:val="es-ES"/>
        </w:rPr>
        <w:t>que el método utilizado produzca el mínimo de emisiones y desperdicios que afecten el medio ambiente</w:t>
      </w:r>
      <w:r w:rsidR="008066CE" w:rsidRPr="00304F79">
        <w:rPr>
          <w:rFonts w:ascii="Montserrat" w:hAnsi="Montserrat" w:cs="Arial"/>
          <w:sz w:val="22"/>
          <w:szCs w:val="22"/>
          <w:lang w:val="es-ES"/>
        </w:rPr>
        <w:t>.</w:t>
      </w:r>
    </w:p>
    <w:p w14:paraId="5D26C021" w14:textId="77777777" w:rsidR="008066CE" w:rsidRPr="00304F79" w:rsidRDefault="008066CE" w:rsidP="008066CE">
      <w:pPr>
        <w:jc w:val="both"/>
        <w:rPr>
          <w:rFonts w:ascii="Montserrat" w:hAnsi="Montserrat" w:cs="Arial"/>
          <w:sz w:val="22"/>
          <w:szCs w:val="22"/>
          <w:lang w:val="es-ES"/>
        </w:rPr>
      </w:pPr>
    </w:p>
    <w:p w14:paraId="32A5A920" w14:textId="77777777" w:rsidR="008066CE" w:rsidRPr="00304F79" w:rsidRDefault="008066CE" w:rsidP="008066CE">
      <w:pPr>
        <w:pStyle w:val="Prrafodelista"/>
        <w:numPr>
          <w:ilvl w:val="0"/>
          <w:numId w:val="54"/>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3E795002" w14:textId="77777777" w:rsidR="00785A43" w:rsidRPr="00304F79" w:rsidRDefault="001B642D" w:rsidP="00785A43">
      <w:pPr>
        <w:pStyle w:val="Prrafodelista"/>
        <w:numPr>
          <w:ilvl w:val="0"/>
          <w:numId w:val="56"/>
        </w:numPr>
        <w:jc w:val="both"/>
        <w:rPr>
          <w:rFonts w:ascii="Montserrat" w:hAnsi="Montserrat" w:cs="Arial"/>
          <w:sz w:val="22"/>
          <w:szCs w:val="22"/>
          <w:lang w:val="es-ES"/>
        </w:rPr>
      </w:pPr>
      <w:r w:rsidRPr="00304F79">
        <w:rPr>
          <w:rFonts w:ascii="Montserrat" w:hAnsi="Montserrat" w:cs="Arial"/>
          <w:sz w:val="22"/>
          <w:szCs w:val="22"/>
          <w:lang w:val="es-ES"/>
        </w:rPr>
        <w:t>Tener identificados los plazos de conservación de las series documentales que contienen datos personales y, realizar la eliminación de los documentos correspondientes a dichas series documentales cuando haya concluido el plazo de conservación respectivo.</w:t>
      </w:r>
      <w:r w:rsidR="008066CE" w:rsidRPr="00304F79">
        <w:rPr>
          <w:rFonts w:ascii="Montserrat" w:hAnsi="Montserrat" w:cs="Arial"/>
          <w:sz w:val="22"/>
          <w:szCs w:val="22"/>
          <w:lang w:val="es-ES"/>
        </w:rPr>
        <w:t xml:space="preserve"> (Áreas Competentes</w:t>
      </w:r>
      <w:r w:rsidR="00785A43" w:rsidRPr="00304F79">
        <w:rPr>
          <w:rFonts w:ascii="Montserrat" w:hAnsi="Montserrat" w:cs="Arial"/>
          <w:sz w:val="22"/>
          <w:szCs w:val="22"/>
          <w:lang w:val="es-ES"/>
        </w:rPr>
        <w:t>, Coordinación de Archivos</w:t>
      </w:r>
      <w:r w:rsidR="008066CE" w:rsidRPr="00304F79">
        <w:rPr>
          <w:rFonts w:ascii="Montserrat" w:hAnsi="Montserrat" w:cs="Arial"/>
          <w:sz w:val="22"/>
          <w:szCs w:val="22"/>
          <w:lang w:val="es-ES"/>
        </w:rPr>
        <w:t>)</w:t>
      </w:r>
    </w:p>
    <w:p w14:paraId="32B3F175" w14:textId="5665114A" w:rsidR="00785A43" w:rsidRPr="00304F79" w:rsidRDefault="00785A43" w:rsidP="00785A43">
      <w:pPr>
        <w:pStyle w:val="Prrafodelista"/>
        <w:numPr>
          <w:ilvl w:val="0"/>
          <w:numId w:val="56"/>
        </w:numPr>
        <w:jc w:val="both"/>
        <w:rPr>
          <w:rFonts w:ascii="Montserrat" w:hAnsi="Montserrat" w:cs="Arial"/>
          <w:sz w:val="22"/>
          <w:szCs w:val="22"/>
          <w:lang w:val="es-ES"/>
        </w:rPr>
      </w:pPr>
      <w:r w:rsidRPr="00304F79">
        <w:rPr>
          <w:rFonts w:ascii="Montserrat" w:hAnsi="Montserrat" w:cs="Arial"/>
          <w:sz w:val="22"/>
          <w:szCs w:val="22"/>
          <w:lang w:val="es-ES"/>
        </w:rPr>
        <w:t>Considerar en el plazo de conservación y en el procedimiento de archivos, la etapa de bloqueo de los datos personales y, establecer las políticas, métodos y técnicas orientadas a la supresión definitiva de los datos personales, considerando los atributos de irreversibilidad; seguridad y confidencialidad y favorable al medio ambiente.</w:t>
      </w:r>
      <w:r w:rsidR="005246C3" w:rsidRPr="00304F79">
        <w:rPr>
          <w:rFonts w:ascii="Montserrat" w:hAnsi="Montserrat" w:cs="Arial"/>
          <w:sz w:val="22"/>
          <w:szCs w:val="22"/>
          <w:lang w:val="es-ES"/>
        </w:rPr>
        <w:t xml:space="preserve"> (Áreas Competentes, Coordinación de Archivos)</w:t>
      </w:r>
    </w:p>
    <w:p w14:paraId="316F6C6B" w14:textId="77777777" w:rsidR="008066CE" w:rsidRPr="00304F79" w:rsidRDefault="008066CE" w:rsidP="00A73CB4">
      <w:pPr>
        <w:jc w:val="both"/>
        <w:rPr>
          <w:rFonts w:ascii="Montserrat" w:hAnsi="Montserrat" w:cs="Arial"/>
          <w:sz w:val="22"/>
          <w:szCs w:val="22"/>
          <w:lang w:val="es-ES"/>
        </w:rPr>
      </w:pPr>
    </w:p>
    <w:p w14:paraId="1A9F0E9A" w14:textId="77777777" w:rsidR="008066CE" w:rsidRPr="00304F79" w:rsidRDefault="008066CE" w:rsidP="008066CE">
      <w:pPr>
        <w:pStyle w:val="Prrafodelista"/>
        <w:numPr>
          <w:ilvl w:val="0"/>
          <w:numId w:val="54"/>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62FFF998" w14:textId="7E58EC56" w:rsidR="008066CE" w:rsidRPr="00304F79" w:rsidRDefault="00A73CB4" w:rsidP="008066CE">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Instrumentos de clasificación archivística</w:t>
      </w:r>
      <w:r w:rsidR="008066CE" w:rsidRPr="00304F79">
        <w:rPr>
          <w:rFonts w:ascii="Montserrat" w:hAnsi="Montserrat" w:cs="Arial"/>
          <w:sz w:val="22"/>
          <w:szCs w:val="22"/>
          <w:lang w:val="es-ES"/>
        </w:rPr>
        <w:t>. (Área Competente</w:t>
      </w:r>
      <w:r w:rsidRPr="00304F79">
        <w:rPr>
          <w:rFonts w:ascii="Montserrat" w:hAnsi="Montserrat" w:cs="Arial"/>
          <w:sz w:val="22"/>
          <w:szCs w:val="22"/>
          <w:lang w:val="es-ES"/>
        </w:rPr>
        <w:t>, Coordinación de Archivos</w:t>
      </w:r>
      <w:r w:rsidR="008066CE" w:rsidRPr="00304F79">
        <w:rPr>
          <w:rFonts w:ascii="Montserrat" w:hAnsi="Montserrat" w:cs="Arial"/>
          <w:sz w:val="22"/>
          <w:szCs w:val="22"/>
          <w:lang w:val="es-ES"/>
        </w:rPr>
        <w:t xml:space="preserve">) </w:t>
      </w:r>
    </w:p>
    <w:p w14:paraId="11171948" w14:textId="77777777" w:rsidR="008066CE" w:rsidRPr="00304F79" w:rsidRDefault="008066CE" w:rsidP="008066CE">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Inventario de tratamientos de datos personales. (Área Competente)</w:t>
      </w:r>
    </w:p>
    <w:p w14:paraId="3E31A98F" w14:textId="0F98D468" w:rsidR="008066CE" w:rsidRPr="00304F79" w:rsidRDefault="00A73CB4" w:rsidP="008066CE">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Evidencia generada en la eliminación</w:t>
      </w:r>
      <w:r w:rsidR="008066CE" w:rsidRPr="00304F79">
        <w:rPr>
          <w:rFonts w:ascii="Montserrat" w:hAnsi="Montserrat" w:cs="Arial"/>
          <w:sz w:val="22"/>
          <w:szCs w:val="22"/>
          <w:lang w:val="es-ES"/>
        </w:rPr>
        <w:t>. (Área Competente)</w:t>
      </w:r>
    </w:p>
    <w:p w14:paraId="250ADA9D" w14:textId="03B29AED" w:rsidR="008066CE" w:rsidRPr="00304F79" w:rsidRDefault="00784237" w:rsidP="00784237">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Políticas, métodos y técnicas desarrolladas</w:t>
      </w:r>
      <w:r w:rsidR="008066CE" w:rsidRPr="00304F79">
        <w:rPr>
          <w:rFonts w:ascii="Montserrat" w:hAnsi="Montserrat" w:cs="Arial"/>
          <w:sz w:val="22"/>
          <w:szCs w:val="22"/>
          <w:lang w:val="es-ES"/>
        </w:rPr>
        <w:t>. (</w:t>
      </w:r>
      <w:r w:rsidRPr="00304F79">
        <w:rPr>
          <w:rFonts w:ascii="Montserrat" w:hAnsi="Montserrat" w:cs="Arial"/>
          <w:sz w:val="22"/>
          <w:szCs w:val="22"/>
          <w:lang w:val="es-ES"/>
        </w:rPr>
        <w:t>Coordinación de Archivos, Comité de Transparencia.</w:t>
      </w:r>
      <w:r w:rsidR="008066CE" w:rsidRPr="00304F79">
        <w:rPr>
          <w:rFonts w:ascii="Montserrat" w:hAnsi="Montserrat" w:cs="Arial"/>
          <w:sz w:val="22"/>
          <w:szCs w:val="22"/>
          <w:lang w:val="es-ES"/>
        </w:rPr>
        <w:t>)</w:t>
      </w:r>
    </w:p>
    <w:p w14:paraId="2C7186D0" w14:textId="77777777" w:rsidR="008066CE" w:rsidRPr="00304F79" w:rsidRDefault="008066CE" w:rsidP="008066CE">
      <w:pPr>
        <w:jc w:val="both"/>
        <w:rPr>
          <w:rFonts w:ascii="Montserrat" w:hAnsi="Montserrat" w:cs="Arial"/>
          <w:b/>
          <w:bCs/>
          <w:color w:val="943634" w:themeColor="accent2" w:themeShade="BF"/>
          <w:sz w:val="22"/>
          <w:szCs w:val="22"/>
          <w:lang w:val="es-ES"/>
        </w:rPr>
      </w:pPr>
    </w:p>
    <w:p w14:paraId="1A4DA1DF" w14:textId="77777777" w:rsidR="008066CE" w:rsidRPr="00304F79" w:rsidRDefault="008066CE" w:rsidP="008066CE">
      <w:pPr>
        <w:pStyle w:val="Prrafodelista"/>
        <w:numPr>
          <w:ilvl w:val="0"/>
          <w:numId w:val="54"/>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2F47A65A" w14:textId="0AA44650" w:rsidR="008066CE" w:rsidRPr="00304F79" w:rsidRDefault="008066CE" w:rsidP="008066CE">
      <w:pPr>
        <w:jc w:val="both"/>
        <w:rPr>
          <w:rFonts w:ascii="Montserrat" w:hAnsi="Montserrat" w:cs="Arial"/>
          <w:sz w:val="22"/>
          <w:szCs w:val="22"/>
          <w:lang w:val="es-ES"/>
        </w:rPr>
      </w:pPr>
      <w:r w:rsidRPr="00304F79">
        <w:rPr>
          <w:rFonts w:ascii="Montserrat" w:hAnsi="Montserrat" w:cs="Arial"/>
          <w:sz w:val="22"/>
          <w:szCs w:val="22"/>
          <w:lang w:val="es-ES"/>
        </w:rPr>
        <w:t xml:space="preserve">Artículo </w:t>
      </w:r>
      <w:r w:rsidR="00784237" w:rsidRPr="00304F79">
        <w:rPr>
          <w:rFonts w:ascii="Montserrat" w:hAnsi="Montserrat" w:cs="Arial"/>
          <w:sz w:val="22"/>
          <w:szCs w:val="22"/>
          <w:lang w:val="es-ES"/>
        </w:rPr>
        <w:t>23</w:t>
      </w:r>
      <w:r w:rsidRPr="00304F79">
        <w:rPr>
          <w:rFonts w:ascii="Montserrat" w:hAnsi="Montserrat" w:cs="Arial"/>
          <w:sz w:val="22"/>
          <w:szCs w:val="22"/>
          <w:lang w:val="es-ES"/>
        </w:rPr>
        <w:t xml:space="preserve"> de la Ley General de Protección de Datos Personales en Posesión de Sujetos Obligados. </w:t>
      </w:r>
    </w:p>
    <w:p w14:paraId="6AC5A954" w14:textId="2166E545" w:rsidR="008066CE" w:rsidRPr="00304F79" w:rsidRDefault="008066CE" w:rsidP="008066CE">
      <w:pPr>
        <w:jc w:val="both"/>
        <w:rPr>
          <w:rFonts w:ascii="Montserrat" w:hAnsi="Montserrat" w:cs="Arial"/>
          <w:sz w:val="22"/>
          <w:szCs w:val="22"/>
          <w:lang w:val="es-ES"/>
        </w:rPr>
      </w:pPr>
      <w:r w:rsidRPr="00304F79">
        <w:rPr>
          <w:rFonts w:ascii="Montserrat" w:hAnsi="Montserrat" w:cs="Arial"/>
          <w:sz w:val="22"/>
          <w:szCs w:val="22"/>
          <w:lang w:val="es-ES"/>
        </w:rPr>
        <w:t>Artículo</w:t>
      </w:r>
      <w:r w:rsidR="00784237" w:rsidRPr="00304F79">
        <w:rPr>
          <w:rFonts w:ascii="Montserrat" w:hAnsi="Montserrat" w:cs="Arial"/>
          <w:sz w:val="22"/>
          <w:szCs w:val="22"/>
          <w:lang w:val="es-ES"/>
        </w:rPr>
        <w:t xml:space="preserve"> 23</w:t>
      </w:r>
      <w:r w:rsidRPr="00304F79">
        <w:rPr>
          <w:rFonts w:ascii="Montserrat" w:hAnsi="Montserrat" w:cs="Arial"/>
          <w:sz w:val="22"/>
          <w:szCs w:val="22"/>
          <w:lang w:val="es-ES"/>
        </w:rPr>
        <w:t xml:space="preserve"> de los Lineamientos Generales de Protección de Datos Personales para el Sector Público.</w:t>
      </w:r>
      <w:r w:rsidRPr="00304F79">
        <w:rPr>
          <w:rFonts w:ascii="Montserrat" w:hAnsi="Montserrat"/>
          <w:sz w:val="22"/>
          <w:szCs w:val="22"/>
        </w:rPr>
        <w:t xml:space="preserve"> </w:t>
      </w:r>
    </w:p>
    <w:p w14:paraId="6AEAF726" w14:textId="77777777" w:rsidR="008066CE" w:rsidRPr="00304F79" w:rsidRDefault="008066CE" w:rsidP="009E768A">
      <w:pPr>
        <w:jc w:val="both"/>
        <w:rPr>
          <w:rFonts w:ascii="Montserrat" w:hAnsi="Montserrat"/>
          <w:sz w:val="22"/>
          <w:szCs w:val="22"/>
        </w:rPr>
      </w:pPr>
    </w:p>
    <w:p w14:paraId="294BDAE5" w14:textId="5A08BDB9" w:rsidR="00CA3509" w:rsidRPr="00304F79" w:rsidRDefault="00CA3509" w:rsidP="00D11508">
      <w:pPr>
        <w:pStyle w:val="Ttulo1"/>
        <w:rPr>
          <w:rFonts w:ascii="Montserrat" w:hAnsi="Montserrat"/>
          <w:b/>
          <w:color w:val="943634" w:themeColor="accent2" w:themeShade="BF"/>
          <w:sz w:val="22"/>
          <w:szCs w:val="22"/>
          <w:lang w:val="es-ES"/>
        </w:rPr>
      </w:pPr>
      <w:bookmarkStart w:id="37" w:name="_Toc107304828"/>
      <w:r w:rsidRPr="00304F79">
        <w:rPr>
          <w:rFonts w:ascii="Montserrat" w:hAnsi="Montserrat"/>
          <w:b/>
          <w:color w:val="943634" w:themeColor="accent2" w:themeShade="BF"/>
          <w:sz w:val="22"/>
          <w:szCs w:val="22"/>
          <w:lang w:val="es-ES"/>
        </w:rPr>
        <w:lastRenderedPageBreak/>
        <w:t>4.2.5. Otras obligaciones</w:t>
      </w:r>
      <w:bookmarkEnd w:id="37"/>
    </w:p>
    <w:p w14:paraId="5E1956A9" w14:textId="77777777" w:rsidR="00CA3509" w:rsidRPr="00304F79" w:rsidRDefault="00CA3509" w:rsidP="00CA3509">
      <w:pPr>
        <w:jc w:val="both"/>
        <w:rPr>
          <w:rFonts w:ascii="Montserrat" w:hAnsi="Montserrat" w:cs="Arial"/>
          <w:b/>
          <w:bCs/>
          <w:color w:val="943634" w:themeColor="accent2" w:themeShade="BF"/>
          <w:sz w:val="22"/>
          <w:szCs w:val="22"/>
          <w:lang w:val="es-ES"/>
        </w:rPr>
      </w:pPr>
    </w:p>
    <w:p w14:paraId="0D1E7893" w14:textId="0C081F2B" w:rsidR="00CA3509" w:rsidRPr="00304F79" w:rsidRDefault="00CA3509" w:rsidP="00D11508">
      <w:pPr>
        <w:pStyle w:val="Ttulo2"/>
        <w:rPr>
          <w:rFonts w:ascii="Montserrat" w:hAnsi="Montserrat"/>
          <w:b/>
          <w:color w:val="943634" w:themeColor="accent2" w:themeShade="BF"/>
          <w:sz w:val="22"/>
          <w:szCs w:val="22"/>
          <w:lang w:val="es-ES"/>
        </w:rPr>
      </w:pPr>
      <w:bookmarkStart w:id="38" w:name="_Toc107304829"/>
      <w:r w:rsidRPr="00304F79">
        <w:rPr>
          <w:rFonts w:ascii="Montserrat" w:hAnsi="Montserrat"/>
          <w:b/>
          <w:color w:val="943634" w:themeColor="accent2" w:themeShade="BF"/>
          <w:sz w:val="22"/>
          <w:szCs w:val="22"/>
          <w:lang w:val="es-ES"/>
        </w:rPr>
        <w:t>4.2.5.1. Otras obligaciones – RESPONSABILIDAD</w:t>
      </w:r>
      <w:bookmarkEnd w:id="38"/>
    </w:p>
    <w:p w14:paraId="65045772" w14:textId="77777777" w:rsidR="00CA3509" w:rsidRPr="00304F79" w:rsidRDefault="00CA3509" w:rsidP="00CA3509">
      <w:pPr>
        <w:pStyle w:val="Prrafodelista"/>
        <w:numPr>
          <w:ilvl w:val="0"/>
          <w:numId w:val="60"/>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4070D676" w14:textId="565AE5A2" w:rsidR="007844A3" w:rsidRPr="00304F79" w:rsidRDefault="007844A3" w:rsidP="007844A3">
      <w:pPr>
        <w:pStyle w:val="Prrafodelista"/>
        <w:numPr>
          <w:ilvl w:val="0"/>
          <w:numId w:val="61"/>
        </w:numPr>
        <w:rPr>
          <w:rFonts w:ascii="Montserrat" w:hAnsi="Montserrat" w:cs="Arial"/>
          <w:sz w:val="22"/>
          <w:szCs w:val="22"/>
          <w:lang w:val="es-ES"/>
        </w:rPr>
      </w:pPr>
      <w:r w:rsidRPr="00304F79">
        <w:rPr>
          <w:rFonts w:ascii="Montserrat" w:hAnsi="Montserrat" w:cs="Arial"/>
          <w:sz w:val="22"/>
          <w:szCs w:val="22"/>
          <w:lang w:val="es-ES"/>
        </w:rPr>
        <w:t>Autorizar y destinar recursos para la instrumentación de programas y políticas de protección de datos personales</w:t>
      </w:r>
      <w:r w:rsidR="00B21D9E" w:rsidRPr="00304F79">
        <w:rPr>
          <w:rFonts w:ascii="Montserrat" w:hAnsi="Montserrat" w:cs="Arial"/>
          <w:sz w:val="22"/>
          <w:szCs w:val="22"/>
          <w:lang w:val="es-ES"/>
        </w:rPr>
        <w:t xml:space="preserve"> en el CIMAT</w:t>
      </w:r>
      <w:r w:rsidR="00CA3509" w:rsidRPr="00304F79">
        <w:rPr>
          <w:rFonts w:ascii="Montserrat" w:hAnsi="Montserrat" w:cs="Arial"/>
          <w:sz w:val="22"/>
          <w:szCs w:val="22"/>
          <w:lang w:val="es-ES"/>
        </w:rPr>
        <w:t>.</w:t>
      </w:r>
      <w:r w:rsidRPr="00304F79">
        <w:rPr>
          <w:rFonts w:ascii="Montserrat" w:hAnsi="Montserrat" w:cs="Arial"/>
          <w:sz w:val="22"/>
          <w:szCs w:val="22"/>
          <w:lang w:val="es-ES"/>
        </w:rPr>
        <w:t xml:space="preserve"> </w:t>
      </w:r>
    </w:p>
    <w:p w14:paraId="7A3C1036" w14:textId="067A58D1" w:rsidR="00B21D9E" w:rsidRPr="00304F79" w:rsidRDefault="006362E5" w:rsidP="007844A3">
      <w:pPr>
        <w:pStyle w:val="Prrafodelista"/>
        <w:numPr>
          <w:ilvl w:val="0"/>
          <w:numId w:val="61"/>
        </w:numPr>
        <w:rPr>
          <w:rFonts w:ascii="Montserrat" w:hAnsi="Montserrat" w:cs="Arial"/>
          <w:sz w:val="22"/>
          <w:szCs w:val="22"/>
          <w:lang w:val="es-ES"/>
        </w:rPr>
      </w:pPr>
      <w:r w:rsidRPr="00304F79">
        <w:rPr>
          <w:rFonts w:ascii="Montserrat" w:hAnsi="Montserrat" w:cs="Arial"/>
          <w:sz w:val="22"/>
          <w:szCs w:val="22"/>
          <w:lang w:val="es-ES"/>
        </w:rPr>
        <w:t xml:space="preserve">Elaborar y poner en marcha </w:t>
      </w:r>
      <w:r w:rsidR="007844A3" w:rsidRPr="00304F79">
        <w:rPr>
          <w:rFonts w:ascii="Montserrat" w:hAnsi="Montserrat" w:cs="Arial"/>
          <w:sz w:val="22"/>
          <w:szCs w:val="22"/>
          <w:lang w:val="es-ES"/>
        </w:rPr>
        <w:t>políticas y programas de protección de datos personales obligatorios y</w:t>
      </w:r>
      <w:r w:rsidR="00B21D9E" w:rsidRPr="00304F79">
        <w:rPr>
          <w:rFonts w:ascii="Montserrat" w:hAnsi="Montserrat" w:cs="Arial"/>
          <w:sz w:val="22"/>
          <w:szCs w:val="22"/>
          <w:lang w:val="es-ES"/>
        </w:rPr>
        <w:t xml:space="preserve"> </w:t>
      </w:r>
      <w:r w:rsidR="007844A3" w:rsidRPr="00304F79">
        <w:rPr>
          <w:rFonts w:ascii="Montserrat" w:hAnsi="Montserrat" w:cs="Arial"/>
          <w:sz w:val="22"/>
          <w:szCs w:val="22"/>
          <w:lang w:val="es-ES"/>
        </w:rPr>
        <w:t>exigibles al interior de</w:t>
      </w:r>
      <w:r w:rsidR="00B21D9E" w:rsidRPr="00304F79">
        <w:rPr>
          <w:rFonts w:ascii="Montserrat" w:hAnsi="Montserrat" w:cs="Arial"/>
          <w:sz w:val="22"/>
          <w:szCs w:val="22"/>
          <w:lang w:val="es-ES"/>
        </w:rPr>
        <w:t>l CIMAT</w:t>
      </w:r>
      <w:r w:rsidR="007844A3" w:rsidRPr="00304F79">
        <w:rPr>
          <w:rFonts w:ascii="Montserrat" w:hAnsi="Montserrat" w:cs="Arial"/>
          <w:sz w:val="22"/>
          <w:szCs w:val="22"/>
          <w:lang w:val="es-ES"/>
        </w:rPr>
        <w:t>, tomando en cuenta el desarrollo tecnológico y las técnicas existentes; la naturaleza, contexto, alcance, finalidades del tratamiento, atribuciones y facultades d</w:t>
      </w:r>
      <w:r w:rsidR="00B21D9E" w:rsidRPr="00304F79">
        <w:rPr>
          <w:rFonts w:ascii="Montserrat" w:hAnsi="Montserrat" w:cs="Arial"/>
          <w:sz w:val="22"/>
          <w:szCs w:val="22"/>
          <w:lang w:val="es-ES"/>
        </w:rPr>
        <w:t>el Centro</w:t>
      </w:r>
      <w:r w:rsidR="007844A3" w:rsidRPr="00304F79">
        <w:rPr>
          <w:rFonts w:ascii="Montserrat" w:hAnsi="Montserrat" w:cs="Arial"/>
          <w:sz w:val="22"/>
          <w:szCs w:val="22"/>
          <w:lang w:val="es-ES"/>
        </w:rPr>
        <w:t>.</w:t>
      </w:r>
    </w:p>
    <w:p w14:paraId="160A0B8C" w14:textId="77777777" w:rsidR="006362E5" w:rsidRPr="00304F79" w:rsidRDefault="00B21D9E" w:rsidP="006362E5">
      <w:pPr>
        <w:pStyle w:val="Prrafodelista"/>
        <w:numPr>
          <w:ilvl w:val="0"/>
          <w:numId w:val="61"/>
        </w:numPr>
        <w:rPr>
          <w:rFonts w:ascii="Montserrat" w:hAnsi="Montserrat" w:cs="Arial"/>
          <w:sz w:val="22"/>
          <w:szCs w:val="22"/>
          <w:lang w:val="es-ES"/>
        </w:rPr>
      </w:pPr>
      <w:r w:rsidRPr="00304F79">
        <w:rPr>
          <w:rFonts w:ascii="Montserrat" w:hAnsi="Montserrat" w:cs="Arial"/>
          <w:sz w:val="22"/>
          <w:szCs w:val="22"/>
          <w:lang w:val="es-ES"/>
        </w:rPr>
        <w:t xml:space="preserve">Poner en práctica </w:t>
      </w:r>
      <w:r w:rsidR="006362E5" w:rsidRPr="00304F79">
        <w:rPr>
          <w:rFonts w:ascii="Montserrat" w:hAnsi="Montserrat" w:cs="Arial"/>
          <w:sz w:val="22"/>
          <w:szCs w:val="22"/>
          <w:lang w:val="es-ES"/>
        </w:rPr>
        <w:t>el</w:t>
      </w:r>
      <w:r w:rsidRPr="00304F79">
        <w:rPr>
          <w:rFonts w:ascii="Montserrat" w:hAnsi="Montserrat" w:cs="Arial"/>
          <w:sz w:val="22"/>
          <w:szCs w:val="22"/>
          <w:lang w:val="es-ES"/>
        </w:rPr>
        <w:t xml:space="preserve"> programa de capacitación y actualización del personal sobre las obligaciones y demás deberes en materia de protección de datos personales.</w:t>
      </w:r>
      <w:r w:rsidR="006362E5" w:rsidRPr="00304F79">
        <w:rPr>
          <w:rFonts w:ascii="Montserrat" w:hAnsi="Montserrat" w:cs="Arial"/>
          <w:sz w:val="22"/>
          <w:szCs w:val="22"/>
          <w:lang w:val="es-ES"/>
        </w:rPr>
        <w:t xml:space="preserve"> </w:t>
      </w:r>
    </w:p>
    <w:p w14:paraId="09EBA29E" w14:textId="77777777" w:rsidR="006362E5" w:rsidRPr="00304F79" w:rsidRDefault="006362E5" w:rsidP="006362E5">
      <w:pPr>
        <w:pStyle w:val="Prrafodelista"/>
        <w:numPr>
          <w:ilvl w:val="0"/>
          <w:numId w:val="61"/>
        </w:numPr>
        <w:rPr>
          <w:rFonts w:ascii="Montserrat" w:hAnsi="Montserrat" w:cs="Arial"/>
          <w:sz w:val="22"/>
          <w:szCs w:val="22"/>
          <w:lang w:val="es-ES"/>
        </w:rPr>
      </w:pPr>
      <w:r w:rsidRPr="00304F79">
        <w:rPr>
          <w:rFonts w:ascii="Montserrat" w:hAnsi="Montserrat" w:cs="Arial"/>
          <w:sz w:val="22"/>
          <w:szCs w:val="22"/>
          <w:lang w:val="es-ES"/>
        </w:rPr>
        <w:t xml:space="preserve">Revisar semestralmente las políticas y programas de seguridad de datos personales para determinar las modificaciones que se requieran. </w:t>
      </w:r>
    </w:p>
    <w:p w14:paraId="64560C5C" w14:textId="77777777" w:rsidR="00517AAB" w:rsidRPr="00304F79" w:rsidRDefault="006362E5" w:rsidP="006362E5">
      <w:pPr>
        <w:pStyle w:val="Prrafodelista"/>
        <w:numPr>
          <w:ilvl w:val="0"/>
          <w:numId w:val="61"/>
        </w:numPr>
        <w:rPr>
          <w:rFonts w:ascii="Montserrat" w:hAnsi="Montserrat" w:cs="Arial"/>
          <w:sz w:val="22"/>
          <w:szCs w:val="22"/>
          <w:lang w:val="es-ES"/>
        </w:rPr>
      </w:pPr>
      <w:r w:rsidRPr="00304F79">
        <w:rPr>
          <w:rFonts w:ascii="Montserrat" w:hAnsi="Montserrat" w:cs="Arial"/>
          <w:sz w:val="22"/>
          <w:szCs w:val="22"/>
          <w:lang w:val="es-ES"/>
        </w:rPr>
        <w:t>Establecer un sistema de supervisión y vigilancia interna, incluyendo auditorías</w:t>
      </w:r>
      <w:r w:rsidR="006C168F" w:rsidRPr="00304F79">
        <w:rPr>
          <w:rFonts w:ascii="Montserrat" w:hAnsi="Montserrat" w:cs="Arial"/>
          <w:sz w:val="22"/>
          <w:szCs w:val="22"/>
          <w:lang w:val="es-ES"/>
        </w:rPr>
        <w:t xml:space="preserve"> bianuales</w:t>
      </w:r>
      <w:r w:rsidRPr="00304F79">
        <w:rPr>
          <w:rFonts w:ascii="Montserrat" w:hAnsi="Montserrat" w:cs="Arial"/>
          <w:sz w:val="22"/>
          <w:szCs w:val="22"/>
          <w:lang w:val="es-ES"/>
        </w:rPr>
        <w:t>, para comprobar el cumplimiento de las políticas de protección de datos personales.</w:t>
      </w:r>
      <w:r w:rsidR="00517AAB" w:rsidRPr="00304F79">
        <w:rPr>
          <w:rFonts w:ascii="Montserrat" w:hAnsi="Montserrat"/>
          <w:sz w:val="22"/>
          <w:szCs w:val="22"/>
        </w:rPr>
        <w:t xml:space="preserve"> </w:t>
      </w:r>
    </w:p>
    <w:p w14:paraId="3DC90FD5" w14:textId="5BFF185A" w:rsidR="006362E5" w:rsidRPr="00304F79" w:rsidRDefault="00517AAB" w:rsidP="006362E5">
      <w:pPr>
        <w:pStyle w:val="Prrafodelista"/>
        <w:numPr>
          <w:ilvl w:val="0"/>
          <w:numId w:val="61"/>
        </w:numPr>
        <w:rPr>
          <w:rFonts w:ascii="Montserrat" w:hAnsi="Montserrat" w:cs="Arial"/>
          <w:sz w:val="22"/>
          <w:szCs w:val="22"/>
          <w:lang w:val="es-ES"/>
        </w:rPr>
      </w:pPr>
      <w:r w:rsidRPr="00304F79">
        <w:rPr>
          <w:rFonts w:ascii="Montserrat" w:hAnsi="Montserrat" w:cs="Arial"/>
          <w:sz w:val="22"/>
          <w:szCs w:val="22"/>
          <w:lang w:val="es-ES"/>
        </w:rPr>
        <w:t>Implementar mecanismos para evidenciar el cumplimiento de los principios, deberes y obligaciones ante los titulares y el Instituto, tanto de tratamiento propios como de aquéllos realizados por los encargados y en las transferencias nacionales e internacionales.</w:t>
      </w:r>
    </w:p>
    <w:p w14:paraId="4F2D90A4" w14:textId="77777777" w:rsidR="00CA3509" w:rsidRPr="00304F79" w:rsidRDefault="00CA3509" w:rsidP="00CA3509">
      <w:pPr>
        <w:jc w:val="both"/>
        <w:rPr>
          <w:rFonts w:ascii="Montserrat" w:hAnsi="Montserrat" w:cs="Arial"/>
          <w:sz w:val="22"/>
          <w:szCs w:val="22"/>
          <w:lang w:val="es-ES"/>
        </w:rPr>
      </w:pPr>
    </w:p>
    <w:p w14:paraId="2212B062" w14:textId="77777777" w:rsidR="00CA3509" w:rsidRPr="00304F79" w:rsidRDefault="00CA3509" w:rsidP="00CA3509">
      <w:pPr>
        <w:pStyle w:val="Prrafodelista"/>
        <w:numPr>
          <w:ilvl w:val="0"/>
          <w:numId w:val="60"/>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42055A0C" w14:textId="152CEB13" w:rsidR="00CA3509" w:rsidRPr="00304F79" w:rsidRDefault="00517AAB" w:rsidP="007844A3">
      <w:pPr>
        <w:pStyle w:val="Prrafodelista"/>
        <w:numPr>
          <w:ilvl w:val="0"/>
          <w:numId w:val="62"/>
        </w:numPr>
        <w:jc w:val="both"/>
        <w:rPr>
          <w:rFonts w:ascii="Montserrat" w:hAnsi="Montserrat" w:cs="Arial"/>
          <w:sz w:val="22"/>
          <w:szCs w:val="22"/>
          <w:lang w:val="es-ES"/>
        </w:rPr>
      </w:pPr>
      <w:r w:rsidRPr="00304F79">
        <w:rPr>
          <w:rFonts w:ascii="Montserrat" w:hAnsi="Montserrat" w:cs="Arial"/>
          <w:sz w:val="22"/>
          <w:szCs w:val="22"/>
          <w:lang w:val="es-ES"/>
        </w:rPr>
        <w:t>Prever presupuesto para la instrumentación de programas y políticas de protección de datos personales</w:t>
      </w:r>
      <w:r w:rsidR="00CA3509" w:rsidRPr="00304F79">
        <w:rPr>
          <w:rFonts w:ascii="Montserrat" w:hAnsi="Montserrat" w:cs="Arial"/>
          <w:sz w:val="22"/>
          <w:szCs w:val="22"/>
          <w:lang w:val="es-ES"/>
        </w:rPr>
        <w:t>. (</w:t>
      </w:r>
      <w:r w:rsidRPr="00304F79">
        <w:rPr>
          <w:rFonts w:ascii="Montserrat" w:hAnsi="Montserrat" w:cs="Arial"/>
          <w:sz w:val="22"/>
          <w:szCs w:val="22"/>
          <w:lang w:val="es-ES"/>
        </w:rPr>
        <w:t>Órgano de Gobierno</w:t>
      </w:r>
      <w:r w:rsidR="00CA3509" w:rsidRPr="00304F79">
        <w:rPr>
          <w:rFonts w:ascii="Montserrat" w:hAnsi="Montserrat" w:cs="Arial"/>
          <w:sz w:val="22"/>
          <w:szCs w:val="22"/>
          <w:lang w:val="es-ES"/>
        </w:rPr>
        <w:t>,</w:t>
      </w:r>
      <w:r w:rsidRPr="00304F79">
        <w:rPr>
          <w:rFonts w:ascii="Montserrat" w:hAnsi="Montserrat" w:cs="Arial"/>
          <w:sz w:val="22"/>
          <w:szCs w:val="22"/>
          <w:lang w:val="es-ES"/>
        </w:rPr>
        <w:t xml:space="preserve"> Dirección </w:t>
      </w:r>
      <w:r w:rsidR="00304F79" w:rsidRPr="00304F79">
        <w:rPr>
          <w:rFonts w:ascii="Montserrat" w:hAnsi="Montserrat" w:cs="Arial"/>
          <w:sz w:val="22"/>
          <w:szCs w:val="22"/>
          <w:lang w:val="es-ES"/>
        </w:rPr>
        <w:t>General, Coordinación</w:t>
      </w:r>
      <w:r w:rsidR="00CA3509" w:rsidRPr="00304F79">
        <w:rPr>
          <w:rFonts w:ascii="Montserrat" w:hAnsi="Montserrat" w:cs="Arial"/>
          <w:sz w:val="22"/>
          <w:szCs w:val="22"/>
          <w:lang w:val="es-ES"/>
        </w:rPr>
        <w:t xml:space="preserve"> </w:t>
      </w:r>
      <w:r w:rsidR="00C9706B" w:rsidRPr="00304F79">
        <w:rPr>
          <w:rFonts w:ascii="Montserrat" w:hAnsi="Montserrat" w:cs="Arial"/>
          <w:sz w:val="22"/>
          <w:szCs w:val="22"/>
          <w:lang w:val="es-ES"/>
        </w:rPr>
        <w:t>Administrativa</w:t>
      </w:r>
      <w:r w:rsidR="006D389C" w:rsidRPr="00304F79">
        <w:rPr>
          <w:rFonts w:ascii="Montserrat" w:hAnsi="Montserrat" w:cs="Arial"/>
          <w:sz w:val="22"/>
          <w:szCs w:val="22"/>
          <w:lang w:val="es-ES"/>
        </w:rPr>
        <w:t>, acompañamiento del Comité de Transparencia</w:t>
      </w:r>
      <w:r w:rsidR="00CA3509" w:rsidRPr="00304F79">
        <w:rPr>
          <w:rFonts w:ascii="Montserrat" w:hAnsi="Montserrat" w:cs="Arial"/>
          <w:sz w:val="22"/>
          <w:szCs w:val="22"/>
          <w:lang w:val="es-ES"/>
        </w:rPr>
        <w:t>)</w:t>
      </w:r>
    </w:p>
    <w:p w14:paraId="1D72BBA4" w14:textId="774BE9AA" w:rsidR="00C9706B" w:rsidRPr="00304F79" w:rsidRDefault="00C9706B" w:rsidP="007844A3">
      <w:pPr>
        <w:pStyle w:val="Prrafodelista"/>
        <w:numPr>
          <w:ilvl w:val="0"/>
          <w:numId w:val="62"/>
        </w:numPr>
        <w:jc w:val="both"/>
        <w:rPr>
          <w:rFonts w:ascii="Montserrat" w:hAnsi="Montserrat" w:cs="Arial"/>
          <w:sz w:val="22"/>
          <w:szCs w:val="22"/>
          <w:lang w:val="es-ES"/>
        </w:rPr>
      </w:pPr>
      <w:r w:rsidRPr="00304F79">
        <w:rPr>
          <w:rFonts w:ascii="Montserrat" w:hAnsi="Montserrat" w:cs="Arial"/>
          <w:sz w:val="22"/>
          <w:szCs w:val="22"/>
          <w:lang w:val="es-ES"/>
        </w:rPr>
        <w:t xml:space="preserve">Elaborar un programa de protección de datos personales que contemple el cumplimiento obligatorio al interior de la organización del responsable (Comité y Unidad de Transparencia) </w:t>
      </w:r>
    </w:p>
    <w:p w14:paraId="36501E10" w14:textId="6F18A0F6" w:rsidR="002B6900" w:rsidRPr="00304F79" w:rsidRDefault="002B6900" w:rsidP="007844A3">
      <w:pPr>
        <w:pStyle w:val="Prrafodelista"/>
        <w:numPr>
          <w:ilvl w:val="0"/>
          <w:numId w:val="62"/>
        </w:numPr>
        <w:jc w:val="both"/>
        <w:rPr>
          <w:rFonts w:ascii="Montserrat" w:hAnsi="Montserrat" w:cs="Arial"/>
          <w:sz w:val="22"/>
          <w:szCs w:val="22"/>
          <w:lang w:val="es-ES"/>
        </w:rPr>
      </w:pPr>
      <w:r w:rsidRPr="00304F79">
        <w:rPr>
          <w:rFonts w:ascii="Montserrat" w:hAnsi="Montserrat" w:cs="Arial"/>
          <w:sz w:val="22"/>
          <w:szCs w:val="22"/>
          <w:lang w:val="es-ES"/>
        </w:rPr>
        <w:t>Elaborar y aplicar un programa de capacitación y actualización de las personas servidoras públicas en materia de protección de datos personales, de conformidad con el apartado de Capacitación en este Programa. (Comité y Unidad de Transparencia)</w:t>
      </w:r>
    </w:p>
    <w:p w14:paraId="0C0307F0" w14:textId="77777777" w:rsidR="007F513B" w:rsidRPr="00304F79" w:rsidRDefault="002B6900" w:rsidP="007844A3">
      <w:pPr>
        <w:pStyle w:val="Prrafodelista"/>
        <w:numPr>
          <w:ilvl w:val="0"/>
          <w:numId w:val="62"/>
        </w:numPr>
        <w:jc w:val="both"/>
        <w:rPr>
          <w:rFonts w:ascii="Montserrat" w:hAnsi="Montserrat" w:cs="Arial"/>
          <w:sz w:val="22"/>
          <w:szCs w:val="22"/>
          <w:lang w:val="es-ES"/>
        </w:rPr>
      </w:pPr>
      <w:r w:rsidRPr="00304F79">
        <w:rPr>
          <w:rFonts w:ascii="Montserrat" w:hAnsi="Montserrat" w:cs="Arial"/>
          <w:sz w:val="22"/>
          <w:szCs w:val="22"/>
          <w:lang w:val="es-ES"/>
        </w:rPr>
        <w:t>Establecer un sistema de supervisión y vigilancia interna para comprobar el cumplimiento de este programa, incluyendo las medidas de seguridad, que prevea una revisión cada dos años o antes si es necesario por un cambio sustancial en el tratamiento.</w:t>
      </w:r>
      <w:r w:rsidR="007F513B" w:rsidRPr="00304F79">
        <w:rPr>
          <w:rFonts w:ascii="Montserrat" w:hAnsi="Montserrat" w:cs="Arial"/>
          <w:sz w:val="22"/>
          <w:szCs w:val="22"/>
          <w:lang w:val="es-ES"/>
        </w:rPr>
        <w:t xml:space="preserve"> (Órgano Interno de Control, Comité de Transparencia, Unidad de Transparencia)</w:t>
      </w:r>
      <w:r w:rsidR="007F513B" w:rsidRPr="00304F79">
        <w:rPr>
          <w:rFonts w:ascii="Montserrat" w:hAnsi="Montserrat"/>
          <w:sz w:val="22"/>
          <w:szCs w:val="22"/>
        </w:rPr>
        <w:t xml:space="preserve"> </w:t>
      </w:r>
    </w:p>
    <w:p w14:paraId="4A8F3C77" w14:textId="77777777" w:rsidR="006D1387" w:rsidRPr="00304F79" w:rsidRDefault="007F513B" w:rsidP="006D1387">
      <w:pPr>
        <w:pStyle w:val="Prrafodelista"/>
        <w:numPr>
          <w:ilvl w:val="0"/>
          <w:numId w:val="62"/>
        </w:numPr>
        <w:jc w:val="both"/>
        <w:rPr>
          <w:rFonts w:ascii="Montserrat" w:hAnsi="Montserrat" w:cs="Arial"/>
          <w:sz w:val="22"/>
          <w:szCs w:val="22"/>
          <w:lang w:val="es-ES"/>
        </w:rPr>
      </w:pPr>
      <w:r w:rsidRPr="00304F79">
        <w:rPr>
          <w:rFonts w:ascii="Montserrat" w:hAnsi="Montserrat" w:cs="Arial"/>
          <w:sz w:val="22"/>
          <w:szCs w:val="22"/>
          <w:lang w:val="es-ES"/>
        </w:rPr>
        <w:t>Establecer un procedimiento para atender dudas y quejas de los</w:t>
      </w:r>
      <w:r w:rsidR="006D1387" w:rsidRPr="00304F79">
        <w:rPr>
          <w:rFonts w:ascii="Montserrat" w:hAnsi="Montserrat" w:cs="Arial"/>
          <w:sz w:val="22"/>
          <w:szCs w:val="22"/>
          <w:lang w:val="es-ES"/>
        </w:rPr>
        <w:t xml:space="preserve"> titulares. (Comité y Unidad de Transparencia) </w:t>
      </w:r>
    </w:p>
    <w:p w14:paraId="744C3C54" w14:textId="6AEE7F51" w:rsidR="006D1387" w:rsidRPr="00304F79" w:rsidRDefault="006D1387" w:rsidP="006D1387">
      <w:pPr>
        <w:pStyle w:val="Prrafodelista"/>
        <w:numPr>
          <w:ilvl w:val="0"/>
          <w:numId w:val="62"/>
        </w:numPr>
        <w:jc w:val="both"/>
        <w:rPr>
          <w:rFonts w:ascii="Montserrat" w:hAnsi="Montserrat" w:cs="Arial"/>
          <w:sz w:val="22"/>
          <w:szCs w:val="22"/>
          <w:lang w:val="es-ES"/>
        </w:rPr>
      </w:pPr>
      <w:r w:rsidRPr="00304F79">
        <w:rPr>
          <w:rFonts w:ascii="Montserrat" w:hAnsi="Montserrat" w:cs="Arial"/>
          <w:sz w:val="22"/>
          <w:szCs w:val="22"/>
          <w:lang w:val="es-ES"/>
        </w:rPr>
        <w:t>En todos los casos generar pruebas para acreditar el cumplimiento de los principios, deberes y obligaciones que establece la LGPDPPSO, los Lineamientos Generales y demás disposiciones que resulten aplicables.</w:t>
      </w:r>
      <w:r w:rsidR="001C702F" w:rsidRPr="00304F79">
        <w:rPr>
          <w:rFonts w:ascii="Montserrat" w:hAnsi="Montserrat" w:cs="Arial"/>
          <w:sz w:val="22"/>
          <w:szCs w:val="22"/>
          <w:lang w:val="es-ES"/>
        </w:rPr>
        <w:t xml:space="preserve"> (Áreas Competentes, </w:t>
      </w:r>
    </w:p>
    <w:p w14:paraId="7BE81B2B" w14:textId="77777777" w:rsidR="006D1387" w:rsidRPr="00304F79" w:rsidRDefault="006D1387" w:rsidP="006D1387">
      <w:pPr>
        <w:pStyle w:val="Prrafodelista"/>
        <w:ind w:left="360"/>
        <w:jc w:val="both"/>
        <w:rPr>
          <w:rFonts w:ascii="Montserrat" w:hAnsi="Montserrat" w:cs="Arial"/>
          <w:sz w:val="22"/>
          <w:szCs w:val="22"/>
          <w:lang w:val="es-ES"/>
        </w:rPr>
      </w:pPr>
    </w:p>
    <w:p w14:paraId="65649DD9" w14:textId="77777777" w:rsidR="00CA3509" w:rsidRPr="00304F79" w:rsidRDefault="00CA3509" w:rsidP="00CA3509">
      <w:pPr>
        <w:pStyle w:val="Prrafodelista"/>
        <w:numPr>
          <w:ilvl w:val="0"/>
          <w:numId w:val="60"/>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2E0118E9" w14:textId="77777777" w:rsidR="001561A4" w:rsidRPr="00304F79" w:rsidRDefault="006D389C" w:rsidP="00CA3509">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Presupuesto del ejercicio en curso</w:t>
      </w:r>
      <w:r w:rsidR="00CA3509" w:rsidRPr="00304F79">
        <w:rPr>
          <w:rFonts w:ascii="Montserrat" w:hAnsi="Montserrat" w:cs="Arial"/>
          <w:sz w:val="22"/>
          <w:szCs w:val="22"/>
          <w:lang w:val="es-ES"/>
        </w:rPr>
        <w:t>. (</w:t>
      </w:r>
      <w:r w:rsidRPr="00304F79">
        <w:rPr>
          <w:rFonts w:ascii="Montserrat" w:hAnsi="Montserrat" w:cs="Arial"/>
          <w:sz w:val="22"/>
          <w:szCs w:val="22"/>
          <w:lang w:val="es-ES"/>
        </w:rPr>
        <w:t>Órgano de Gobierno, Dirección General,  Coordinación Administrativa.</w:t>
      </w:r>
      <w:r w:rsidR="00CA3509" w:rsidRPr="00304F79">
        <w:rPr>
          <w:rFonts w:ascii="Montserrat" w:hAnsi="Montserrat" w:cs="Arial"/>
          <w:sz w:val="22"/>
          <w:szCs w:val="22"/>
          <w:lang w:val="es-ES"/>
        </w:rPr>
        <w:t>)</w:t>
      </w:r>
    </w:p>
    <w:p w14:paraId="00014C37" w14:textId="772F5B43" w:rsidR="008F41B8" w:rsidRPr="00304F79" w:rsidRDefault="001561A4" w:rsidP="008F41B8">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Programa de Protección de Datos personales</w:t>
      </w:r>
      <w:r w:rsidR="00C94583" w:rsidRPr="00304F79">
        <w:rPr>
          <w:rFonts w:ascii="Montserrat" w:hAnsi="Montserrat" w:cs="Arial"/>
          <w:sz w:val="22"/>
          <w:szCs w:val="22"/>
          <w:lang w:val="es-ES"/>
        </w:rPr>
        <w:t>.</w:t>
      </w:r>
      <w:r w:rsidRPr="00304F79">
        <w:rPr>
          <w:rFonts w:ascii="Montserrat" w:hAnsi="Montserrat" w:cs="Arial"/>
          <w:sz w:val="22"/>
          <w:szCs w:val="22"/>
          <w:lang w:val="es-ES"/>
        </w:rPr>
        <w:t xml:space="preserve"> </w:t>
      </w:r>
      <w:r w:rsidR="008F41B8" w:rsidRPr="00304F79">
        <w:rPr>
          <w:rFonts w:ascii="Montserrat" w:hAnsi="Montserrat" w:cs="Arial"/>
          <w:sz w:val="22"/>
          <w:szCs w:val="22"/>
          <w:lang w:val="es-ES"/>
        </w:rPr>
        <w:t xml:space="preserve">(Comité y Unidad de Transparencia) </w:t>
      </w:r>
    </w:p>
    <w:p w14:paraId="675635FE" w14:textId="77777777" w:rsidR="008F41B8" w:rsidRPr="00304F79" w:rsidRDefault="008F41B8" w:rsidP="008F41B8">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lastRenderedPageBreak/>
        <w:t>Programa de capacitación para servidores público del sujeto obligado. (Comité y Unidad de Transparencia)</w:t>
      </w:r>
    </w:p>
    <w:p w14:paraId="32C08079" w14:textId="77777777" w:rsidR="001C702F" w:rsidRPr="00304F79" w:rsidRDefault="008F41B8" w:rsidP="004436E1">
      <w:pPr>
        <w:pStyle w:val="Prrafodelista"/>
        <w:numPr>
          <w:ilvl w:val="0"/>
          <w:numId w:val="16"/>
        </w:numPr>
        <w:rPr>
          <w:rFonts w:ascii="Montserrat" w:hAnsi="Montserrat" w:cs="Arial"/>
          <w:sz w:val="22"/>
          <w:szCs w:val="22"/>
          <w:lang w:val="es-ES"/>
        </w:rPr>
      </w:pPr>
      <w:r w:rsidRPr="00304F79">
        <w:rPr>
          <w:rFonts w:ascii="Montserrat" w:hAnsi="Montserrat" w:cs="Arial"/>
          <w:sz w:val="22"/>
          <w:szCs w:val="22"/>
          <w:lang w:val="es-ES"/>
        </w:rPr>
        <w:t>Programa de supervisión y vigilancia, y resultados obtenidos.</w:t>
      </w:r>
      <w:r w:rsidR="004436E1" w:rsidRPr="00304F79">
        <w:rPr>
          <w:rFonts w:ascii="Montserrat" w:hAnsi="Montserrat"/>
          <w:sz w:val="22"/>
          <w:szCs w:val="22"/>
        </w:rPr>
        <w:t xml:space="preserve"> </w:t>
      </w:r>
      <w:r w:rsidR="004436E1" w:rsidRPr="00304F79">
        <w:rPr>
          <w:rFonts w:ascii="Montserrat" w:hAnsi="Montserrat" w:cs="Arial"/>
          <w:sz w:val="22"/>
          <w:szCs w:val="22"/>
          <w:lang w:val="es-ES"/>
        </w:rPr>
        <w:t>(Órgano Interno de Control, Comité de Transparencia, Unidad de Transparencia)</w:t>
      </w:r>
      <w:r w:rsidR="001C702F" w:rsidRPr="00304F79">
        <w:rPr>
          <w:rFonts w:ascii="Montserrat" w:hAnsi="Montserrat"/>
          <w:sz w:val="22"/>
          <w:szCs w:val="22"/>
        </w:rPr>
        <w:t xml:space="preserve"> </w:t>
      </w:r>
    </w:p>
    <w:p w14:paraId="0015847D" w14:textId="77777777" w:rsidR="007912BB" w:rsidRPr="00304F79" w:rsidRDefault="001C702F" w:rsidP="00230838">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Procedimiento para atender dudas y quejas de los titulares. (Comité y Unidad de Transparencia)</w:t>
      </w:r>
      <w:r w:rsidR="007912BB" w:rsidRPr="00304F79">
        <w:rPr>
          <w:rFonts w:ascii="Montserrat" w:hAnsi="Montserrat"/>
          <w:sz w:val="22"/>
          <w:szCs w:val="22"/>
        </w:rPr>
        <w:t xml:space="preserve"> </w:t>
      </w:r>
    </w:p>
    <w:p w14:paraId="6BB4FBE5" w14:textId="757636DD" w:rsidR="00CA3509" w:rsidRPr="00304F79" w:rsidRDefault="007912BB" w:rsidP="00230838">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Se generan pruebas para acreditar el cumplimiento de los principios, deberes y obligaciones que establece la LGPDPPSO, los Lineamientos Generales y demás disposiciones que resulten aplicables. Todas las Áreas Competentes. </w:t>
      </w:r>
    </w:p>
    <w:p w14:paraId="19305F34" w14:textId="77777777" w:rsidR="00CA3509" w:rsidRPr="00304F79" w:rsidRDefault="00CA3509" w:rsidP="00CA3509">
      <w:pPr>
        <w:jc w:val="both"/>
        <w:rPr>
          <w:rFonts w:ascii="Montserrat" w:hAnsi="Montserrat" w:cs="Arial"/>
          <w:b/>
          <w:bCs/>
          <w:color w:val="943634" w:themeColor="accent2" w:themeShade="BF"/>
          <w:sz w:val="22"/>
          <w:szCs w:val="22"/>
          <w:lang w:val="es-ES"/>
        </w:rPr>
      </w:pPr>
    </w:p>
    <w:p w14:paraId="6FC10DA7" w14:textId="77777777" w:rsidR="00CA3509" w:rsidRPr="00304F79" w:rsidRDefault="00CA3509" w:rsidP="00CA3509">
      <w:pPr>
        <w:pStyle w:val="Prrafodelista"/>
        <w:numPr>
          <w:ilvl w:val="0"/>
          <w:numId w:val="60"/>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5C35AF9C" w14:textId="39532827" w:rsidR="00CA3509" w:rsidRPr="00304F79" w:rsidRDefault="00CA3509" w:rsidP="00CA3509">
      <w:pPr>
        <w:jc w:val="both"/>
        <w:rPr>
          <w:rFonts w:ascii="Montserrat" w:hAnsi="Montserrat" w:cs="Arial"/>
          <w:sz w:val="22"/>
          <w:szCs w:val="22"/>
          <w:lang w:val="es-ES"/>
        </w:rPr>
      </w:pPr>
      <w:r w:rsidRPr="00304F79">
        <w:rPr>
          <w:rFonts w:ascii="Montserrat" w:hAnsi="Montserrat" w:cs="Arial"/>
          <w:sz w:val="22"/>
          <w:szCs w:val="22"/>
          <w:lang w:val="es-ES"/>
        </w:rPr>
        <w:t>Artículo</w:t>
      </w:r>
      <w:r w:rsidR="00230838" w:rsidRPr="00304F79">
        <w:rPr>
          <w:rFonts w:ascii="Montserrat" w:hAnsi="Montserrat" w:cs="Arial"/>
          <w:sz w:val="22"/>
          <w:szCs w:val="22"/>
          <w:lang w:val="es-ES"/>
        </w:rPr>
        <w:t>s</w:t>
      </w:r>
      <w:r w:rsidRPr="00304F79">
        <w:rPr>
          <w:rFonts w:ascii="Montserrat" w:hAnsi="Montserrat" w:cs="Arial"/>
          <w:sz w:val="22"/>
          <w:szCs w:val="22"/>
          <w:lang w:val="es-ES"/>
        </w:rPr>
        <w:t xml:space="preserve"> 2</w:t>
      </w:r>
      <w:r w:rsidR="00230838" w:rsidRPr="00304F79">
        <w:rPr>
          <w:rFonts w:ascii="Montserrat" w:hAnsi="Montserrat" w:cs="Arial"/>
          <w:sz w:val="22"/>
          <w:szCs w:val="22"/>
          <w:lang w:val="es-ES"/>
        </w:rPr>
        <w:t>9 y 30</w:t>
      </w:r>
      <w:r w:rsidRPr="00304F79">
        <w:rPr>
          <w:rFonts w:ascii="Montserrat" w:hAnsi="Montserrat" w:cs="Arial"/>
          <w:sz w:val="22"/>
          <w:szCs w:val="22"/>
          <w:lang w:val="es-ES"/>
        </w:rPr>
        <w:t xml:space="preserve"> de la Ley General de Protección de Datos Personales en Posesión de Sujetos Obligados. </w:t>
      </w:r>
    </w:p>
    <w:p w14:paraId="129EDBE6" w14:textId="7696129A" w:rsidR="00CA3509" w:rsidRPr="00304F79" w:rsidRDefault="00CA3509" w:rsidP="00CA3509">
      <w:pPr>
        <w:jc w:val="both"/>
        <w:rPr>
          <w:rFonts w:ascii="Montserrat" w:hAnsi="Montserrat" w:cs="Arial"/>
          <w:sz w:val="22"/>
          <w:szCs w:val="22"/>
          <w:lang w:val="es-ES"/>
        </w:rPr>
      </w:pPr>
      <w:r w:rsidRPr="00304F79">
        <w:rPr>
          <w:rFonts w:ascii="Montserrat" w:hAnsi="Montserrat" w:cs="Arial"/>
          <w:sz w:val="22"/>
          <w:szCs w:val="22"/>
          <w:lang w:val="es-ES"/>
        </w:rPr>
        <w:t>Artículo</w:t>
      </w:r>
      <w:r w:rsidR="00230838" w:rsidRPr="00304F79">
        <w:rPr>
          <w:rFonts w:ascii="Montserrat" w:hAnsi="Montserrat" w:cs="Arial"/>
          <w:sz w:val="22"/>
          <w:szCs w:val="22"/>
          <w:lang w:val="es-ES"/>
        </w:rPr>
        <w:t>s 46 al 54</w:t>
      </w:r>
      <w:r w:rsidRPr="00304F79">
        <w:rPr>
          <w:rFonts w:ascii="Montserrat" w:hAnsi="Montserrat" w:cs="Arial"/>
          <w:sz w:val="22"/>
          <w:szCs w:val="22"/>
          <w:lang w:val="es-ES"/>
        </w:rPr>
        <w:t xml:space="preserve"> de los Lineamientos Generales de Protección de Datos Personales para el Sector Público.</w:t>
      </w:r>
      <w:r w:rsidRPr="00304F79">
        <w:rPr>
          <w:rFonts w:ascii="Montserrat" w:hAnsi="Montserrat"/>
          <w:sz w:val="22"/>
          <w:szCs w:val="22"/>
        </w:rPr>
        <w:t xml:space="preserve"> </w:t>
      </w:r>
    </w:p>
    <w:p w14:paraId="7366D36E" w14:textId="6D0B13D5" w:rsidR="00CA3509" w:rsidRPr="00304F79" w:rsidRDefault="00CA3509" w:rsidP="00CA3509">
      <w:pPr>
        <w:jc w:val="both"/>
        <w:rPr>
          <w:rFonts w:ascii="Montserrat" w:hAnsi="Montserrat"/>
          <w:sz w:val="22"/>
          <w:szCs w:val="22"/>
        </w:rPr>
      </w:pPr>
    </w:p>
    <w:p w14:paraId="5D04B702" w14:textId="18EDB666" w:rsidR="007912BB" w:rsidRPr="00304F79" w:rsidRDefault="007912BB" w:rsidP="00CA3509">
      <w:pPr>
        <w:jc w:val="both"/>
        <w:rPr>
          <w:rFonts w:ascii="Montserrat" w:hAnsi="Montserrat"/>
          <w:sz w:val="22"/>
          <w:szCs w:val="22"/>
        </w:rPr>
      </w:pPr>
    </w:p>
    <w:p w14:paraId="79567253" w14:textId="6E7192E6" w:rsidR="007912BB" w:rsidRPr="00304F79" w:rsidRDefault="007912BB" w:rsidP="00D11508">
      <w:pPr>
        <w:pStyle w:val="Ttulo2"/>
        <w:rPr>
          <w:rFonts w:ascii="Montserrat" w:hAnsi="Montserrat"/>
          <w:b/>
          <w:sz w:val="22"/>
          <w:szCs w:val="22"/>
          <w:lang w:val="es-ES"/>
        </w:rPr>
      </w:pPr>
      <w:bookmarkStart w:id="39" w:name="_Toc107304830"/>
      <w:r w:rsidRPr="00304F79">
        <w:rPr>
          <w:rFonts w:ascii="Montserrat" w:hAnsi="Montserrat"/>
          <w:b/>
          <w:color w:val="943634" w:themeColor="accent2" w:themeShade="BF"/>
          <w:sz w:val="22"/>
          <w:szCs w:val="22"/>
          <w:lang w:val="es-ES"/>
        </w:rPr>
        <w:t xml:space="preserve">4.2.5.2. Otras obligaciones – </w:t>
      </w:r>
      <w:r w:rsidR="00BF5368" w:rsidRPr="00304F79">
        <w:rPr>
          <w:rFonts w:ascii="Montserrat" w:hAnsi="Montserrat"/>
          <w:b/>
          <w:color w:val="943634" w:themeColor="accent2" w:themeShade="BF"/>
          <w:sz w:val="22"/>
          <w:szCs w:val="22"/>
          <w:lang w:val="es-ES"/>
        </w:rPr>
        <w:t>COMITÉ DE TRANSPARENCIA</w:t>
      </w:r>
      <w:bookmarkEnd w:id="39"/>
    </w:p>
    <w:p w14:paraId="161D6C2E" w14:textId="275E735D" w:rsidR="00BF5368" w:rsidRPr="00304F79" w:rsidRDefault="00BF5368" w:rsidP="007912BB">
      <w:p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 xml:space="preserve">Además de las que le confiere y sin menoscabo a las actividades y medios de acreditar su cumplimiento el Comité de Transparencia y Protección de Datos Personales del CIMAT deberá </w:t>
      </w:r>
    </w:p>
    <w:p w14:paraId="046CC3E1" w14:textId="4B091BA4" w:rsidR="007912BB" w:rsidRPr="00304F79" w:rsidRDefault="00BF5368" w:rsidP="007912BB">
      <w:pPr>
        <w:pStyle w:val="Prrafodelista"/>
        <w:numPr>
          <w:ilvl w:val="0"/>
          <w:numId w:val="63"/>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para su cumplimiento</w:t>
      </w:r>
      <w:r w:rsidR="007912BB" w:rsidRPr="00304F79">
        <w:rPr>
          <w:rFonts w:ascii="Montserrat" w:hAnsi="Montserrat" w:cs="Arial"/>
          <w:b/>
          <w:bCs/>
          <w:color w:val="943634" w:themeColor="accent2" w:themeShade="BF"/>
          <w:sz w:val="22"/>
          <w:szCs w:val="22"/>
          <w:lang w:val="es-ES"/>
        </w:rPr>
        <w:t>.</w:t>
      </w:r>
    </w:p>
    <w:p w14:paraId="6C8BD27A" w14:textId="3F5D55AC" w:rsidR="00BF5368" w:rsidRPr="00304F79" w:rsidRDefault="00BF5368" w:rsidP="006103AD">
      <w:pPr>
        <w:pStyle w:val="Prrafodelista"/>
        <w:numPr>
          <w:ilvl w:val="0"/>
          <w:numId w:val="15"/>
        </w:num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Establecer un programa de trabajo para la implementación del Programa.</w:t>
      </w:r>
    </w:p>
    <w:p w14:paraId="20E73271" w14:textId="77777777" w:rsidR="006103AD" w:rsidRPr="00304F79" w:rsidRDefault="00BF5368" w:rsidP="006103AD">
      <w:pPr>
        <w:pStyle w:val="Prrafodelista"/>
        <w:numPr>
          <w:ilvl w:val="0"/>
          <w:numId w:val="15"/>
        </w:num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Supervisar la debida implementación del Programa por parte de las unidades administrativas y realizar las modificaciones o mejoras al mismo que resulten pertinente.</w:t>
      </w:r>
    </w:p>
    <w:p w14:paraId="7AAC8B36" w14:textId="2E4749E1" w:rsidR="00BF5368" w:rsidRPr="00304F79" w:rsidRDefault="006103AD" w:rsidP="006103AD">
      <w:pPr>
        <w:pStyle w:val="Prrafodelista"/>
        <w:numPr>
          <w:ilvl w:val="0"/>
          <w:numId w:val="15"/>
        </w:num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Establecer un procedimiento para supervisar el cumplimiento de las medidas de seguridad, controles y acciones previstos en el documento de seguridad.</w:t>
      </w:r>
    </w:p>
    <w:p w14:paraId="14FEDA0B" w14:textId="795879C8" w:rsidR="00180AB5" w:rsidRPr="00304F79" w:rsidRDefault="006103AD" w:rsidP="006103AD">
      <w:pPr>
        <w:pStyle w:val="Prrafodelista"/>
        <w:numPr>
          <w:ilvl w:val="0"/>
          <w:numId w:val="15"/>
        </w:num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Establecer un programa de capacitación y actualización para los servidores públicos, en materia de protección de datos personales</w:t>
      </w:r>
    </w:p>
    <w:p w14:paraId="1C37368E" w14:textId="77777777" w:rsidR="00180AB5" w:rsidRPr="00304F79" w:rsidRDefault="00180AB5" w:rsidP="007912BB">
      <w:pPr>
        <w:jc w:val="both"/>
        <w:rPr>
          <w:rFonts w:ascii="Montserrat" w:hAnsi="Montserrat" w:cs="Arial"/>
          <w:color w:val="000000" w:themeColor="text1"/>
          <w:sz w:val="22"/>
          <w:szCs w:val="22"/>
          <w:lang w:val="es-ES"/>
        </w:rPr>
      </w:pPr>
    </w:p>
    <w:p w14:paraId="7EB614FD" w14:textId="77777777" w:rsidR="007912BB" w:rsidRPr="00304F79" w:rsidRDefault="007912BB" w:rsidP="007912BB">
      <w:pPr>
        <w:pStyle w:val="Prrafodelista"/>
        <w:numPr>
          <w:ilvl w:val="0"/>
          <w:numId w:val="63"/>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2A502247" w14:textId="3BD92E8F" w:rsidR="007912BB" w:rsidRPr="00304F79" w:rsidRDefault="007912BB" w:rsidP="007912BB">
      <w:pPr>
        <w:jc w:val="both"/>
        <w:rPr>
          <w:rFonts w:ascii="Montserrat" w:hAnsi="Montserrat" w:cs="Arial"/>
          <w:sz w:val="22"/>
          <w:szCs w:val="22"/>
          <w:lang w:val="es-ES"/>
        </w:rPr>
      </w:pPr>
      <w:r w:rsidRPr="00304F79">
        <w:rPr>
          <w:rFonts w:ascii="Montserrat" w:hAnsi="Montserrat" w:cs="Arial"/>
          <w:sz w:val="22"/>
          <w:szCs w:val="22"/>
          <w:lang w:val="es-ES"/>
        </w:rPr>
        <w:t>Artículo</w:t>
      </w:r>
      <w:r w:rsidR="006103AD" w:rsidRPr="00304F79">
        <w:rPr>
          <w:rFonts w:ascii="Montserrat" w:hAnsi="Montserrat" w:cs="Arial"/>
          <w:sz w:val="22"/>
          <w:szCs w:val="22"/>
          <w:lang w:val="es-ES"/>
        </w:rPr>
        <w:t>s</w:t>
      </w:r>
      <w:r w:rsidRPr="00304F79">
        <w:rPr>
          <w:rFonts w:ascii="Montserrat" w:hAnsi="Montserrat" w:cs="Arial"/>
          <w:sz w:val="22"/>
          <w:szCs w:val="22"/>
          <w:lang w:val="es-ES"/>
        </w:rPr>
        <w:t xml:space="preserve"> </w:t>
      </w:r>
      <w:r w:rsidR="006103AD" w:rsidRPr="00304F79">
        <w:rPr>
          <w:rFonts w:ascii="Montserrat" w:hAnsi="Montserrat" w:cs="Arial"/>
          <w:sz w:val="22"/>
          <w:szCs w:val="22"/>
          <w:lang w:val="es-ES"/>
        </w:rPr>
        <w:t>83 y 84</w:t>
      </w:r>
      <w:r w:rsidR="00AD5F04" w:rsidRPr="00304F79">
        <w:rPr>
          <w:rFonts w:ascii="Montserrat" w:hAnsi="Montserrat" w:cs="Arial"/>
          <w:sz w:val="22"/>
          <w:szCs w:val="22"/>
          <w:lang w:val="es-ES"/>
        </w:rPr>
        <w:t xml:space="preserve"> </w:t>
      </w:r>
      <w:r w:rsidRPr="00304F79">
        <w:rPr>
          <w:rFonts w:ascii="Montserrat" w:hAnsi="Montserrat" w:cs="Arial"/>
          <w:sz w:val="22"/>
          <w:szCs w:val="22"/>
          <w:lang w:val="es-ES"/>
        </w:rPr>
        <w:t xml:space="preserve">de la Ley General de Protección de Datos Personales en Posesión de Sujetos Obligados. </w:t>
      </w:r>
    </w:p>
    <w:p w14:paraId="12F83334" w14:textId="56D11600" w:rsidR="00AD5F04" w:rsidRPr="00304F79" w:rsidRDefault="00AD5F04" w:rsidP="007912BB">
      <w:pPr>
        <w:jc w:val="both"/>
        <w:rPr>
          <w:rFonts w:ascii="Montserrat" w:hAnsi="Montserrat"/>
          <w:sz w:val="22"/>
          <w:szCs w:val="22"/>
        </w:rPr>
      </w:pPr>
    </w:p>
    <w:p w14:paraId="6FC596B4" w14:textId="27EDB6D7" w:rsidR="006103AD" w:rsidRPr="00304F79" w:rsidRDefault="006103AD" w:rsidP="00D11508">
      <w:pPr>
        <w:pStyle w:val="Ttulo2"/>
        <w:rPr>
          <w:rFonts w:ascii="Montserrat" w:hAnsi="Montserrat"/>
          <w:b/>
          <w:color w:val="943634" w:themeColor="accent2" w:themeShade="BF"/>
          <w:sz w:val="22"/>
          <w:szCs w:val="22"/>
          <w:lang w:val="es-ES"/>
        </w:rPr>
      </w:pPr>
      <w:bookmarkStart w:id="40" w:name="_Toc107304831"/>
      <w:r w:rsidRPr="00304F79">
        <w:rPr>
          <w:rFonts w:ascii="Montserrat" w:hAnsi="Montserrat"/>
          <w:b/>
          <w:color w:val="943634" w:themeColor="accent2" w:themeShade="BF"/>
          <w:sz w:val="22"/>
          <w:szCs w:val="22"/>
          <w:lang w:val="es-ES"/>
        </w:rPr>
        <w:t>4.2.5.3. Otras obligaciones – UNIDAD DE TRANSPARENCIA</w:t>
      </w:r>
      <w:bookmarkEnd w:id="40"/>
    </w:p>
    <w:p w14:paraId="51221028" w14:textId="77777777" w:rsidR="006103AD" w:rsidRPr="00304F79" w:rsidRDefault="006103AD" w:rsidP="006103AD">
      <w:p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Además de las que le confiere y sin menoscabo a las actividades y medios de acreditar su cumplimiento la Unidad de Transparencia del CIMAT deberá:</w:t>
      </w:r>
    </w:p>
    <w:p w14:paraId="0A335F18" w14:textId="245E4FA4" w:rsidR="006103AD" w:rsidRPr="00304F79" w:rsidRDefault="006103AD" w:rsidP="006103AD">
      <w:p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 xml:space="preserve"> </w:t>
      </w:r>
    </w:p>
    <w:p w14:paraId="6FD3DE2D" w14:textId="77777777" w:rsidR="006103AD" w:rsidRPr="00304F79" w:rsidRDefault="006103AD">
      <w:pPr>
        <w:pStyle w:val="Prrafodelista"/>
        <w:numPr>
          <w:ilvl w:val="0"/>
          <w:numId w:val="64"/>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para su cumplimiento.</w:t>
      </w:r>
    </w:p>
    <w:p w14:paraId="2AC0D1FC" w14:textId="77777777" w:rsidR="008F0A69" w:rsidRPr="00304F79" w:rsidRDefault="008F0A69" w:rsidP="006103AD">
      <w:pPr>
        <w:pStyle w:val="Prrafodelista"/>
        <w:numPr>
          <w:ilvl w:val="0"/>
          <w:numId w:val="15"/>
        </w:num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Establecer procedimientos internos para cumplir con sus funciones y para gestionar de manera eficiente las solicitudes de derechos ARCO</w:t>
      </w:r>
      <w:r w:rsidR="006103AD" w:rsidRPr="00304F79">
        <w:rPr>
          <w:rFonts w:ascii="Montserrat" w:hAnsi="Montserrat" w:cs="Arial"/>
          <w:color w:val="000000" w:themeColor="text1"/>
          <w:sz w:val="22"/>
          <w:szCs w:val="22"/>
          <w:lang w:val="es-ES"/>
        </w:rPr>
        <w:t>.</w:t>
      </w:r>
      <w:r w:rsidRPr="00304F79">
        <w:rPr>
          <w:rFonts w:ascii="Montserrat" w:hAnsi="Montserrat" w:cs="Arial"/>
          <w:color w:val="000000" w:themeColor="text1"/>
          <w:sz w:val="22"/>
          <w:szCs w:val="22"/>
          <w:lang w:val="es-ES"/>
        </w:rPr>
        <w:t xml:space="preserve"> </w:t>
      </w:r>
    </w:p>
    <w:p w14:paraId="72FB8A39" w14:textId="77777777" w:rsidR="008F0A69" w:rsidRPr="00304F79" w:rsidRDefault="008F0A69" w:rsidP="008F0A69">
      <w:pPr>
        <w:pStyle w:val="Prrafodelista"/>
        <w:numPr>
          <w:ilvl w:val="0"/>
          <w:numId w:val="15"/>
        </w:num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Diseñar la metodología y programa de evaluaciones de calidad sobre la gestión de las solicitudes de ejercicio de los derechos ARCO, y aplicar dichas evaluaciones.</w:t>
      </w:r>
    </w:p>
    <w:p w14:paraId="73E3E1C4" w14:textId="36F2A066" w:rsidR="008F0A69" w:rsidRPr="00304F79" w:rsidRDefault="008F0A69" w:rsidP="008F0A69">
      <w:pPr>
        <w:pStyle w:val="Prrafodelista"/>
        <w:numPr>
          <w:ilvl w:val="0"/>
          <w:numId w:val="15"/>
        </w:numPr>
        <w:jc w:val="both"/>
        <w:rPr>
          <w:rFonts w:ascii="Montserrat" w:hAnsi="Montserrat" w:cs="Arial"/>
          <w:color w:val="000000" w:themeColor="text1"/>
          <w:sz w:val="22"/>
          <w:szCs w:val="22"/>
          <w:lang w:val="es-ES"/>
        </w:rPr>
      </w:pPr>
      <w:r w:rsidRPr="00304F79">
        <w:rPr>
          <w:rFonts w:ascii="Montserrat" w:hAnsi="Montserrat" w:cs="Arial"/>
          <w:color w:val="000000" w:themeColor="text1"/>
          <w:sz w:val="22"/>
          <w:szCs w:val="22"/>
          <w:lang w:val="es-ES"/>
        </w:rPr>
        <w:t>Auxiliar y orientar a los titulares en las presentaciones de sus solicitudes de ejercicio de derechos ARCO.</w:t>
      </w:r>
    </w:p>
    <w:p w14:paraId="15002DEB" w14:textId="77777777" w:rsidR="008F0A69" w:rsidRPr="00304F79" w:rsidRDefault="008F0A69" w:rsidP="008F0A69">
      <w:pPr>
        <w:pStyle w:val="Prrafodelista"/>
        <w:jc w:val="both"/>
        <w:rPr>
          <w:rFonts w:ascii="Montserrat" w:hAnsi="Montserrat" w:cs="Arial"/>
          <w:color w:val="000000" w:themeColor="text1"/>
          <w:sz w:val="22"/>
          <w:szCs w:val="22"/>
          <w:lang w:val="es-ES"/>
        </w:rPr>
      </w:pPr>
    </w:p>
    <w:p w14:paraId="624CB1C2" w14:textId="77777777" w:rsidR="006103AD" w:rsidRPr="00304F79" w:rsidRDefault="006103AD">
      <w:pPr>
        <w:pStyle w:val="Prrafodelista"/>
        <w:numPr>
          <w:ilvl w:val="0"/>
          <w:numId w:val="64"/>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334C38F1" w14:textId="67A97F55" w:rsidR="006103AD" w:rsidRPr="00304F79" w:rsidRDefault="006103AD" w:rsidP="006103AD">
      <w:pPr>
        <w:jc w:val="both"/>
        <w:rPr>
          <w:rFonts w:ascii="Montserrat" w:hAnsi="Montserrat" w:cs="Arial"/>
          <w:sz w:val="22"/>
          <w:szCs w:val="22"/>
          <w:lang w:val="es-ES"/>
        </w:rPr>
      </w:pPr>
      <w:r w:rsidRPr="00304F79">
        <w:rPr>
          <w:rFonts w:ascii="Montserrat" w:hAnsi="Montserrat" w:cs="Arial"/>
          <w:sz w:val="22"/>
          <w:szCs w:val="22"/>
          <w:lang w:val="es-ES"/>
        </w:rPr>
        <w:t>Artículos 8</w:t>
      </w:r>
      <w:r w:rsidR="008F0A69" w:rsidRPr="00304F79">
        <w:rPr>
          <w:rFonts w:ascii="Montserrat" w:hAnsi="Montserrat" w:cs="Arial"/>
          <w:sz w:val="22"/>
          <w:szCs w:val="22"/>
          <w:lang w:val="es-ES"/>
        </w:rPr>
        <w:t>5</w:t>
      </w:r>
      <w:r w:rsidRPr="00304F79">
        <w:rPr>
          <w:rFonts w:ascii="Montserrat" w:hAnsi="Montserrat" w:cs="Arial"/>
          <w:sz w:val="22"/>
          <w:szCs w:val="22"/>
          <w:lang w:val="es-ES"/>
        </w:rPr>
        <w:t xml:space="preserve"> y 8</w:t>
      </w:r>
      <w:r w:rsidR="008F0A69" w:rsidRPr="00304F79">
        <w:rPr>
          <w:rFonts w:ascii="Montserrat" w:hAnsi="Montserrat" w:cs="Arial"/>
          <w:sz w:val="22"/>
          <w:szCs w:val="22"/>
          <w:lang w:val="es-ES"/>
        </w:rPr>
        <w:t>7</w:t>
      </w:r>
      <w:r w:rsidRPr="00304F79">
        <w:rPr>
          <w:rFonts w:ascii="Montserrat" w:hAnsi="Montserrat" w:cs="Arial"/>
          <w:sz w:val="22"/>
          <w:szCs w:val="22"/>
          <w:lang w:val="es-ES"/>
        </w:rPr>
        <w:t xml:space="preserve"> de la Ley General de Protección de Datos Personales en Posesión de Sujetos Obligados. </w:t>
      </w:r>
    </w:p>
    <w:p w14:paraId="2E45DC1D" w14:textId="77777777" w:rsidR="00AD5F04" w:rsidRPr="00304F79" w:rsidRDefault="00AD5F04" w:rsidP="007912BB">
      <w:pPr>
        <w:jc w:val="both"/>
        <w:rPr>
          <w:rFonts w:ascii="Montserrat" w:hAnsi="Montserrat" w:cs="Arial"/>
          <w:sz w:val="22"/>
          <w:szCs w:val="22"/>
          <w:lang w:val="es-ES"/>
        </w:rPr>
      </w:pPr>
    </w:p>
    <w:p w14:paraId="6FEE76D0" w14:textId="77777777" w:rsidR="00A86DC8" w:rsidRPr="00304F79" w:rsidRDefault="00C1039D" w:rsidP="00D11508">
      <w:pPr>
        <w:pStyle w:val="Ttulo1"/>
        <w:rPr>
          <w:rFonts w:ascii="Montserrat" w:hAnsi="Montserrat"/>
          <w:b/>
          <w:color w:val="943634" w:themeColor="accent2" w:themeShade="BF"/>
          <w:sz w:val="22"/>
          <w:szCs w:val="22"/>
          <w:lang w:val="es-ES"/>
        </w:rPr>
      </w:pPr>
      <w:bookmarkStart w:id="41" w:name="_Toc107304832"/>
      <w:r w:rsidRPr="00304F79">
        <w:rPr>
          <w:rFonts w:ascii="Montserrat" w:hAnsi="Montserrat"/>
          <w:b/>
          <w:color w:val="943634" w:themeColor="accent2" w:themeShade="BF"/>
          <w:sz w:val="22"/>
          <w:szCs w:val="22"/>
          <w:lang w:val="es-ES"/>
        </w:rPr>
        <w:t>5. Revisiones y auditorías</w:t>
      </w:r>
      <w:bookmarkEnd w:id="41"/>
    </w:p>
    <w:p w14:paraId="5509A07F" w14:textId="049F578D" w:rsidR="00C1039D" w:rsidRPr="00304F79" w:rsidRDefault="00C1039D" w:rsidP="00C1039D">
      <w:pPr>
        <w:jc w:val="both"/>
        <w:rPr>
          <w:rFonts w:ascii="Montserrat" w:hAnsi="Montserrat" w:cs="Arial"/>
          <w:b/>
          <w:color w:val="943634" w:themeColor="accent2" w:themeShade="BF"/>
          <w:sz w:val="22"/>
          <w:szCs w:val="22"/>
          <w:lang w:val="es-ES"/>
        </w:rPr>
      </w:pPr>
      <w:r w:rsidRPr="00304F79">
        <w:rPr>
          <w:rFonts w:ascii="Montserrat" w:hAnsi="Montserrat" w:cs="Arial"/>
          <w:sz w:val="22"/>
          <w:szCs w:val="22"/>
          <w:lang w:val="es-ES"/>
        </w:rPr>
        <w:t xml:space="preserve">Con objeto de monitorear y revisar la eficacia y eficiencia del sistema de gestión en que se basa este Programa, vinculante al interior del </w:t>
      </w:r>
      <w:r w:rsidR="00290767" w:rsidRPr="00304F79">
        <w:rPr>
          <w:rFonts w:ascii="Montserrat" w:hAnsi="Montserrat" w:cs="Arial"/>
          <w:sz w:val="22"/>
          <w:szCs w:val="22"/>
          <w:lang w:val="es-ES"/>
        </w:rPr>
        <w:t>Centro</w:t>
      </w:r>
      <w:r w:rsidRPr="00304F79">
        <w:rPr>
          <w:rFonts w:ascii="Montserrat" w:hAnsi="Montserrat" w:cs="Arial"/>
          <w:sz w:val="22"/>
          <w:szCs w:val="22"/>
          <w:lang w:val="es-ES"/>
        </w:rPr>
        <w:t xml:space="preserve">, se deberá contar con un programa para llevar a cabo dos tipos de acciones: 1) </w:t>
      </w:r>
      <w:r w:rsidR="00290767" w:rsidRPr="00304F79">
        <w:rPr>
          <w:rFonts w:ascii="Montserrat" w:hAnsi="Montserrat" w:cs="Arial"/>
          <w:sz w:val="22"/>
          <w:szCs w:val="22"/>
          <w:lang w:val="es-ES"/>
        </w:rPr>
        <w:t>auditorías y</w:t>
      </w:r>
      <w:r w:rsidRPr="00304F79">
        <w:rPr>
          <w:rFonts w:ascii="Montserrat" w:hAnsi="Montserrat" w:cs="Arial"/>
          <w:sz w:val="22"/>
          <w:szCs w:val="22"/>
          <w:lang w:val="es-ES"/>
        </w:rPr>
        <w:t xml:space="preserve"> 2) revisiones administrativas. </w:t>
      </w:r>
    </w:p>
    <w:p w14:paraId="6D5EF875" w14:textId="77777777" w:rsidR="00C1039D" w:rsidRPr="00304F79" w:rsidRDefault="00C1039D" w:rsidP="00C1039D">
      <w:pPr>
        <w:jc w:val="both"/>
        <w:rPr>
          <w:rFonts w:ascii="Montserrat" w:hAnsi="Montserrat" w:cs="Arial"/>
          <w:sz w:val="22"/>
          <w:szCs w:val="22"/>
          <w:lang w:val="es-ES"/>
        </w:rPr>
      </w:pPr>
    </w:p>
    <w:p w14:paraId="6F6E95EA" w14:textId="7EA973B4" w:rsidR="00C1039D" w:rsidRPr="00304F79" w:rsidRDefault="00C1039D" w:rsidP="00C1039D">
      <w:pPr>
        <w:jc w:val="both"/>
        <w:rPr>
          <w:rFonts w:ascii="Montserrat" w:hAnsi="Montserrat" w:cs="Arial"/>
          <w:sz w:val="22"/>
          <w:szCs w:val="22"/>
          <w:lang w:val="es-ES"/>
        </w:rPr>
      </w:pPr>
      <w:r w:rsidRPr="00304F79">
        <w:rPr>
          <w:rFonts w:ascii="Montserrat" w:hAnsi="Montserrat" w:cs="Arial"/>
          <w:sz w:val="22"/>
          <w:szCs w:val="22"/>
          <w:lang w:val="es-ES"/>
        </w:rPr>
        <w:t xml:space="preserve">Las auditorías las deberá realizar </w:t>
      </w:r>
      <w:r w:rsidR="00290767" w:rsidRPr="00304F79">
        <w:rPr>
          <w:rFonts w:ascii="Montserrat" w:hAnsi="Montserrat" w:cs="Arial"/>
          <w:sz w:val="22"/>
          <w:szCs w:val="22"/>
          <w:lang w:val="es-ES"/>
        </w:rPr>
        <w:t>el Órgano Interno de Control o el INAI</w:t>
      </w:r>
      <w:r w:rsidRPr="00304F79">
        <w:rPr>
          <w:rFonts w:ascii="Montserrat" w:hAnsi="Montserrat" w:cs="Arial"/>
          <w:sz w:val="22"/>
          <w:szCs w:val="22"/>
          <w:lang w:val="es-ES"/>
        </w:rPr>
        <w:t xml:space="preserve">; mientras que las revisiones administrativas las realizará el propio Comité con el apoyo de la Unidad de Transparencia, si así lo estima pertinente. </w:t>
      </w:r>
    </w:p>
    <w:p w14:paraId="3B874880" w14:textId="1EDAE7A4" w:rsidR="009E768A" w:rsidRPr="00304F79" w:rsidRDefault="009E768A" w:rsidP="008229BF">
      <w:pPr>
        <w:jc w:val="both"/>
        <w:rPr>
          <w:rFonts w:ascii="Montserrat" w:hAnsi="Montserrat" w:cs="Arial"/>
          <w:sz w:val="22"/>
          <w:szCs w:val="22"/>
          <w:lang w:val="es-ES"/>
        </w:rPr>
      </w:pPr>
    </w:p>
    <w:p w14:paraId="60DEFF13" w14:textId="77777777" w:rsidR="00290767" w:rsidRPr="00304F79" w:rsidRDefault="00290767">
      <w:pPr>
        <w:pStyle w:val="Prrafodelista"/>
        <w:numPr>
          <w:ilvl w:val="0"/>
          <w:numId w:val="65"/>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Descripción de las obligaciones.</w:t>
      </w:r>
    </w:p>
    <w:p w14:paraId="60EB64A5" w14:textId="60AA2E19" w:rsidR="00290767" w:rsidRPr="00304F79" w:rsidRDefault="00B55709">
      <w:pPr>
        <w:pStyle w:val="Prrafodelista"/>
        <w:numPr>
          <w:ilvl w:val="0"/>
          <w:numId w:val="66"/>
        </w:numPr>
        <w:rPr>
          <w:rFonts w:ascii="Montserrat" w:hAnsi="Montserrat" w:cs="Arial"/>
          <w:sz w:val="22"/>
          <w:szCs w:val="22"/>
          <w:lang w:val="es-ES"/>
        </w:rPr>
      </w:pPr>
      <w:r w:rsidRPr="00304F79">
        <w:rPr>
          <w:rFonts w:ascii="Montserrat" w:hAnsi="Montserrat" w:cs="Arial"/>
          <w:sz w:val="22"/>
          <w:szCs w:val="22"/>
          <w:lang w:val="es-ES"/>
        </w:rPr>
        <w:t>El Centro deberá contar con un programa de auditoría interno para monitorear y revisar la eficacia y eficiencia del sistema de gestión.</w:t>
      </w:r>
    </w:p>
    <w:p w14:paraId="0DC3A1BB" w14:textId="77777777" w:rsidR="00290767" w:rsidRPr="00304F79" w:rsidRDefault="00290767" w:rsidP="00290767">
      <w:pPr>
        <w:jc w:val="both"/>
        <w:rPr>
          <w:rFonts w:ascii="Montserrat" w:hAnsi="Montserrat" w:cs="Arial"/>
          <w:sz w:val="22"/>
          <w:szCs w:val="22"/>
          <w:lang w:val="es-ES"/>
        </w:rPr>
      </w:pPr>
    </w:p>
    <w:p w14:paraId="25203B48" w14:textId="77777777" w:rsidR="00290767" w:rsidRPr="00304F79" w:rsidRDefault="00290767">
      <w:pPr>
        <w:pStyle w:val="Prrafodelista"/>
        <w:numPr>
          <w:ilvl w:val="0"/>
          <w:numId w:val="65"/>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Actividades y áreas responsables del cumplimiento.</w:t>
      </w:r>
    </w:p>
    <w:p w14:paraId="608F0369" w14:textId="4FED8DB5" w:rsidR="00290767" w:rsidRPr="00304F79" w:rsidRDefault="00B55709">
      <w:pPr>
        <w:pStyle w:val="Prrafodelista"/>
        <w:numPr>
          <w:ilvl w:val="0"/>
          <w:numId w:val="67"/>
        </w:numPr>
        <w:jc w:val="both"/>
        <w:rPr>
          <w:rFonts w:ascii="Montserrat" w:hAnsi="Montserrat" w:cs="Arial"/>
          <w:sz w:val="22"/>
          <w:szCs w:val="22"/>
          <w:lang w:val="es-ES"/>
        </w:rPr>
      </w:pPr>
      <w:r w:rsidRPr="00304F79">
        <w:rPr>
          <w:rFonts w:ascii="Montserrat" w:hAnsi="Montserrat" w:cs="Arial"/>
          <w:sz w:val="22"/>
          <w:szCs w:val="22"/>
          <w:lang w:val="es-ES"/>
        </w:rPr>
        <w:t>Elaborar un programa de aplicación de las revisiones administrativas y auditorías, el cual formará parte de este Programa</w:t>
      </w:r>
      <w:r w:rsidR="00290767" w:rsidRPr="00304F79">
        <w:rPr>
          <w:rFonts w:ascii="Montserrat" w:hAnsi="Montserrat" w:cs="Arial"/>
          <w:sz w:val="22"/>
          <w:szCs w:val="22"/>
          <w:lang w:val="es-ES"/>
        </w:rPr>
        <w:t>. (Comité de Transparencia)</w:t>
      </w:r>
    </w:p>
    <w:p w14:paraId="124FAC9B" w14:textId="77777777" w:rsidR="00B55709" w:rsidRPr="00304F79" w:rsidRDefault="00B55709">
      <w:pPr>
        <w:pStyle w:val="Prrafodelista"/>
        <w:numPr>
          <w:ilvl w:val="0"/>
          <w:numId w:val="67"/>
        </w:numPr>
        <w:jc w:val="both"/>
        <w:rPr>
          <w:rFonts w:ascii="Montserrat" w:hAnsi="Montserrat" w:cs="Arial"/>
          <w:sz w:val="22"/>
          <w:szCs w:val="22"/>
          <w:lang w:val="es-ES"/>
        </w:rPr>
      </w:pPr>
      <w:r w:rsidRPr="00304F79">
        <w:rPr>
          <w:rFonts w:ascii="Montserrat" w:hAnsi="Montserrat" w:cs="Arial"/>
          <w:sz w:val="22"/>
          <w:szCs w:val="22"/>
          <w:lang w:val="es-ES"/>
        </w:rPr>
        <w:t>Realizar al menos una auditoría integral al programa una vez al año.</w:t>
      </w:r>
      <w:r w:rsidR="00290767" w:rsidRPr="00304F79">
        <w:rPr>
          <w:rFonts w:ascii="Montserrat" w:hAnsi="Montserrat" w:cs="Arial"/>
          <w:sz w:val="22"/>
          <w:szCs w:val="22"/>
          <w:lang w:val="es-ES"/>
        </w:rPr>
        <w:t xml:space="preserve"> (Comité de Transparencia</w:t>
      </w:r>
      <w:r w:rsidRPr="00304F79">
        <w:rPr>
          <w:rFonts w:ascii="Montserrat" w:hAnsi="Montserrat" w:cs="Arial"/>
          <w:sz w:val="22"/>
          <w:szCs w:val="22"/>
          <w:lang w:val="es-ES"/>
        </w:rPr>
        <w:t>, OIC.</w:t>
      </w:r>
      <w:r w:rsidR="00290767" w:rsidRPr="00304F79">
        <w:rPr>
          <w:rFonts w:ascii="Montserrat" w:hAnsi="Montserrat" w:cs="Arial"/>
          <w:sz w:val="22"/>
          <w:szCs w:val="22"/>
          <w:lang w:val="es-ES"/>
        </w:rPr>
        <w:t xml:space="preserve">) </w:t>
      </w:r>
    </w:p>
    <w:p w14:paraId="553BB0D4" w14:textId="2AB6B354" w:rsidR="00290767" w:rsidRPr="00304F79" w:rsidRDefault="00B55709">
      <w:pPr>
        <w:pStyle w:val="Prrafodelista"/>
        <w:numPr>
          <w:ilvl w:val="0"/>
          <w:numId w:val="67"/>
        </w:numPr>
        <w:jc w:val="both"/>
        <w:rPr>
          <w:rFonts w:ascii="Montserrat" w:hAnsi="Montserrat" w:cs="Arial"/>
          <w:sz w:val="22"/>
          <w:szCs w:val="22"/>
          <w:lang w:val="es-ES"/>
        </w:rPr>
      </w:pPr>
      <w:r w:rsidRPr="00304F79">
        <w:rPr>
          <w:rFonts w:ascii="Montserrat" w:hAnsi="Montserrat" w:cs="Arial"/>
          <w:sz w:val="22"/>
          <w:szCs w:val="22"/>
          <w:lang w:val="es-ES"/>
        </w:rPr>
        <w:t>Llevar a cabo revisiones administrativas, las cuales deberán estar documentadas, y tendrán como objetivo supervisar: i) el adecuado desarrollo y efectividad de este Programa, o bien, ii) el debido tratamiento en los cambios que afecten aspectos significativos en la protección de datos personales</w:t>
      </w:r>
      <w:r w:rsidR="007121CF" w:rsidRPr="00304F79">
        <w:rPr>
          <w:rFonts w:ascii="Montserrat" w:hAnsi="Montserrat" w:cs="Arial"/>
          <w:sz w:val="22"/>
          <w:szCs w:val="22"/>
          <w:lang w:val="es-ES"/>
        </w:rPr>
        <w:t>.</w:t>
      </w:r>
      <w:r w:rsidR="00290767" w:rsidRPr="00304F79">
        <w:rPr>
          <w:rFonts w:ascii="Montserrat" w:hAnsi="Montserrat" w:cs="Arial"/>
          <w:sz w:val="22"/>
          <w:szCs w:val="22"/>
          <w:lang w:val="es-ES"/>
        </w:rPr>
        <w:t xml:space="preserve"> (Comité y Unidad de Transparencia)</w:t>
      </w:r>
    </w:p>
    <w:p w14:paraId="6ADCD2E4" w14:textId="77777777" w:rsidR="00290767" w:rsidRPr="00304F79" w:rsidRDefault="00290767" w:rsidP="00290767">
      <w:pPr>
        <w:pStyle w:val="Prrafodelista"/>
        <w:ind w:left="360"/>
        <w:jc w:val="both"/>
        <w:rPr>
          <w:rFonts w:ascii="Montserrat" w:hAnsi="Montserrat" w:cs="Arial"/>
          <w:sz w:val="22"/>
          <w:szCs w:val="22"/>
          <w:lang w:val="es-ES"/>
        </w:rPr>
      </w:pPr>
    </w:p>
    <w:p w14:paraId="34935736" w14:textId="77777777" w:rsidR="00290767" w:rsidRPr="00304F79" w:rsidRDefault="00290767">
      <w:pPr>
        <w:pStyle w:val="Prrafodelista"/>
        <w:numPr>
          <w:ilvl w:val="0"/>
          <w:numId w:val="65"/>
        </w:numPr>
        <w:jc w:val="both"/>
        <w:rPr>
          <w:rFonts w:ascii="Montserrat" w:hAnsi="Montserrat" w:cs="Arial"/>
          <w:b/>
          <w:bCs/>
          <w:color w:val="943634" w:themeColor="accent2" w:themeShade="BF"/>
          <w:sz w:val="22"/>
          <w:szCs w:val="22"/>
          <w:lang w:val="es-ES"/>
        </w:rPr>
      </w:pPr>
      <w:r w:rsidRPr="00304F79">
        <w:rPr>
          <w:rFonts w:ascii="Montserrat" w:hAnsi="Montserrat" w:cs="Arial"/>
          <w:b/>
          <w:bCs/>
          <w:color w:val="943634" w:themeColor="accent2" w:themeShade="BF"/>
          <w:sz w:val="22"/>
          <w:szCs w:val="22"/>
          <w:lang w:val="es-ES"/>
        </w:rPr>
        <w:t>Listado de comprobación del estado de cumplimiento.</w:t>
      </w:r>
    </w:p>
    <w:p w14:paraId="2E77E69C" w14:textId="77777777" w:rsidR="007121CF" w:rsidRPr="00304F79" w:rsidRDefault="007121CF" w:rsidP="007121CF">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 xml:space="preserve">Programa de aplicación de revisiones administrativas y auditorias </w:t>
      </w:r>
      <w:r w:rsidR="00290767" w:rsidRPr="00304F79">
        <w:rPr>
          <w:rFonts w:ascii="Montserrat" w:hAnsi="Montserrat" w:cs="Arial"/>
          <w:sz w:val="22"/>
          <w:szCs w:val="22"/>
          <w:lang w:val="es-ES"/>
        </w:rPr>
        <w:t xml:space="preserve">(Comité de Transparencia) </w:t>
      </w:r>
    </w:p>
    <w:p w14:paraId="0284978C" w14:textId="03DFC91A" w:rsidR="00290767" w:rsidRPr="00304F79" w:rsidRDefault="007121CF" w:rsidP="007121CF">
      <w:pPr>
        <w:pStyle w:val="Prrafodelista"/>
        <w:numPr>
          <w:ilvl w:val="0"/>
          <w:numId w:val="16"/>
        </w:numPr>
        <w:jc w:val="both"/>
        <w:rPr>
          <w:rFonts w:ascii="Montserrat" w:hAnsi="Montserrat" w:cs="Arial"/>
          <w:sz w:val="22"/>
          <w:szCs w:val="22"/>
          <w:lang w:val="es-ES"/>
        </w:rPr>
      </w:pPr>
      <w:r w:rsidRPr="00304F79">
        <w:rPr>
          <w:rFonts w:ascii="Montserrat" w:hAnsi="Montserrat" w:cs="Arial"/>
          <w:sz w:val="22"/>
          <w:szCs w:val="22"/>
          <w:lang w:val="es-ES"/>
        </w:rPr>
        <w:t>Reportes de las auditorías; Resultados que permitan identificar el nivel de madurez del Centro con relación a la protección de datos personales en su posesión; Mecanismos para asegurar la objetividad e imparcialidad del auditor y el programa propuesto. (Comité de Transparencia, OIC.)</w:t>
      </w:r>
    </w:p>
    <w:p w14:paraId="7E4D2440" w14:textId="02DF9E56" w:rsidR="00290767" w:rsidRPr="00304F79" w:rsidRDefault="007121CF" w:rsidP="007121CF">
      <w:pPr>
        <w:pStyle w:val="Prrafodelista"/>
        <w:numPr>
          <w:ilvl w:val="0"/>
          <w:numId w:val="16"/>
        </w:numPr>
        <w:jc w:val="both"/>
        <w:rPr>
          <w:rFonts w:ascii="Montserrat" w:hAnsi="Montserrat" w:cs="Arial"/>
          <w:b/>
          <w:bCs/>
          <w:color w:val="943634" w:themeColor="accent2" w:themeShade="BF"/>
          <w:sz w:val="22"/>
          <w:szCs w:val="22"/>
          <w:lang w:val="es-ES"/>
        </w:rPr>
      </w:pPr>
      <w:r w:rsidRPr="00304F79">
        <w:rPr>
          <w:rFonts w:ascii="Montserrat" w:hAnsi="Montserrat" w:cs="Arial"/>
          <w:sz w:val="22"/>
          <w:szCs w:val="22"/>
          <w:lang w:val="es-ES"/>
        </w:rPr>
        <w:t xml:space="preserve">Documentos que acrediten la realización de la revisión administrativa. </w:t>
      </w:r>
      <w:r w:rsidR="00290767" w:rsidRPr="00304F79">
        <w:rPr>
          <w:rFonts w:ascii="Montserrat" w:hAnsi="Montserrat" w:cs="Arial"/>
          <w:sz w:val="22"/>
          <w:szCs w:val="22"/>
          <w:lang w:val="es-ES"/>
        </w:rPr>
        <w:t>(Comité y Unidad de Transparencia)</w:t>
      </w:r>
    </w:p>
    <w:p w14:paraId="57C9EE55" w14:textId="77777777" w:rsidR="007121CF" w:rsidRPr="00304F79" w:rsidRDefault="007121CF" w:rsidP="007121CF">
      <w:pPr>
        <w:pStyle w:val="Prrafodelista"/>
        <w:ind w:left="360"/>
        <w:jc w:val="both"/>
        <w:rPr>
          <w:rFonts w:ascii="Montserrat" w:hAnsi="Montserrat" w:cs="Arial"/>
          <w:b/>
          <w:bCs/>
          <w:color w:val="943634" w:themeColor="accent2" w:themeShade="BF"/>
          <w:sz w:val="22"/>
          <w:szCs w:val="22"/>
          <w:lang w:val="es-ES"/>
        </w:rPr>
      </w:pPr>
    </w:p>
    <w:p w14:paraId="7074B617" w14:textId="77777777" w:rsidR="00290767" w:rsidRPr="00304F79" w:rsidRDefault="00290767">
      <w:pPr>
        <w:pStyle w:val="Prrafodelista"/>
        <w:numPr>
          <w:ilvl w:val="0"/>
          <w:numId w:val="65"/>
        </w:numPr>
        <w:jc w:val="both"/>
        <w:rPr>
          <w:rFonts w:ascii="Montserrat" w:hAnsi="Montserrat" w:cs="Arial"/>
          <w:b/>
          <w:bCs/>
          <w:sz w:val="22"/>
          <w:szCs w:val="22"/>
          <w:lang w:val="es-ES"/>
        </w:rPr>
      </w:pPr>
      <w:r w:rsidRPr="00304F79">
        <w:rPr>
          <w:rFonts w:ascii="Montserrat" w:hAnsi="Montserrat" w:cs="Arial"/>
          <w:b/>
          <w:bCs/>
          <w:color w:val="943634" w:themeColor="accent2" w:themeShade="BF"/>
          <w:sz w:val="22"/>
          <w:szCs w:val="22"/>
          <w:lang w:val="es-ES"/>
        </w:rPr>
        <w:t>Artículos de la LGPDPPSO y de los Lineamientos Generales de los que derivan.</w:t>
      </w:r>
    </w:p>
    <w:p w14:paraId="2022A392" w14:textId="61A1BF72" w:rsidR="00304F79" w:rsidRDefault="00290767" w:rsidP="00304F79">
      <w:pPr>
        <w:jc w:val="both"/>
        <w:rPr>
          <w:rFonts w:ascii="Montserrat" w:hAnsi="Montserrat"/>
          <w:sz w:val="22"/>
          <w:szCs w:val="22"/>
        </w:rPr>
      </w:pPr>
      <w:r w:rsidRPr="00304F79">
        <w:rPr>
          <w:rFonts w:ascii="Montserrat" w:hAnsi="Montserrat" w:cs="Arial"/>
          <w:sz w:val="22"/>
          <w:szCs w:val="22"/>
          <w:lang w:val="es-ES"/>
        </w:rPr>
        <w:t xml:space="preserve">Artículo </w:t>
      </w:r>
      <w:r w:rsidR="00A86DC8" w:rsidRPr="00304F79">
        <w:rPr>
          <w:rFonts w:ascii="Montserrat" w:hAnsi="Montserrat" w:cs="Arial"/>
          <w:sz w:val="22"/>
          <w:szCs w:val="22"/>
          <w:lang w:val="es-ES"/>
        </w:rPr>
        <w:t>151</w:t>
      </w:r>
      <w:r w:rsidRPr="00304F79">
        <w:rPr>
          <w:rFonts w:ascii="Montserrat" w:hAnsi="Montserrat" w:cs="Arial"/>
          <w:sz w:val="22"/>
          <w:szCs w:val="22"/>
          <w:lang w:val="es-ES"/>
        </w:rPr>
        <w:t xml:space="preserve"> de la Ley General de Protección de Datos Personales en Posesión de Sujetos Obligados.</w:t>
      </w:r>
      <w:r w:rsidR="00A86DC8" w:rsidRPr="00304F79">
        <w:rPr>
          <w:rFonts w:ascii="Montserrat" w:hAnsi="Montserrat"/>
          <w:sz w:val="22"/>
          <w:szCs w:val="22"/>
        </w:rPr>
        <w:t xml:space="preserve"> </w:t>
      </w:r>
      <w:bookmarkStart w:id="42" w:name="_Toc107304833"/>
    </w:p>
    <w:p w14:paraId="153A5C26" w14:textId="579B8957" w:rsidR="00304F79" w:rsidRDefault="00304F79" w:rsidP="00304F79">
      <w:pPr>
        <w:jc w:val="both"/>
        <w:rPr>
          <w:rFonts w:ascii="Montserrat" w:hAnsi="Montserrat"/>
          <w:sz w:val="22"/>
          <w:szCs w:val="22"/>
        </w:rPr>
      </w:pPr>
    </w:p>
    <w:p w14:paraId="04F0C0BA" w14:textId="231E4530" w:rsidR="00304F79" w:rsidRDefault="00304F79" w:rsidP="00304F79">
      <w:pPr>
        <w:jc w:val="both"/>
        <w:rPr>
          <w:rFonts w:ascii="Montserrat" w:hAnsi="Montserrat"/>
          <w:sz w:val="22"/>
          <w:szCs w:val="22"/>
        </w:rPr>
      </w:pPr>
    </w:p>
    <w:p w14:paraId="5B50FCF5" w14:textId="4D051786" w:rsidR="00304F79" w:rsidRDefault="00304F79" w:rsidP="00304F79">
      <w:pPr>
        <w:jc w:val="both"/>
        <w:rPr>
          <w:rFonts w:ascii="Montserrat" w:hAnsi="Montserrat"/>
          <w:sz w:val="22"/>
          <w:szCs w:val="22"/>
        </w:rPr>
      </w:pPr>
    </w:p>
    <w:p w14:paraId="57644552" w14:textId="3CC44C3B" w:rsidR="00304F79" w:rsidRDefault="00304F79" w:rsidP="00304F79">
      <w:pPr>
        <w:jc w:val="both"/>
        <w:rPr>
          <w:rFonts w:ascii="Montserrat" w:hAnsi="Montserrat"/>
          <w:sz w:val="22"/>
          <w:szCs w:val="22"/>
        </w:rPr>
      </w:pPr>
    </w:p>
    <w:p w14:paraId="51AD4D6C" w14:textId="77777777" w:rsidR="00304F79" w:rsidRDefault="00304F79" w:rsidP="00304F79">
      <w:pPr>
        <w:jc w:val="both"/>
      </w:pPr>
    </w:p>
    <w:p w14:paraId="07AF24E6" w14:textId="77777777" w:rsidR="00304F79" w:rsidRPr="00304F79" w:rsidRDefault="00304F79" w:rsidP="00304F79"/>
    <w:p w14:paraId="36584CA0" w14:textId="0776C510" w:rsidR="00A86DC8" w:rsidRPr="00304F79" w:rsidRDefault="00A86DC8" w:rsidP="00D11508">
      <w:pPr>
        <w:pStyle w:val="Ttulo1"/>
        <w:rPr>
          <w:rFonts w:ascii="Montserrat" w:hAnsi="Montserrat"/>
          <w:b/>
          <w:color w:val="943634" w:themeColor="accent2" w:themeShade="BF"/>
          <w:sz w:val="22"/>
          <w:szCs w:val="22"/>
          <w:lang w:val="es-ES"/>
        </w:rPr>
      </w:pPr>
      <w:r w:rsidRPr="00304F79">
        <w:rPr>
          <w:rFonts w:ascii="Montserrat" w:hAnsi="Montserrat"/>
          <w:b/>
          <w:color w:val="943634" w:themeColor="accent2" w:themeShade="BF"/>
          <w:sz w:val="22"/>
          <w:szCs w:val="22"/>
          <w:lang w:val="es-ES"/>
        </w:rPr>
        <w:lastRenderedPageBreak/>
        <w:t>6. Acciones para la mejora continua del Programa</w:t>
      </w:r>
      <w:bookmarkEnd w:id="42"/>
    </w:p>
    <w:p w14:paraId="6F5CCCF3" w14:textId="1C49C618"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En esta fase del Programa, se adoptarán las medidas preventivas y correctivas que hayan resultado de las auditorías y revisiones realizadas, o bien que se hayan obtenido de otras fuentes de información relevantes.</w:t>
      </w:r>
    </w:p>
    <w:p w14:paraId="562F7AB7" w14:textId="77777777" w:rsidR="00A86DC8" w:rsidRPr="00304F79" w:rsidRDefault="00A86DC8" w:rsidP="00A86DC8">
      <w:pPr>
        <w:jc w:val="both"/>
        <w:rPr>
          <w:rFonts w:ascii="Montserrat" w:hAnsi="Montserrat" w:cs="Arial"/>
          <w:sz w:val="22"/>
          <w:szCs w:val="22"/>
          <w:lang w:val="es-ES"/>
        </w:rPr>
      </w:pPr>
    </w:p>
    <w:p w14:paraId="7683A2CE" w14:textId="77777777"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 xml:space="preserve">Los puntos de mejora de la implementación del Programa pueden ser de dos tipos: </w:t>
      </w:r>
    </w:p>
    <w:p w14:paraId="3309C15B" w14:textId="77777777" w:rsidR="00A86DC8" w:rsidRPr="00304F79" w:rsidRDefault="00A86DC8" w:rsidP="00A86DC8">
      <w:pPr>
        <w:jc w:val="both"/>
        <w:rPr>
          <w:rFonts w:ascii="Montserrat" w:hAnsi="Montserrat" w:cs="Arial"/>
          <w:sz w:val="22"/>
          <w:szCs w:val="22"/>
          <w:lang w:val="es-ES"/>
        </w:rPr>
      </w:pPr>
    </w:p>
    <w:p w14:paraId="184B981A" w14:textId="7AF6E53A"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 xml:space="preserve">Acciones preventivas: son aquéllas encaminadas a evitar cualquier “no conformidad” (no cumplimiento) con relación a lo establecido en este Programa. </w:t>
      </w:r>
    </w:p>
    <w:p w14:paraId="2716E155" w14:textId="77777777" w:rsidR="00A86DC8" w:rsidRPr="00304F79" w:rsidRDefault="00A86DC8" w:rsidP="00A86DC8">
      <w:pPr>
        <w:jc w:val="both"/>
        <w:rPr>
          <w:rFonts w:ascii="Montserrat" w:hAnsi="Montserrat" w:cs="Arial"/>
          <w:sz w:val="22"/>
          <w:szCs w:val="22"/>
          <w:lang w:val="es-ES"/>
        </w:rPr>
      </w:pPr>
    </w:p>
    <w:p w14:paraId="33CF4316" w14:textId="77777777"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 xml:space="preserve">En las acciones preventivas se deben llevar a cabo las siguientes actividades: </w:t>
      </w:r>
    </w:p>
    <w:p w14:paraId="314D683A" w14:textId="6A519DE9" w:rsidR="00A86DC8" w:rsidRPr="00304F79" w:rsidRDefault="00A86DC8" w:rsidP="00D11508">
      <w:pPr>
        <w:pStyle w:val="Prrafodelista"/>
        <w:numPr>
          <w:ilvl w:val="0"/>
          <w:numId w:val="68"/>
        </w:numPr>
        <w:ind w:left="426"/>
        <w:jc w:val="both"/>
        <w:rPr>
          <w:rFonts w:ascii="Montserrat" w:hAnsi="Montserrat" w:cs="Arial"/>
          <w:sz w:val="22"/>
          <w:szCs w:val="22"/>
          <w:lang w:val="es-ES"/>
        </w:rPr>
      </w:pPr>
      <w:r w:rsidRPr="00304F79">
        <w:rPr>
          <w:rFonts w:ascii="Montserrat" w:hAnsi="Montserrat" w:cs="Arial"/>
          <w:sz w:val="22"/>
          <w:szCs w:val="22"/>
          <w:lang w:val="es-ES"/>
        </w:rPr>
        <w:t>El análisis y revisión de las posibles causas de no conformidad;</w:t>
      </w:r>
    </w:p>
    <w:p w14:paraId="01A44C9F" w14:textId="3DEA1DC4" w:rsidR="00A86DC8" w:rsidRPr="00304F79" w:rsidRDefault="00A86DC8" w:rsidP="00D11508">
      <w:pPr>
        <w:pStyle w:val="Prrafodelista"/>
        <w:numPr>
          <w:ilvl w:val="0"/>
          <w:numId w:val="68"/>
        </w:numPr>
        <w:ind w:left="426"/>
        <w:jc w:val="both"/>
        <w:rPr>
          <w:rFonts w:ascii="Montserrat" w:hAnsi="Montserrat" w:cs="Arial"/>
          <w:sz w:val="22"/>
          <w:szCs w:val="22"/>
          <w:lang w:val="es-ES"/>
        </w:rPr>
      </w:pPr>
      <w:r w:rsidRPr="00304F79">
        <w:rPr>
          <w:rFonts w:ascii="Montserrat" w:hAnsi="Montserrat" w:cs="Arial"/>
          <w:sz w:val="22"/>
          <w:szCs w:val="22"/>
          <w:lang w:val="es-ES"/>
        </w:rPr>
        <w:t>Determinar las no conformidades que podría desencadenarse a partir de ciertas situaciones de riesgo para el tratamiento de datos personales;</w:t>
      </w:r>
    </w:p>
    <w:p w14:paraId="171C112F" w14:textId="5628E540" w:rsidR="00A86DC8" w:rsidRPr="00304F79" w:rsidRDefault="00A86DC8" w:rsidP="00D11508">
      <w:pPr>
        <w:pStyle w:val="Prrafodelista"/>
        <w:numPr>
          <w:ilvl w:val="0"/>
          <w:numId w:val="68"/>
        </w:numPr>
        <w:ind w:left="426"/>
        <w:jc w:val="both"/>
        <w:rPr>
          <w:rFonts w:ascii="Montserrat" w:hAnsi="Montserrat" w:cs="Arial"/>
          <w:sz w:val="22"/>
          <w:szCs w:val="22"/>
          <w:lang w:val="es-ES"/>
        </w:rPr>
      </w:pPr>
      <w:r w:rsidRPr="00304F79">
        <w:rPr>
          <w:rFonts w:ascii="Montserrat" w:hAnsi="Montserrat" w:cs="Arial"/>
          <w:sz w:val="22"/>
          <w:szCs w:val="22"/>
          <w:lang w:val="es-ES"/>
        </w:rPr>
        <w:t>Evaluar las acciones necesarias para evitar que la no conformidad ocurra;</w:t>
      </w:r>
    </w:p>
    <w:p w14:paraId="2ACBEC01" w14:textId="7D0CB147" w:rsidR="00A86DC8" w:rsidRPr="00304F79" w:rsidRDefault="00A86DC8" w:rsidP="00D11508">
      <w:pPr>
        <w:pStyle w:val="Prrafodelista"/>
        <w:numPr>
          <w:ilvl w:val="0"/>
          <w:numId w:val="68"/>
        </w:numPr>
        <w:ind w:left="426"/>
        <w:jc w:val="both"/>
        <w:rPr>
          <w:rFonts w:ascii="Montserrat" w:hAnsi="Montserrat" w:cs="Arial"/>
          <w:sz w:val="22"/>
          <w:szCs w:val="22"/>
          <w:lang w:val="es-ES"/>
        </w:rPr>
      </w:pPr>
      <w:r w:rsidRPr="00304F79">
        <w:rPr>
          <w:rFonts w:ascii="Montserrat" w:hAnsi="Montserrat" w:cs="Arial"/>
          <w:sz w:val="22"/>
          <w:szCs w:val="22"/>
          <w:lang w:val="es-ES"/>
        </w:rPr>
        <w:t>Determinar e implementar estas acciones;</w:t>
      </w:r>
    </w:p>
    <w:p w14:paraId="6C299C9E" w14:textId="1096C449" w:rsidR="00A86DC8" w:rsidRPr="00304F79" w:rsidRDefault="00A86DC8" w:rsidP="00D11508">
      <w:pPr>
        <w:pStyle w:val="Prrafodelista"/>
        <w:numPr>
          <w:ilvl w:val="0"/>
          <w:numId w:val="68"/>
        </w:numPr>
        <w:ind w:left="426"/>
        <w:jc w:val="both"/>
        <w:rPr>
          <w:rFonts w:ascii="Montserrat" w:hAnsi="Montserrat" w:cs="Arial"/>
          <w:sz w:val="22"/>
          <w:szCs w:val="22"/>
          <w:lang w:val="es-ES"/>
        </w:rPr>
      </w:pPr>
      <w:r w:rsidRPr="00304F79">
        <w:rPr>
          <w:rFonts w:ascii="Montserrat" w:hAnsi="Montserrat" w:cs="Arial"/>
          <w:sz w:val="22"/>
          <w:szCs w:val="22"/>
          <w:lang w:val="es-ES"/>
        </w:rPr>
        <w:t xml:space="preserve">Documentar los resultados de las acciones tomadas, y </w:t>
      </w:r>
    </w:p>
    <w:p w14:paraId="136A4F14" w14:textId="065F9FB1" w:rsidR="00A86DC8" w:rsidRPr="00304F79" w:rsidRDefault="00A86DC8" w:rsidP="00D11508">
      <w:pPr>
        <w:pStyle w:val="Prrafodelista"/>
        <w:numPr>
          <w:ilvl w:val="0"/>
          <w:numId w:val="68"/>
        </w:numPr>
        <w:ind w:left="426"/>
        <w:jc w:val="both"/>
        <w:rPr>
          <w:rFonts w:ascii="Montserrat" w:hAnsi="Montserrat" w:cs="Arial"/>
          <w:sz w:val="22"/>
          <w:szCs w:val="22"/>
          <w:lang w:val="es-ES"/>
        </w:rPr>
      </w:pPr>
      <w:r w:rsidRPr="00304F79">
        <w:rPr>
          <w:rFonts w:ascii="Montserrat" w:hAnsi="Montserrat" w:cs="Arial"/>
          <w:sz w:val="22"/>
          <w:szCs w:val="22"/>
          <w:lang w:val="es-ES"/>
        </w:rPr>
        <w:t>Revisar la eficacia de las acciones preventivas tomadas.</w:t>
      </w:r>
    </w:p>
    <w:p w14:paraId="70685CE6" w14:textId="77777777" w:rsidR="00A86DC8" w:rsidRPr="00304F79" w:rsidRDefault="00A86DC8" w:rsidP="00A86DC8">
      <w:pPr>
        <w:jc w:val="both"/>
        <w:rPr>
          <w:rFonts w:ascii="Montserrat" w:hAnsi="Montserrat" w:cs="Arial"/>
          <w:sz w:val="22"/>
          <w:szCs w:val="22"/>
          <w:lang w:val="es-ES"/>
        </w:rPr>
      </w:pPr>
    </w:p>
    <w:p w14:paraId="6EC0CAF4" w14:textId="7CE6ED60"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Acciones correctivas: son aquéllas encaminadas a eliminar las causas de la “no conformidad” con relación a lo previsto en este Programa.</w:t>
      </w:r>
    </w:p>
    <w:p w14:paraId="7536E5F4" w14:textId="77777777" w:rsidR="00A86DC8" w:rsidRPr="00304F79" w:rsidRDefault="00A86DC8" w:rsidP="00A86DC8">
      <w:pPr>
        <w:jc w:val="both"/>
        <w:rPr>
          <w:rFonts w:ascii="Montserrat" w:hAnsi="Montserrat" w:cs="Arial"/>
          <w:sz w:val="22"/>
          <w:szCs w:val="22"/>
          <w:lang w:val="es-ES"/>
        </w:rPr>
      </w:pPr>
    </w:p>
    <w:p w14:paraId="5620B075" w14:textId="77777777"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 xml:space="preserve">En las acciones correctivas se deben llevar a cabo, al menos, las siguientes actividades: </w:t>
      </w:r>
    </w:p>
    <w:p w14:paraId="3F1E6B38" w14:textId="5D45BD11" w:rsidR="00A86DC8" w:rsidRPr="00304F79" w:rsidRDefault="00A86DC8" w:rsidP="00D11508">
      <w:pPr>
        <w:pStyle w:val="Prrafodelista"/>
        <w:numPr>
          <w:ilvl w:val="0"/>
          <w:numId w:val="69"/>
        </w:numPr>
        <w:ind w:left="426"/>
        <w:jc w:val="both"/>
        <w:rPr>
          <w:rFonts w:ascii="Montserrat" w:hAnsi="Montserrat" w:cs="Arial"/>
          <w:sz w:val="22"/>
          <w:szCs w:val="22"/>
          <w:lang w:val="es-ES"/>
        </w:rPr>
      </w:pPr>
      <w:r w:rsidRPr="00304F79">
        <w:rPr>
          <w:rFonts w:ascii="Montserrat" w:hAnsi="Montserrat" w:cs="Arial"/>
          <w:sz w:val="22"/>
          <w:szCs w:val="22"/>
          <w:lang w:val="es-ES"/>
        </w:rPr>
        <w:t>Analizar y revisar la no conformidad;</w:t>
      </w:r>
    </w:p>
    <w:p w14:paraId="0D0420B5" w14:textId="74AF1723" w:rsidR="00A86DC8" w:rsidRPr="00304F79" w:rsidRDefault="00A86DC8" w:rsidP="00D11508">
      <w:pPr>
        <w:pStyle w:val="Prrafodelista"/>
        <w:numPr>
          <w:ilvl w:val="0"/>
          <w:numId w:val="69"/>
        </w:numPr>
        <w:ind w:left="426"/>
        <w:jc w:val="both"/>
        <w:rPr>
          <w:rFonts w:ascii="Montserrat" w:hAnsi="Montserrat" w:cs="Arial"/>
          <w:sz w:val="22"/>
          <w:szCs w:val="22"/>
          <w:lang w:val="es-ES"/>
        </w:rPr>
      </w:pPr>
      <w:r w:rsidRPr="00304F79">
        <w:rPr>
          <w:rFonts w:ascii="Montserrat" w:hAnsi="Montserrat" w:cs="Arial"/>
          <w:sz w:val="22"/>
          <w:szCs w:val="22"/>
          <w:lang w:val="es-ES"/>
        </w:rPr>
        <w:t>Determinar las causas que dieron origen a la no conformidad;</w:t>
      </w:r>
    </w:p>
    <w:p w14:paraId="72677FAA" w14:textId="318C91B4" w:rsidR="00A86DC8" w:rsidRPr="00304F79" w:rsidRDefault="00A86DC8" w:rsidP="00D11508">
      <w:pPr>
        <w:pStyle w:val="Prrafodelista"/>
        <w:numPr>
          <w:ilvl w:val="0"/>
          <w:numId w:val="69"/>
        </w:numPr>
        <w:ind w:left="426"/>
        <w:jc w:val="both"/>
        <w:rPr>
          <w:rFonts w:ascii="Montserrat" w:hAnsi="Montserrat" w:cs="Arial"/>
          <w:sz w:val="22"/>
          <w:szCs w:val="22"/>
          <w:lang w:val="es-ES"/>
        </w:rPr>
      </w:pPr>
      <w:r w:rsidRPr="00304F79">
        <w:rPr>
          <w:rFonts w:ascii="Montserrat" w:hAnsi="Montserrat" w:cs="Arial"/>
          <w:sz w:val="22"/>
          <w:szCs w:val="22"/>
          <w:lang w:val="es-ES"/>
        </w:rPr>
        <w:t>Evaluar las acciones necesarias para evitar que la no conformidad vuelva a ocurrir;</w:t>
      </w:r>
    </w:p>
    <w:p w14:paraId="07999AA4" w14:textId="3E7B326B" w:rsidR="00A86DC8" w:rsidRPr="00304F79" w:rsidRDefault="00A86DC8" w:rsidP="00D11508">
      <w:pPr>
        <w:pStyle w:val="Prrafodelista"/>
        <w:numPr>
          <w:ilvl w:val="0"/>
          <w:numId w:val="69"/>
        </w:numPr>
        <w:ind w:left="426"/>
        <w:jc w:val="both"/>
        <w:rPr>
          <w:rFonts w:ascii="Montserrat" w:hAnsi="Montserrat" w:cs="Arial"/>
          <w:sz w:val="22"/>
          <w:szCs w:val="22"/>
          <w:lang w:val="es-ES"/>
        </w:rPr>
      </w:pPr>
      <w:r w:rsidRPr="00304F79">
        <w:rPr>
          <w:rFonts w:ascii="Montserrat" w:hAnsi="Montserrat" w:cs="Arial"/>
          <w:sz w:val="22"/>
          <w:szCs w:val="22"/>
          <w:lang w:val="es-ES"/>
        </w:rPr>
        <w:t>Implementar estas acciones;</w:t>
      </w:r>
    </w:p>
    <w:p w14:paraId="2ACE3F0D" w14:textId="0D4405E6" w:rsidR="00A86DC8" w:rsidRPr="00304F79" w:rsidRDefault="00A86DC8" w:rsidP="00D11508">
      <w:pPr>
        <w:pStyle w:val="Prrafodelista"/>
        <w:numPr>
          <w:ilvl w:val="0"/>
          <w:numId w:val="69"/>
        </w:numPr>
        <w:ind w:left="426"/>
        <w:jc w:val="both"/>
        <w:rPr>
          <w:rFonts w:ascii="Montserrat" w:hAnsi="Montserrat" w:cs="Arial"/>
          <w:sz w:val="22"/>
          <w:szCs w:val="22"/>
          <w:lang w:val="es-ES"/>
        </w:rPr>
      </w:pPr>
      <w:r w:rsidRPr="00304F79">
        <w:rPr>
          <w:rFonts w:ascii="Montserrat" w:hAnsi="Montserrat" w:cs="Arial"/>
          <w:sz w:val="22"/>
          <w:szCs w:val="22"/>
          <w:lang w:val="es-ES"/>
        </w:rPr>
        <w:t xml:space="preserve">Documentar los resultados de las acciones tomadas, y </w:t>
      </w:r>
    </w:p>
    <w:p w14:paraId="45559569" w14:textId="58D3CEC4" w:rsidR="00A86DC8" w:rsidRPr="00304F79" w:rsidRDefault="00A86DC8" w:rsidP="00D11508">
      <w:pPr>
        <w:pStyle w:val="Prrafodelista"/>
        <w:numPr>
          <w:ilvl w:val="0"/>
          <w:numId w:val="69"/>
        </w:numPr>
        <w:ind w:left="426"/>
        <w:jc w:val="both"/>
        <w:rPr>
          <w:rFonts w:ascii="Montserrat" w:hAnsi="Montserrat" w:cs="Arial"/>
          <w:sz w:val="22"/>
          <w:szCs w:val="22"/>
          <w:lang w:val="es-ES"/>
        </w:rPr>
      </w:pPr>
      <w:r w:rsidRPr="00304F79">
        <w:rPr>
          <w:rFonts w:ascii="Montserrat" w:hAnsi="Montserrat" w:cs="Arial"/>
          <w:sz w:val="22"/>
          <w:szCs w:val="22"/>
          <w:lang w:val="es-ES"/>
        </w:rPr>
        <w:t>Revisar la eficacia de las acciones correctivas tomadas.</w:t>
      </w:r>
    </w:p>
    <w:p w14:paraId="7F51C61E" w14:textId="77777777" w:rsidR="00A86DC8" w:rsidRPr="00304F79" w:rsidRDefault="00A86DC8" w:rsidP="00A86DC8">
      <w:pPr>
        <w:jc w:val="both"/>
        <w:rPr>
          <w:rFonts w:ascii="Montserrat" w:hAnsi="Montserrat" w:cs="Arial"/>
          <w:sz w:val="22"/>
          <w:szCs w:val="22"/>
          <w:lang w:val="es-ES"/>
        </w:rPr>
      </w:pPr>
    </w:p>
    <w:p w14:paraId="7F2A5917" w14:textId="77777777"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 xml:space="preserve">El objetivo de las acciones correctivas es eliminar la causa de la no conformidad, o bien, reducir su grado de prevalencia. </w:t>
      </w:r>
    </w:p>
    <w:p w14:paraId="16A8D2A6" w14:textId="77777777" w:rsidR="00A86DC8" w:rsidRPr="00304F79" w:rsidRDefault="00A86DC8" w:rsidP="00A86DC8">
      <w:pPr>
        <w:jc w:val="both"/>
        <w:rPr>
          <w:rFonts w:ascii="Montserrat" w:hAnsi="Montserrat" w:cs="Arial"/>
          <w:sz w:val="22"/>
          <w:szCs w:val="22"/>
          <w:lang w:val="es-ES"/>
        </w:rPr>
      </w:pPr>
    </w:p>
    <w:p w14:paraId="65A5F78E" w14:textId="77777777"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 xml:space="preserve">El Comité de Transparencia deberá establecer un plazo límite para que se corrijan las no conformidades detectadas. </w:t>
      </w:r>
    </w:p>
    <w:p w14:paraId="2B16E6D7" w14:textId="77777777" w:rsidR="00A86DC8" w:rsidRPr="00304F79" w:rsidRDefault="00A86DC8" w:rsidP="00A86DC8">
      <w:pPr>
        <w:jc w:val="both"/>
        <w:rPr>
          <w:rFonts w:ascii="Montserrat" w:hAnsi="Montserrat" w:cs="Arial"/>
          <w:sz w:val="22"/>
          <w:szCs w:val="22"/>
          <w:lang w:val="es-ES"/>
        </w:rPr>
      </w:pPr>
    </w:p>
    <w:p w14:paraId="5BBC514E" w14:textId="28A2A14C" w:rsidR="00A86DC8" w:rsidRPr="00304F79" w:rsidRDefault="00A86DC8" w:rsidP="00A86DC8">
      <w:pPr>
        <w:jc w:val="both"/>
        <w:rPr>
          <w:rFonts w:ascii="Montserrat" w:hAnsi="Montserrat" w:cs="Arial"/>
          <w:sz w:val="22"/>
          <w:szCs w:val="22"/>
          <w:lang w:val="es-ES"/>
        </w:rPr>
      </w:pPr>
      <w:r w:rsidRPr="00304F79">
        <w:rPr>
          <w:rFonts w:ascii="Montserrat" w:hAnsi="Montserrat" w:cs="Arial"/>
          <w:sz w:val="22"/>
          <w:szCs w:val="22"/>
          <w:lang w:val="es-ES"/>
        </w:rPr>
        <w:t>El Comité de Transparencia deberá documentar las medidas preventivas o correctivas realizadas para la mejora continua en la implementación de este Programa.</w:t>
      </w:r>
    </w:p>
    <w:p w14:paraId="3DE6E4F0" w14:textId="5DE9948A" w:rsidR="00A86DC8" w:rsidRPr="00304F79" w:rsidRDefault="00A86DC8" w:rsidP="00A86DC8">
      <w:pPr>
        <w:jc w:val="both"/>
        <w:rPr>
          <w:rFonts w:ascii="Montserrat" w:hAnsi="Montserrat" w:cs="Arial"/>
          <w:sz w:val="22"/>
          <w:szCs w:val="22"/>
          <w:lang w:val="es-ES"/>
        </w:rPr>
      </w:pPr>
    </w:p>
    <w:p w14:paraId="6F03C2FC" w14:textId="28B21861" w:rsidR="00D11508" w:rsidRPr="00304F79" w:rsidRDefault="00D11508" w:rsidP="00D11508">
      <w:pPr>
        <w:pStyle w:val="Ttulo1"/>
        <w:rPr>
          <w:rFonts w:ascii="Montserrat" w:hAnsi="Montserrat"/>
          <w:b/>
          <w:color w:val="943634" w:themeColor="accent2" w:themeShade="BF"/>
          <w:sz w:val="22"/>
          <w:szCs w:val="22"/>
          <w:lang w:val="es-ES"/>
        </w:rPr>
      </w:pPr>
      <w:bookmarkStart w:id="43" w:name="_Toc107304834"/>
      <w:r w:rsidRPr="00304F79">
        <w:rPr>
          <w:rFonts w:ascii="Montserrat" w:hAnsi="Montserrat"/>
          <w:b/>
          <w:color w:val="943634" w:themeColor="accent2" w:themeShade="BF"/>
          <w:sz w:val="22"/>
          <w:szCs w:val="22"/>
          <w:lang w:val="es-ES"/>
        </w:rPr>
        <w:lastRenderedPageBreak/>
        <w:t>7. Sanciones por incumplimiento</w:t>
      </w:r>
      <w:bookmarkEnd w:id="43"/>
    </w:p>
    <w:p w14:paraId="0C621AD1" w14:textId="2108619A"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t xml:space="preserve">Cuando el Comité de Transparencia tenga conocimiento del incumplimiento de alguna obligación prevista en este Programa, deberá realizar al Área Competente un exhorto para que lleve a cabo las acciones que resulten pertinentes con objeto de modificar dicha situación y evitar incumplimientos futuros o situaciones de riesgo que los pudieran ocasionar. </w:t>
      </w:r>
    </w:p>
    <w:p w14:paraId="2AAB87F6" w14:textId="77777777" w:rsidR="00D11508" w:rsidRPr="00304F79" w:rsidRDefault="00D11508" w:rsidP="00D11508">
      <w:pPr>
        <w:jc w:val="both"/>
        <w:rPr>
          <w:rFonts w:ascii="Montserrat" w:hAnsi="Montserrat" w:cs="Arial"/>
          <w:sz w:val="22"/>
          <w:szCs w:val="22"/>
          <w:lang w:val="es-ES"/>
        </w:rPr>
      </w:pPr>
    </w:p>
    <w:p w14:paraId="118BBF83" w14:textId="77777777"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t>De manera adicional, es importante que las personas servidoras públicas que están a cargo del tratamiento de datos personales tengan presente que de conformidad con el artículo 163 de la LGPDPPSO serán causas de sanción por incumplimiento de las obligaciones establecidas en dicha ley, las siguientes:</w:t>
      </w:r>
    </w:p>
    <w:p w14:paraId="3795456D" w14:textId="1FF92746"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Actuar con negligencia, dolo o mala fe durante la sustanciación de las solicitudes para el ejercicio de los derechos ARCO;</w:t>
      </w:r>
    </w:p>
    <w:p w14:paraId="74952755" w14:textId="6D6CFFD4"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Incumplir los plazos de atención previstos en la LGPDPPSO para responder las solicitudes para el ejercicio de los derechos ARCO o para hacer efectivo el derecho de que se trate;</w:t>
      </w:r>
    </w:p>
    <w:p w14:paraId="1912E5B0" w14:textId="309850D0"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Usar, sustraer, divulgar, ocultar, alterar, mutilar, destruir o inutilizar, total o parcialmente y de manera indebida datos personales, que se encuentren bajo su custodia o a los cuales tengan acceso o conocimiento con motivo de su empleo, cargo o comisión;</w:t>
      </w:r>
    </w:p>
    <w:p w14:paraId="05024385" w14:textId="3E258309"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Dar tratamiento, de manera intencional, a los datos personales en contravención a los principios y deberes establecidos en la LGPDPPSO;</w:t>
      </w:r>
    </w:p>
    <w:p w14:paraId="42E4E9BB" w14:textId="17A13299"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No contar con el aviso de privacidad, o bien, omitir en el mismo alguno de los elementos a que refiere el artículo 27 de la LGPDPPSO, según sea el caso, y demás disposiciones que resulten aplicables en la materia;</w:t>
      </w:r>
    </w:p>
    <w:p w14:paraId="62E78F69" w14:textId="0F48CA87"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Clasificar como confidencial, con dolo o negligencia, datos personales sin que se cumplan las características señaladas en las leyes que resulten aplicables. La sanción sólo procederá cuando exista una resolución previa, que haya quedado firme, respecto del criterio de clasificación de los datos personales;</w:t>
      </w:r>
    </w:p>
    <w:p w14:paraId="68759F3C" w14:textId="791CFD19"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Incumplir el deber de confidencialidad establecido en el artículo 42 de la LGPDPPSO;</w:t>
      </w:r>
    </w:p>
    <w:p w14:paraId="036AB6D0" w14:textId="7543F71C"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No establecer las medidas de seguridad en los términos que establecen los artículos 31, 32 y 33 de la LGPDPPSO;</w:t>
      </w:r>
    </w:p>
    <w:p w14:paraId="2FF40043" w14:textId="0FC94327"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Presentar vulneraciones a los datos personales por la falta de implementación de medidas de seguridad según los artículos 31, 32 y 33 de la LGPDPPSO;</w:t>
      </w:r>
    </w:p>
    <w:p w14:paraId="3EBAD4BE" w14:textId="25566790"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Llevar a cabo la transferencia de datos personales, en contravención a lo previsto en la LGPDPPSO;</w:t>
      </w:r>
    </w:p>
    <w:p w14:paraId="20806507" w14:textId="7401E936"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Obstruir los actos de verificación de la autoridad;</w:t>
      </w:r>
    </w:p>
    <w:p w14:paraId="78B07583" w14:textId="70FCD22F"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Crear bases de datos personales en contravención a lo dispuesto por el artículo 5 de la LGPDPPSO;</w:t>
      </w:r>
    </w:p>
    <w:p w14:paraId="249916BB" w14:textId="356F8415"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 xml:space="preserve">No acatar las resoluciones emitidas por el Instituto, y </w:t>
      </w:r>
    </w:p>
    <w:p w14:paraId="2009CC64" w14:textId="5DD1E205" w:rsidR="00D11508" w:rsidRPr="00304F79" w:rsidRDefault="00D11508" w:rsidP="00304F79">
      <w:pPr>
        <w:pStyle w:val="Prrafodelista"/>
        <w:numPr>
          <w:ilvl w:val="0"/>
          <w:numId w:val="70"/>
        </w:numPr>
        <w:jc w:val="both"/>
        <w:rPr>
          <w:rFonts w:ascii="Montserrat" w:hAnsi="Montserrat" w:cs="Arial"/>
          <w:sz w:val="22"/>
          <w:szCs w:val="22"/>
          <w:lang w:val="es-ES"/>
        </w:rPr>
      </w:pPr>
      <w:r w:rsidRPr="00304F79">
        <w:rPr>
          <w:rFonts w:ascii="Montserrat" w:hAnsi="Montserrat" w:cs="Arial"/>
          <w:sz w:val="22"/>
          <w:szCs w:val="22"/>
          <w:lang w:val="es-ES"/>
        </w:rPr>
        <w:t>Omitir la entrega del informe anual y demás informes a que se refiere el artículo 44, fracción VII de la Ley General de Transparencia y Acceso a la Información Pública, o bien, entregar el mismo de manera extemporánea.</w:t>
      </w:r>
    </w:p>
    <w:p w14:paraId="32F2E49B" w14:textId="77777777" w:rsidR="00D11508" w:rsidRPr="00304F79" w:rsidRDefault="00D11508" w:rsidP="00D11508">
      <w:pPr>
        <w:jc w:val="both"/>
        <w:rPr>
          <w:rFonts w:ascii="Montserrat" w:hAnsi="Montserrat" w:cs="Arial"/>
          <w:sz w:val="22"/>
          <w:szCs w:val="22"/>
          <w:lang w:val="es-ES"/>
        </w:rPr>
      </w:pPr>
    </w:p>
    <w:p w14:paraId="2B38E4B4" w14:textId="77777777"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t>Las causas de responsabilidad previstas en las fracciones I, II, IV, VI, X, XII, y XIV, así como la reincidencia en las conductas previstas en el resto de las fracciones, serán consideradas como graves.</w:t>
      </w:r>
    </w:p>
    <w:p w14:paraId="40AA916D" w14:textId="77777777" w:rsidR="00D11508" w:rsidRPr="00304F79" w:rsidRDefault="00D11508" w:rsidP="00D11508">
      <w:pPr>
        <w:jc w:val="both"/>
        <w:rPr>
          <w:rFonts w:ascii="Montserrat" w:hAnsi="Montserrat" w:cs="Arial"/>
          <w:sz w:val="22"/>
          <w:szCs w:val="22"/>
          <w:lang w:val="es-ES"/>
        </w:rPr>
      </w:pPr>
    </w:p>
    <w:p w14:paraId="6A99D9BD" w14:textId="77777777"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lastRenderedPageBreak/>
        <w:t>Asimismo, de conformidad con el artículo 105 de los Lineamientos Generales, cuando alguna unidad administrativa se niegue a colaborar con la Unidad de Transparencia en la atención de las solicitudes para el ejercicio de los derechos ARCO, ésta dará aviso al superior jerárquico para que le ordene realizar sin demora las acciones conducentes.</w:t>
      </w:r>
    </w:p>
    <w:p w14:paraId="2B430B04" w14:textId="77777777" w:rsidR="00D11508" w:rsidRPr="00304F79" w:rsidRDefault="00D11508" w:rsidP="00D11508">
      <w:pPr>
        <w:jc w:val="both"/>
        <w:rPr>
          <w:rFonts w:ascii="Montserrat" w:hAnsi="Montserrat" w:cs="Arial"/>
          <w:sz w:val="22"/>
          <w:szCs w:val="22"/>
          <w:lang w:val="es-ES"/>
        </w:rPr>
      </w:pPr>
    </w:p>
    <w:p w14:paraId="460A6CBF" w14:textId="77777777"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t>Si persiste la negativa de colaboración, la Unidad de Transparencia lo hará del conocimiento del Comité de Transparencia para que, a su vez, dé vista al órgano interno de control, contraloría o instancia equivalente y, en su caso, dé inicio el procedimiento de responsabilidad administrativo respectivo.</w:t>
      </w:r>
    </w:p>
    <w:p w14:paraId="18FAC27E" w14:textId="77777777" w:rsidR="00D11508" w:rsidRPr="00304F79" w:rsidRDefault="00D11508" w:rsidP="00D11508">
      <w:pPr>
        <w:jc w:val="both"/>
        <w:rPr>
          <w:rFonts w:ascii="Montserrat" w:hAnsi="Montserrat" w:cs="Arial"/>
          <w:sz w:val="22"/>
          <w:szCs w:val="22"/>
          <w:lang w:val="es-ES"/>
        </w:rPr>
      </w:pPr>
    </w:p>
    <w:p w14:paraId="67040CD9" w14:textId="77777777"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t>Cabe destacar que las sanciones de carácter económico no podrán ser cubiertas con recursos públicos.</w:t>
      </w:r>
    </w:p>
    <w:p w14:paraId="216DE010" w14:textId="77777777" w:rsidR="00D11508" w:rsidRPr="00304F79" w:rsidRDefault="00D11508" w:rsidP="00D11508">
      <w:pPr>
        <w:jc w:val="both"/>
        <w:rPr>
          <w:rFonts w:ascii="Montserrat" w:hAnsi="Montserrat" w:cs="Arial"/>
          <w:sz w:val="22"/>
          <w:szCs w:val="22"/>
          <w:lang w:val="es-ES"/>
        </w:rPr>
      </w:pPr>
    </w:p>
    <w:p w14:paraId="0F3989A0" w14:textId="77777777"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t>Las responsabilidades que resulten de los procedimientos administrativos correspondientes son independientes de las del orden civil, penal o de cualquier otro tipo que se puedan derivar de los mismos hechos.</w:t>
      </w:r>
    </w:p>
    <w:p w14:paraId="2D61815D" w14:textId="77777777" w:rsidR="00D11508" w:rsidRPr="00304F79" w:rsidRDefault="00D11508" w:rsidP="00D11508">
      <w:pPr>
        <w:jc w:val="both"/>
        <w:rPr>
          <w:rFonts w:ascii="Montserrat" w:hAnsi="Montserrat" w:cs="Arial"/>
          <w:sz w:val="22"/>
          <w:szCs w:val="22"/>
          <w:lang w:val="es-ES"/>
        </w:rPr>
      </w:pPr>
    </w:p>
    <w:p w14:paraId="7E5C2492" w14:textId="51867597" w:rsidR="00D11508" w:rsidRPr="00304F79" w:rsidRDefault="00D11508" w:rsidP="00D11508">
      <w:pPr>
        <w:jc w:val="both"/>
        <w:rPr>
          <w:rFonts w:ascii="Montserrat" w:hAnsi="Montserrat" w:cs="Arial"/>
          <w:sz w:val="22"/>
          <w:szCs w:val="22"/>
          <w:lang w:val="es-ES"/>
        </w:rPr>
      </w:pPr>
      <w:r w:rsidRPr="00304F79">
        <w:rPr>
          <w:rFonts w:ascii="Montserrat" w:hAnsi="Montserrat" w:cs="Arial"/>
          <w:sz w:val="22"/>
          <w:szCs w:val="22"/>
          <w:lang w:val="es-ES"/>
        </w:rPr>
        <w:t>El Comité de Transparencia tomará las medidas necesarias para que las personas servidoras públicas del sujeto obligado conozcan esta información.</w:t>
      </w:r>
    </w:p>
    <w:p w14:paraId="64F46BAA" w14:textId="75EBB9C5" w:rsidR="00A86DC8" w:rsidRDefault="00A86DC8" w:rsidP="00A86DC8">
      <w:pPr>
        <w:jc w:val="both"/>
        <w:rPr>
          <w:rFonts w:ascii="Montserrat" w:hAnsi="Montserrat" w:cs="Arial"/>
          <w:sz w:val="22"/>
          <w:szCs w:val="22"/>
          <w:lang w:val="es-ES"/>
        </w:rPr>
      </w:pPr>
    </w:p>
    <w:p w14:paraId="6F42A44A" w14:textId="6AA5901C" w:rsidR="00E24792" w:rsidRDefault="00E24792" w:rsidP="00A86DC8">
      <w:pPr>
        <w:jc w:val="both"/>
        <w:rPr>
          <w:rFonts w:ascii="Montserrat" w:hAnsi="Montserrat" w:cs="Arial"/>
          <w:sz w:val="22"/>
          <w:szCs w:val="22"/>
          <w:lang w:val="es-ES"/>
        </w:rPr>
      </w:pPr>
    </w:p>
    <w:p w14:paraId="6C966B4B" w14:textId="77777777" w:rsidR="00E24792" w:rsidRPr="00304F79" w:rsidRDefault="00E24792" w:rsidP="00A86DC8">
      <w:pPr>
        <w:jc w:val="both"/>
        <w:rPr>
          <w:rFonts w:ascii="Montserrat" w:hAnsi="Montserrat" w:cs="Arial"/>
          <w:sz w:val="22"/>
          <w:szCs w:val="22"/>
          <w:lang w:val="es-ES"/>
        </w:rPr>
      </w:pPr>
      <w:bookmarkStart w:id="44" w:name="_GoBack"/>
      <w:bookmarkEnd w:id="44"/>
    </w:p>
    <w:p w14:paraId="37DB0021" w14:textId="77777777" w:rsidR="00A86DC8" w:rsidRPr="00304F79" w:rsidRDefault="00A86DC8" w:rsidP="00A86DC8">
      <w:pPr>
        <w:jc w:val="both"/>
        <w:rPr>
          <w:rFonts w:ascii="Montserrat" w:hAnsi="Montserrat" w:cs="Arial"/>
          <w:sz w:val="22"/>
          <w:szCs w:val="22"/>
          <w:lang w:val="es-ES"/>
        </w:rPr>
      </w:pPr>
    </w:p>
    <w:p w14:paraId="4EF53041" w14:textId="115120BE" w:rsidR="00290767" w:rsidRPr="00304F79" w:rsidRDefault="00E24792" w:rsidP="00E24792">
      <w:pPr>
        <w:jc w:val="center"/>
        <w:rPr>
          <w:rFonts w:ascii="Montserrat" w:hAnsi="Montserrat" w:cs="Arial"/>
          <w:sz w:val="22"/>
          <w:szCs w:val="22"/>
          <w:lang w:val="es-ES"/>
        </w:rPr>
      </w:pPr>
      <w:r>
        <w:rPr>
          <w:rFonts w:ascii="Montserrat" w:hAnsi="Montserrat" w:cs="Arial"/>
          <w:noProof/>
          <w:sz w:val="22"/>
          <w:szCs w:val="22"/>
          <w:lang w:val="es-MX" w:eastAsia="es-MX"/>
        </w:rPr>
        <w:drawing>
          <wp:inline distT="0" distB="0" distL="0" distR="0" wp14:anchorId="3BFB1475" wp14:editId="05225630">
            <wp:extent cx="1347470" cy="1731645"/>
            <wp:effectExtent l="0" t="0" r="508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7470" cy="1731645"/>
                    </a:xfrm>
                    <a:prstGeom prst="rect">
                      <a:avLst/>
                    </a:prstGeom>
                    <a:noFill/>
                  </pic:spPr>
                </pic:pic>
              </a:graphicData>
            </a:graphic>
          </wp:inline>
        </w:drawing>
      </w:r>
    </w:p>
    <w:sectPr w:rsidR="00290767" w:rsidRPr="00304F79" w:rsidSect="00D84EE8">
      <w:type w:val="continuous"/>
      <w:pgSz w:w="12240" w:h="1584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78E75" w14:textId="77777777" w:rsidR="0040449D" w:rsidRDefault="0040449D" w:rsidP="005C6F62">
      <w:r>
        <w:separator/>
      </w:r>
    </w:p>
  </w:endnote>
  <w:endnote w:type="continuationSeparator" w:id="0">
    <w:p w14:paraId="4A44CBEF" w14:textId="77777777" w:rsidR="0040449D" w:rsidRDefault="0040449D"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00000000" w:usb1="5000A1FF" w:usb2="00000000" w:usb3="00000000" w:csb0="000001BF" w:csb1="00000000"/>
  </w:font>
  <w:font w:name="Montserrat Regular">
    <w:altName w:val="Sitka Small"/>
    <w:charset w:val="00"/>
    <w:family w:val="auto"/>
    <w:pitch w:val="variable"/>
    <w:sig w:usb0="00000003" w:usb1="4000204A" w:usb2="00000000" w:usb3="00000000" w:csb0="00000001"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4F8C8" w14:textId="77777777" w:rsidR="0040449D" w:rsidRDefault="0040449D" w:rsidP="005C6F62">
      <w:r>
        <w:separator/>
      </w:r>
    </w:p>
  </w:footnote>
  <w:footnote w:type="continuationSeparator" w:id="0">
    <w:p w14:paraId="44D254F8" w14:textId="77777777" w:rsidR="0040449D" w:rsidRDefault="0040449D" w:rsidP="005C6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F2995" w14:textId="7FB2253D" w:rsidR="001A0517" w:rsidRDefault="001A0517">
    <w:pPr>
      <w:pStyle w:val="Encabezado"/>
    </w:pPr>
    <w:r w:rsidRPr="000B4F6C">
      <w:rPr>
        <w:rFonts w:ascii="Montserrat Regular" w:hAnsi="Montserrat Regular"/>
        <w:noProof/>
        <w:sz w:val="22"/>
        <w:szCs w:val="22"/>
        <w:lang w:val="es-MX" w:eastAsia="es-MX"/>
      </w:rPr>
      <mc:AlternateContent>
        <mc:Choice Requires="wps">
          <w:drawing>
            <wp:anchor distT="45720" distB="45720" distL="114300" distR="114300" simplePos="0" relativeHeight="251660288" behindDoc="0" locked="0" layoutInCell="1" allowOverlap="1" wp14:anchorId="13A3F0B2" wp14:editId="2A5ED269">
              <wp:simplePos x="0" y="0"/>
              <wp:positionH relativeFrom="column">
                <wp:posOffset>4705350</wp:posOffset>
              </wp:positionH>
              <wp:positionV relativeFrom="paragraph">
                <wp:posOffset>159385</wp:posOffset>
              </wp:positionV>
              <wp:extent cx="1706880" cy="754380"/>
              <wp:effectExtent l="0" t="0" r="7620" b="762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754380"/>
                      </a:xfrm>
                      <a:prstGeom prst="rect">
                        <a:avLst/>
                      </a:prstGeom>
                      <a:solidFill>
                        <a:srgbClr val="FFFFFF"/>
                      </a:solidFill>
                      <a:ln w="9525">
                        <a:noFill/>
                        <a:miter lim="800000"/>
                        <a:headEnd/>
                        <a:tailEnd/>
                      </a:ln>
                    </wps:spPr>
                    <wps:txbx>
                      <w:txbxContent>
                        <w:p w14:paraId="04D7A46A" w14:textId="77777777" w:rsidR="001A0517" w:rsidRDefault="001A0517" w:rsidP="000B4F6C">
                          <w:pPr>
                            <w:rPr>
                              <w:rFonts w:ascii="Montserrat" w:hAnsi="Montserrat" w:cs="Arial"/>
                              <w:b/>
                              <w:color w:val="632423" w:themeColor="accent2" w:themeShade="80"/>
                              <w:sz w:val="13"/>
                              <w:szCs w:val="13"/>
                              <w:lang w:val="es-ES"/>
                            </w:rPr>
                          </w:pPr>
                        </w:p>
                        <w:p w14:paraId="5D363120" w14:textId="0E30E541" w:rsidR="001A0517" w:rsidRPr="006E35B4" w:rsidRDefault="001A0517" w:rsidP="000B4F6C">
                          <w:pPr>
                            <w:rPr>
                              <w:rFonts w:ascii="Montserrat" w:hAnsi="Montserrat" w:cs="Arial"/>
                              <w:b/>
                              <w:color w:val="632423" w:themeColor="accent2" w:themeShade="80"/>
                              <w:sz w:val="18"/>
                              <w:szCs w:val="18"/>
                              <w:lang w:val="es-ES"/>
                            </w:rPr>
                          </w:pPr>
                          <w:r w:rsidRPr="006E35B4">
                            <w:rPr>
                              <w:rFonts w:ascii="Montserrat" w:hAnsi="Montserrat" w:cs="Arial"/>
                              <w:b/>
                              <w:color w:val="632423" w:themeColor="accent2" w:themeShade="80"/>
                              <w:sz w:val="18"/>
                              <w:szCs w:val="18"/>
                              <w:lang w:val="es-ES"/>
                            </w:rPr>
                            <w:t>COMITÉ DE TRANSPARENCIA</w:t>
                          </w:r>
                        </w:p>
                        <w:p w14:paraId="4FD32FFF" w14:textId="77777777" w:rsidR="001A0517" w:rsidRDefault="001A0517" w:rsidP="000B4F6C">
                          <w:pPr>
                            <w:rPr>
                              <w:rFonts w:ascii="Montserrat" w:hAnsi="Montserrat" w:cs="Arial"/>
                              <w:b/>
                              <w:color w:val="632423" w:themeColor="accent2" w:themeShade="80"/>
                              <w:sz w:val="18"/>
                              <w:szCs w:val="18"/>
                              <w:lang w:val="es-ES"/>
                            </w:rPr>
                          </w:pPr>
                        </w:p>
                        <w:p w14:paraId="7C3DFCDD" w14:textId="030772FE" w:rsidR="001A0517" w:rsidRPr="006E35B4" w:rsidRDefault="001A0517" w:rsidP="000B4F6C">
                          <w:pPr>
                            <w:rPr>
                              <w:sz w:val="16"/>
                              <w:szCs w:val="16"/>
                            </w:rPr>
                          </w:pPr>
                          <w:r w:rsidRPr="006E35B4">
                            <w:rPr>
                              <w:rFonts w:ascii="Montserrat" w:hAnsi="Montserrat" w:cs="Arial"/>
                              <w:b/>
                              <w:color w:val="632423" w:themeColor="accent2" w:themeShade="80"/>
                              <w:sz w:val="16"/>
                              <w:szCs w:val="16"/>
                              <w:lang w:val="es-ES"/>
                            </w:rPr>
                            <w:t>Programa de Protección de Datos Personales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A3F0B2" id="_x0000_t202" coordsize="21600,21600" o:spt="202" path="m,l,21600r21600,l21600,xe">
              <v:stroke joinstyle="miter"/>
              <v:path gradientshapeok="t" o:connecttype="rect"/>
            </v:shapetype>
            <v:shape id="Cuadro de texto 2" o:spid="_x0000_s1026" type="#_x0000_t202" style="position:absolute;margin-left:370.5pt;margin-top:12.55pt;width:134.4pt;height:59.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HWVJQIAACQEAAAOAAAAZHJzL2Uyb0RvYy54bWysU81u2zAMvg/YOwi6L3aypEmNOEWXLsOA&#10;7gfo9gC0JMfCZNGTlNjd05eS0zTbbsN8EEiT/Eh+JNc3Q2vYUTmv0ZZ8Osk5U1ag1HZf8u/fdm9W&#10;nPkAVoJBq0r+qDy/2bx+te67Qs2wQSOVYwRifdF3JW9C6Ios86JRLfgJdsqSsUbXQiDV7TPpoCf0&#10;1mSzPL/KenSycyiU9/T3bjTyTcKvayXCl7r2KjBTcqotpNelt4pvtllDsXfQNVqcyoB/qKIFbSnp&#10;GeoOArCD039BtVo49FiHicA2w7rWQqUeqJtp/kc3Dw10KvVC5PjuTJP/f7Di8/GrY1qWfDZdcmah&#10;pSFtDyAdMqlYUENANos09Z0vyPuhI/8wvMOBxp1a9t09ih+eWdw2YPfq1jnsGwWSypzGyOwidMTx&#10;EaTqP6GkbHAImICG2rWRQ2KFETqN6/E8IqqDiZhymV+tVmQSZFsu5m9JjimgeI7unA8fFLYsCiV3&#10;tAIJHY73Poyuzy4xmUej5U4bkxS3r7bGsSPQuuzSd0L/zc1Y1pf8ejFbJGSLMZ6goWh1oHU2ui35&#10;Ko9fDIcisvHeyiQH0GaUqWhjT/RERkZuwlAN5Bg5q1A+ElEOx7WlMyOhQfeLs55WtuT+5wGc4sx8&#10;tET29XQ+jzuelPliOSPFXVqqSwtYQVAlD5yN4jaku4j1WrylodQ68fVSyalWWsXE+Ols4q5f6snr&#10;5bg3TwAAAP//AwBQSwMEFAAGAAgAAAAhAOfSub7fAAAACwEAAA8AAABkcnMvZG93bnJldi54bWxM&#10;j8FOg0AQhu8mvsNmTLwYu1BpKZSlURON19Y+wMBOgcjOEnZb6Nu7PeltJvPnn+8rdrPpxYVG11lW&#10;EC8iEMS11R03Co7fH88bEM4ja+wtk4IrOdiV93cF5tpOvKfLwTcilLDLUUHr/ZBL6eqWDLqFHYjD&#10;7WRHgz6sYyP1iFMoN71cRtFaGuw4fGhxoPeW6p/D2Sg4fU1Pq2yqPv0x3SfrN+zSyl6VenyYX7cg&#10;PM3+Lww3/IAOZWCq7Jm1E72CNImDi1ewXMUgboEoyoJMFabkJQNZFvK/Q/kLAAD//wMAUEsBAi0A&#10;FAAGAAgAAAAhALaDOJL+AAAA4QEAABMAAAAAAAAAAAAAAAAAAAAAAFtDb250ZW50X1R5cGVzXS54&#10;bWxQSwECLQAUAAYACAAAACEAOP0h/9YAAACUAQAACwAAAAAAAAAAAAAAAAAvAQAAX3JlbHMvLnJl&#10;bHNQSwECLQAUAAYACAAAACEAjxh1lSUCAAAkBAAADgAAAAAAAAAAAAAAAAAuAgAAZHJzL2Uyb0Rv&#10;Yy54bWxQSwECLQAUAAYACAAAACEA59K5vt8AAAALAQAADwAAAAAAAAAAAAAAAAB/BAAAZHJzL2Rv&#10;d25yZXYueG1sUEsFBgAAAAAEAAQA8wAAAIsFAAAAAA==&#10;" stroked="f">
              <v:textbox>
                <w:txbxContent>
                  <w:p w14:paraId="04D7A46A" w14:textId="77777777" w:rsidR="001A0517" w:rsidRDefault="001A0517" w:rsidP="000B4F6C">
                    <w:pPr>
                      <w:rPr>
                        <w:rFonts w:ascii="Montserrat" w:hAnsi="Montserrat" w:cs="Arial"/>
                        <w:b/>
                        <w:color w:val="632423" w:themeColor="accent2" w:themeShade="80"/>
                        <w:sz w:val="13"/>
                        <w:szCs w:val="13"/>
                        <w:lang w:val="es-ES"/>
                      </w:rPr>
                    </w:pPr>
                  </w:p>
                  <w:p w14:paraId="5D363120" w14:textId="0E30E541" w:rsidR="001A0517" w:rsidRPr="006E35B4" w:rsidRDefault="001A0517" w:rsidP="000B4F6C">
                    <w:pPr>
                      <w:rPr>
                        <w:rFonts w:ascii="Montserrat" w:hAnsi="Montserrat" w:cs="Arial"/>
                        <w:b/>
                        <w:color w:val="632423" w:themeColor="accent2" w:themeShade="80"/>
                        <w:sz w:val="18"/>
                        <w:szCs w:val="18"/>
                        <w:lang w:val="es-ES"/>
                      </w:rPr>
                    </w:pPr>
                    <w:r w:rsidRPr="006E35B4">
                      <w:rPr>
                        <w:rFonts w:ascii="Montserrat" w:hAnsi="Montserrat" w:cs="Arial"/>
                        <w:b/>
                        <w:color w:val="632423" w:themeColor="accent2" w:themeShade="80"/>
                        <w:sz w:val="18"/>
                        <w:szCs w:val="18"/>
                        <w:lang w:val="es-ES"/>
                      </w:rPr>
                      <w:t>COMITÉ DE TRANSPARENCIA</w:t>
                    </w:r>
                  </w:p>
                  <w:p w14:paraId="4FD32FFF" w14:textId="77777777" w:rsidR="001A0517" w:rsidRDefault="001A0517" w:rsidP="000B4F6C">
                    <w:pPr>
                      <w:rPr>
                        <w:rFonts w:ascii="Montserrat" w:hAnsi="Montserrat" w:cs="Arial"/>
                        <w:b/>
                        <w:color w:val="632423" w:themeColor="accent2" w:themeShade="80"/>
                        <w:sz w:val="18"/>
                        <w:szCs w:val="18"/>
                        <w:lang w:val="es-ES"/>
                      </w:rPr>
                    </w:pPr>
                  </w:p>
                  <w:p w14:paraId="7C3DFCDD" w14:textId="030772FE" w:rsidR="001A0517" w:rsidRPr="006E35B4" w:rsidRDefault="001A0517" w:rsidP="000B4F6C">
                    <w:pPr>
                      <w:rPr>
                        <w:sz w:val="16"/>
                        <w:szCs w:val="16"/>
                      </w:rPr>
                    </w:pPr>
                    <w:r w:rsidRPr="006E35B4">
                      <w:rPr>
                        <w:rFonts w:ascii="Montserrat" w:hAnsi="Montserrat" w:cs="Arial"/>
                        <w:b/>
                        <w:color w:val="632423" w:themeColor="accent2" w:themeShade="80"/>
                        <w:sz w:val="16"/>
                        <w:szCs w:val="16"/>
                        <w:lang w:val="es-ES"/>
                      </w:rPr>
                      <w:t>Programa de Protección de Datos Personales</w:t>
                    </w:r>
                  </w:p>
                </w:txbxContent>
              </v:textbox>
              <w10:wrap type="square"/>
            </v:shape>
          </w:pict>
        </mc:Fallback>
      </mc:AlternateContent>
    </w:r>
    <w:r>
      <w:rPr>
        <w:noProof/>
        <w:lang w:val="es-MX" w:eastAsia="es-MX"/>
      </w:rPr>
      <w:drawing>
        <wp:anchor distT="0" distB="0" distL="114300" distR="114300" simplePos="0" relativeHeight="251658240" behindDoc="1" locked="0" layoutInCell="1" allowOverlap="1" wp14:anchorId="1C860219" wp14:editId="737F4E63">
          <wp:simplePos x="0" y="0"/>
          <wp:positionH relativeFrom="margin">
            <wp:posOffset>-732267</wp:posOffset>
          </wp:positionH>
          <wp:positionV relativeFrom="paragraph">
            <wp:posOffset>-436880</wp:posOffset>
          </wp:positionV>
          <wp:extent cx="7793225" cy="1008535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7793225" cy="10085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E26"/>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0FB3DA4"/>
    <w:multiLevelType w:val="hybridMultilevel"/>
    <w:tmpl w:val="001C79E8"/>
    <w:lvl w:ilvl="0" w:tplc="040A0015">
      <w:start w:val="1"/>
      <w:numFmt w:val="upperLetter"/>
      <w:lvlText w:val="%1."/>
      <w:lvlJc w:val="left"/>
      <w:pPr>
        <w:ind w:left="360" w:hanging="360"/>
      </w:pPr>
      <w:rPr>
        <w:rFont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15:restartNumberingAfterBreak="0">
    <w:nsid w:val="05135648"/>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63710CF"/>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6A92E86"/>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EC4C39"/>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87807C9"/>
    <w:multiLevelType w:val="hybridMultilevel"/>
    <w:tmpl w:val="766A4F20"/>
    <w:lvl w:ilvl="0" w:tplc="0B7E2AC0">
      <w:start w:val="1"/>
      <w:numFmt w:val="lowerLetter"/>
      <w:lvlText w:val="%1."/>
      <w:lvlJc w:val="left"/>
      <w:pPr>
        <w:ind w:left="360" w:hanging="360"/>
      </w:pPr>
      <w:rPr>
        <w:b/>
        <w:bCs/>
        <w:color w:val="943634" w:themeColor="accent2" w:themeShade="BF"/>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7" w15:restartNumberingAfterBreak="0">
    <w:nsid w:val="08BA7033"/>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947086C"/>
    <w:multiLevelType w:val="multilevel"/>
    <w:tmpl w:val="B7C21BC6"/>
    <w:styleLink w:val="Listaactu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9A10B4B"/>
    <w:multiLevelType w:val="hybridMultilevel"/>
    <w:tmpl w:val="69F08B00"/>
    <w:lvl w:ilvl="0" w:tplc="DF14AEC6">
      <w:start w:val="1"/>
      <w:numFmt w:val="decimal"/>
      <w:lvlText w:val="%1."/>
      <w:lvlJc w:val="left"/>
      <w:pPr>
        <w:ind w:left="720" w:hanging="360"/>
      </w:pPr>
      <w:rPr>
        <w:b/>
        <w:bCs/>
        <w:color w:val="943634" w:themeColor="accent2" w:themeShade="BF"/>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09F06C31"/>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3BB28F3"/>
    <w:multiLevelType w:val="hybridMultilevel"/>
    <w:tmpl w:val="8968E88C"/>
    <w:lvl w:ilvl="0" w:tplc="C06A2DEA">
      <w:start w:val="1"/>
      <w:numFmt w:val="bullet"/>
      <w:lvlText w:val=""/>
      <w:lvlJc w:val="left"/>
      <w:pPr>
        <w:ind w:left="360" w:hanging="360"/>
      </w:pPr>
      <w:rPr>
        <w:rFonts w:ascii="Symbol" w:hAnsi="Symbol" w:hint="default"/>
        <w:b/>
        <w:bCs/>
        <w:color w:val="943634" w:themeColor="accent2" w:themeShade="BF"/>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2" w15:restartNumberingAfterBreak="0">
    <w:nsid w:val="16277E4E"/>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8965843"/>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9730F88"/>
    <w:multiLevelType w:val="hybridMultilevel"/>
    <w:tmpl w:val="1F961D2A"/>
    <w:lvl w:ilvl="0" w:tplc="04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AB127F4"/>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B5714BC"/>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C867183"/>
    <w:multiLevelType w:val="hybridMultilevel"/>
    <w:tmpl w:val="94483B02"/>
    <w:lvl w:ilvl="0" w:tplc="40DC9104">
      <w:start w:val="1"/>
      <w:numFmt w:val="decimal"/>
      <w:lvlText w:val="%1."/>
      <w:lvlJc w:val="left"/>
      <w:pPr>
        <w:ind w:left="720" w:hanging="360"/>
      </w:pPr>
      <w:rPr>
        <w:b/>
        <w:bCs/>
        <w:color w:val="943634" w:themeColor="accent2" w:themeShade="BF"/>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1CB744B9"/>
    <w:multiLevelType w:val="hybridMultilevel"/>
    <w:tmpl w:val="1E46A9EA"/>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7D053A"/>
    <w:multiLevelType w:val="hybridMultilevel"/>
    <w:tmpl w:val="834EE26C"/>
    <w:lvl w:ilvl="0" w:tplc="EE8045BE">
      <w:start w:val="1"/>
      <w:numFmt w:val="bullet"/>
      <w:lvlText w:val=""/>
      <w:lvlJc w:val="left"/>
      <w:pPr>
        <w:ind w:left="720" w:hanging="360"/>
      </w:pPr>
      <w:rPr>
        <w:rFonts w:ascii="Symbol" w:hAnsi="Symbol" w:hint="default"/>
        <w:b/>
        <w:color w:val="943634" w:themeColor="accent2"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10F7B19"/>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1881CCB"/>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2746FD8"/>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29854FF"/>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54F0A51"/>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8BE3F75"/>
    <w:multiLevelType w:val="hybridMultilevel"/>
    <w:tmpl w:val="70E0A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8F90372"/>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A3610BF"/>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E24461F"/>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0A43C74"/>
    <w:multiLevelType w:val="hybridMultilevel"/>
    <w:tmpl w:val="D1AE93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3E77342"/>
    <w:multiLevelType w:val="hybridMultilevel"/>
    <w:tmpl w:val="4D16B146"/>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7AA240A"/>
    <w:multiLevelType w:val="hybridMultilevel"/>
    <w:tmpl w:val="80060892"/>
    <w:lvl w:ilvl="0" w:tplc="46CC948C">
      <w:start w:val="1"/>
      <w:numFmt w:val="bullet"/>
      <w:lvlText w:val=""/>
      <w:lvlJc w:val="left"/>
      <w:pPr>
        <w:ind w:left="720" w:hanging="360"/>
      </w:pPr>
      <w:rPr>
        <w:rFonts w:ascii="Symbol" w:hAnsi="Symbol" w:hint="default"/>
        <w:b/>
        <w:bCs/>
        <w:color w:val="943634" w:themeColor="accent2" w:themeShade="BF"/>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3A1459FF"/>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A1C0B1F"/>
    <w:multiLevelType w:val="hybridMultilevel"/>
    <w:tmpl w:val="1E46A9EA"/>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ACC71C2"/>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B950E7F"/>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BD6388A"/>
    <w:multiLevelType w:val="hybridMultilevel"/>
    <w:tmpl w:val="E8A45ACC"/>
    <w:lvl w:ilvl="0" w:tplc="DA2EC8A2">
      <w:start w:val="1"/>
      <w:numFmt w:val="decimal"/>
      <w:lvlText w:val="%1."/>
      <w:lvlJc w:val="left"/>
      <w:pPr>
        <w:ind w:left="360" w:hanging="360"/>
      </w:pPr>
      <w:rPr>
        <w:b/>
        <w:bCs/>
        <w:color w:val="943634" w:themeColor="accent2" w:themeShade="BF"/>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7" w15:restartNumberingAfterBreak="0">
    <w:nsid w:val="3DE6693D"/>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1010E53"/>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11B5C85"/>
    <w:multiLevelType w:val="hybridMultilevel"/>
    <w:tmpl w:val="6EE607DE"/>
    <w:lvl w:ilvl="0" w:tplc="707CA85C">
      <w:start w:val="1"/>
      <w:numFmt w:val="bullet"/>
      <w:lvlText w:val=""/>
      <w:lvlJc w:val="left"/>
      <w:pPr>
        <w:ind w:left="360" w:hanging="360"/>
      </w:pPr>
      <w:rPr>
        <w:rFonts w:ascii="Symbol" w:hAnsi="Symbol" w:hint="default"/>
        <w:b/>
        <w:i w:val="0"/>
        <w:color w:val="943634" w:themeColor="accent2" w:themeShade="BF"/>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0" w15:restartNumberingAfterBreak="0">
    <w:nsid w:val="439A1E05"/>
    <w:multiLevelType w:val="hybridMultilevel"/>
    <w:tmpl w:val="9AB0D8F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48F6CE0"/>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55B7A6E"/>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7EB4546"/>
    <w:multiLevelType w:val="hybridMultilevel"/>
    <w:tmpl w:val="FD0A28C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4DBF5D95"/>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E7A6CCD"/>
    <w:multiLevelType w:val="hybridMultilevel"/>
    <w:tmpl w:val="4D16B146"/>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FCC04B1"/>
    <w:multiLevelType w:val="hybridMultilevel"/>
    <w:tmpl w:val="1E46A9EA"/>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50AF1006"/>
    <w:multiLevelType w:val="hybridMultilevel"/>
    <w:tmpl w:val="DF2C22B8"/>
    <w:lvl w:ilvl="0" w:tplc="EE8045BE">
      <w:start w:val="1"/>
      <w:numFmt w:val="bullet"/>
      <w:lvlText w:val=""/>
      <w:lvlJc w:val="left"/>
      <w:pPr>
        <w:ind w:left="720" w:hanging="360"/>
      </w:pPr>
      <w:rPr>
        <w:rFonts w:ascii="Symbol" w:hAnsi="Symbol" w:hint="default"/>
        <w:b/>
        <w:color w:val="943634" w:themeColor="accent2"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17F2C77"/>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4520F3C"/>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4626B29"/>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6FC5013"/>
    <w:multiLevelType w:val="hybridMultilevel"/>
    <w:tmpl w:val="1E46A9EA"/>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A066152"/>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5B30773D"/>
    <w:multiLevelType w:val="hybridMultilevel"/>
    <w:tmpl w:val="6786068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5E3A2B85"/>
    <w:multiLevelType w:val="hybridMultilevel"/>
    <w:tmpl w:val="1E46A9EA"/>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61525FE2"/>
    <w:multiLevelType w:val="hybridMultilevel"/>
    <w:tmpl w:val="AE2ECFE4"/>
    <w:lvl w:ilvl="0" w:tplc="FED85A86">
      <w:start w:val="1"/>
      <w:numFmt w:val="upperRoman"/>
      <w:lvlText w:val="%1."/>
      <w:lvlJc w:val="right"/>
      <w:pPr>
        <w:ind w:left="720" w:hanging="360"/>
      </w:pPr>
      <w:rPr>
        <w:b/>
        <w:color w:val="943634" w:themeColor="accent2"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64C34B83"/>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64F41F37"/>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69F8107C"/>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6C804401"/>
    <w:multiLevelType w:val="hybridMultilevel"/>
    <w:tmpl w:val="A7E464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0" w15:restartNumberingAfterBreak="0">
    <w:nsid w:val="6CE00E32"/>
    <w:multiLevelType w:val="hybridMultilevel"/>
    <w:tmpl w:val="1E46A9EA"/>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09711C8"/>
    <w:multiLevelType w:val="hybridMultilevel"/>
    <w:tmpl w:val="C03C3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7145310B"/>
    <w:multiLevelType w:val="hybridMultilevel"/>
    <w:tmpl w:val="1E46A9EA"/>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73AB2761"/>
    <w:multiLevelType w:val="hybridMultilevel"/>
    <w:tmpl w:val="4D16B146"/>
    <w:lvl w:ilvl="0" w:tplc="080A000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57D190C"/>
    <w:multiLevelType w:val="hybridMultilevel"/>
    <w:tmpl w:val="D9867D3A"/>
    <w:lvl w:ilvl="0" w:tplc="B50AC0B0">
      <w:start w:val="1"/>
      <w:numFmt w:val="decimal"/>
      <w:lvlText w:val="%1."/>
      <w:lvlJc w:val="left"/>
      <w:pPr>
        <w:ind w:left="720" w:hanging="360"/>
      </w:pPr>
      <w:rPr>
        <w:b/>
        <w:bCs/>
        <w:color w:val="943634" w:themeColor="accent2" w:themeShade="BF"/>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5" w15:restartNumberingAfterBreak="0">
    <w:nsid w:val="762F345F"/>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76A55CBC"/>
    <w:multiLevelType w:val="hybridMultilevel"/>
    <w:tmpl w:val="766A4F20"/>
    <w:lvl w:ilvl="0" w:tplc="FFFFFFFF">
      <w:start w:val="1"/>
      <w:numFmt w:val="lowerLetter"/>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6B24DAE"/>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77414BCE"/>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7E600D5B"/>
    <w:multiLevelType w:val="hybridMultilevel"/>
    <w:tmpl w:val="E8A45ACC"/>
    <w:lvl w:ilvl="0" w:tplc="FFFFFFFF">
      <w:start w:val="1"/>
      <w:numFmt w:val="decimal"/>
      <w:lvlText w:val="%1."/>
      <w:lvlJc w:val="left"/>
      <w:pPr>
        <w:ind w:left="360" w:hanging="360"/>
      </w:pPr>
      <w:rPr>
        <w:b/>
        <w:bCs/>
        <w:color w:val="943634"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9"/>
  </w:num>
  <w:num w:numId="2">
    <w:abstractNumId w:val="17"/>
  </w:num>
  <w:num w:numId="3">
    <w:abstractNumId w:val="64"/>
  </w:num>
  <w:num w:numId="4">
    <w:abstractNumId w:val="31"/>
  </w:num>
  <w:num w:numId="5">
    <w:abstractNumId w:val="8"/>
  </w:num>
  <w:num w:numId="6">
    <w:abstractNumId w:val="25"/>
  </w:num>
  <w:num w:numId="7">
    <w:abstractNumId w:val="53"/>
  </w:num>
  <w:num w:numId="8">
    <w:abstractNumId w:val="29"/>
  </w:num>
  <w:num w:numId="9">
    <w:abstractNumId w:val="40"/>
  </w:num>
  <w:num w:numId="10">
    <w:abstractNumId w:val="61"/>
  </w:num>
  <w:num w:numId="11">
    <w:abstractNumId w:val="1"/>
  </w:num>
  <w:num w:numId="12">
    <w:abstractNumId w:val="9"/>
  </w:num>
  <w:num w:numId="13">
    <w:abstractNumId w:val="6"/>
  </w:num>
  <w:num w:numId="14">
    <w:abstractNumId w:val="36"/>
  </w:num>
  <w:num w:numId="15">
    <w:abstractNumId w:val="59"/>
  </w:num>
  <w:num w:numId="16">
    <w:abstractNumId w:val="11"/>
  </w:num>
  <w:num w:numId="17">
    <w:abstractNumId w:val="66"/>
  </w:num>
  <w:num w:numId="18">
    <w:abstractNumId w:val="34"/>
  </w:num>
  <w:num w:numId="19">
    <w:abstractNumId w:val="60"/>
  </w:num>
  <w:num w:numId="20">
    <w:abstractNumId w:val="16"/>
  </w:num>
  <w:num w:numId="21">
    <w:abstractNumId w:val="14"/>
  </w:num>
  <w:num w:numId="22">
    <w:abstractNumId w:val="51"/>
  </w:num>
  <w:num w:numId="23">
    <w:abstractNumId w:val="50"/>
  </w:num>
  <w:num w:numId="24">
    <w:abstractNumId w:val="18"/>
  </w:num>
  <w:num w:numId="25">
    <w:abstractNumId w:val="24"/>
  </w:num>
  <w:num w:numId="26">
    <w:abstractNumId w:val="33"/>
  </w:num>
  <w:num w:numId="27">
    <w:abstractNumId w:val="41"/>
  </w:num>
  <w:num w:numId="28">
    <w:abstractNumId w:val="54"/>
  </w:num>
  <w:num w:numId="29">
    <w:abstractNumId w:val="48"/>
  </w:num>
  <w:num w:numId="30">
    <w:abstractNumId w:val="2"/>
  </w:num>
  <w:num w:numId="31">
    <w:abstractNumId w:val="62"/>
  </w:num>
  <w:num w:numId="32">
    <w:abstractNumId w:val="38"/>
  </w:num>
  <w:num w:numId="33">
    <w:abstractNumId w:val="46"/>
  </w:num>
  <w:num w:numId="34">
    <w:abstractNumId w:val="35"/>
  </w:num>
  <w:num w:numId="35">
    <w:abstractNumId w:val="37"/>
  </w:num>
  <w:num w:numId="36">
    <w:abstractNumId w:val="26"/>
  </w:num>
  <w:num w:numId="37">
    <w:abstractNumId w:val="58"/>
  </w:num>
  <w:num w:numId="38">
    <w:abstractNumId w:val="56"/>
  </w:num>
  <w:num w:numId="39">
    <w:abstractNumId w:val="0"/>
  </w:num>
  <w:num w:numId="40">
    <w:abstractNumId w:val="5"/>
  </w:num>
  <w:num w:numId="41">
    <w:abstractNumId w:val="67"/>
  </w:num>
  <w:num w:numId="42">
    <w:abstractNumId w:val="22"/>
  </w:num>
  <w:num w:numId="43">
    <w:abstractNumId w:val="63"/>
  </w:num>
  <w:num w:numId="44">
    <w:abstractNumId w:val="65"/>
  </w:num>
  <w:num w:numId="45">
    <w:abstractNumId w:val="3"/>
  </w:num>
  <w:num w:numId="46">
    <w:abstractNumId w:val="15"/>
  </w:num>
  <w:num w:numId="47">
    <w:abstractNumId w:val="57"/>
  </w:num>
  <w:num w:numId="48">
    <w:abstractNumId w:val="13"/>
  </w:num>
  <w:num w:numId="49">
    <w:abstractNumId w:val="32"/>
  </w:num>
  <w:num w:numId="50">
    <w:abstractNumId w:val="69"/>
  </w:num>
  <w:num w:numId="51">
    <w:abstractNumId w:val="43"/>
  </w:num>
  <w:num w:numId="52">
    <w:abstractNumId w:val="42"/>
  </w:num>
  <w:num w:numId="53">
    <w:abstractNumId w:val="20"/>
  </w:num>
  <w:num w:numId="54">
    <w:abstractNumId w:val="21"/>
  </w:num>
  <w:num w:numId="55">
    <w:abstractNumId w:val="49"/>
  </w:num>
  <w:num w:numId="56">
    <w:abstractNumId w:val="12"/>
  </w:num>
  <w:num w:numId="57">
    <w:abstractNumId w:val="28"/>
  </w:num>
  <w:num w:numId="58">
    <w:abstractNumId w:val="44"/>
  </w:num>
  <w:num w:numId="59">
    <w:abstractNumId w:val="52"/>
  </w:num>
  <w:num w:numId="60">
    <w:abstractNumId w:val="23"/>
  </w:num>
  <w:num w:numId="61">
    <w:abstractNumId w:val="30"/>
  </w:num>
  <w:num w:numId="62">
    <w:abstractNumId w:val="68"/>
  </w:num>
  <w:num w:numId="63">
    <w:abstractNumId w:val="4"/>
  </w:num>
  <w:num w:numId="64">
    <w:abstractNumId w:val="27"/>
  </w:num>
  <w:num w:numId="65">
    <w:abstractNumId w:val="10"/>
  </w:num>
  <w:num w:numId="66">
    <w:abstractNumId w:val="45"/>
  </w:num>
  <w:num w:numId="67">
    <w:abstractNumId w:val="7"/>
  </w:num>
  <w:num w:numId="68">
    <w:abstractNumId w:val="19"/>
  </w:num>
  <w:num w:numId="69">
    <w:abstractNumId w:val="47"/>
  </w:num>
  <w:num w:numId="70">
    <w:abstractNumId w:val="5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F62"/>
    <w:rsid w:val="00000EE0"/>
    <w:rsid w:val="00006873"/>
    <w:rsid w:val="00012A2D"/>
    <w:rsid w:val="00017749"/>
    <w:rsid w:val="00024BEA"/>
    <w:rsid w:val="00025EF2"/>
    <w:rsid w:val="0002664A"/>
    <w:rsid w:val="000269C4"/>
    <w:rsid w:val="00027C3E"/>
    <w:rsid w:val="000356A5"/>
    <w:rsid w:val="00041E99"/>
    <w:rsid w:val="0004466B"/>
    <w:rsid w:val="0005218A"/>
    <w:rsid w:val="000546C7"/>
    <w:rsid w:val="00054C28"/>
    <w:rsid w:val="000562C4"/>
    <w:rsid w:val="00060FCF"/>
    <w:rsid w:val="0007380B"/>
    <w:rsid w:val="00075990"/>
    <w:rsid w:val="0007646B"/>
    <w:rsid w:val="00083BB8"/>
    <w:rsid w:val="00084009"/>
    <w:rsid w:val="000A008E"/>
    <w:rsid w:val="000A1722"/>
    <w:rsid w:val="000A5472"/>
    <w:rsid w:val="000A61E0"/>
    <w:rsid w:val="000A7076"/>
    <w:rsid w:val="000B4F6C"/>
    <w:rsid w:val="000B5E91"/>
    <w:rsid w:val="000D25FA"/>
    <w:rsid w:val="000D4CD5"/>
    <w:rsid w:val="000D51CF"/>
    <w:rsid w:val="000D681D"/>
    <w:rsid w:val="000E017E"/>
    <w:rsid w:val="000E1103"/>
    <w:rsid w:val="000E36C9"/>
    <w:rsid w:val="000E78E0"/>
    <w:rsid w:val="000F1175"/>
    <w:rsid w:val="00104638"/>
    <w:rsid w:val="001057C0"/>
    <w:rsid w:val="001149BA"/>
    <w:rsid w:val="0012204E"/>
    <w:rsid w:val="001408E5"/>
    <w:rsid w:val="00140EE1"/>
    <w:rsid w:val="00147305"/>
    <w:rsid w:val="00152F85"/>
    <w:rsid w:val="00153859"/>
    <w:rsid w:val="00155811"/>
    <w:rsid w:val="001561A4"/>
    <w:rsid w:val="001645F2"/>
    <w:rsid w:val="00171916"/>
    <w:rsid w:val="001734CF"/>
    <w:rsid w:val="0017419E"/>
    <w:rsid w:val="001745FD"/>
    <w:rsid w:val="00180AB5"/>
    <w:rsid w:val="00181DB2"/>
    <w:rsid w:val="0018280B"/>
    <w:rsid w:val="00185C13"/>
    <w:rsid w:val="001931FD"/>
    <w:rsid w:val="001A0517"/>
    <w:rsid w:val="001A3824"/>
    <w:rsid w:val="001B0736"/>
    <w:rsid w:val="001B3701"/>
    <w:rsid w:val="001B5642"/>
    <w:rsid w:val="001B642D"/>
    <w:rsid w:val="001C6532"/>
    <w:rsid w:val="001C6C9B"/>
    <w:rsid w:val="001C702F"/>
    <w:rsid w:val="001D1164"/>
    <w:rsid w:val="001D16E8"/>
    <w:rsid w:val="001D544D"/>
    <w:rsid w:val="001E0A72"/>
    <w:rsid w:val="001E1CD1"/>
    <w:rsid w:val="001E2E68"/>
    <w:rsid w:val="001E54DE"/>
    <w:rsid w:val="001E5F25"/>
    <w:rsid w:val="001E7EE2"/>
    <w:rsid w:val="001F3BBA"/>
    <w:rsid w:val="001F529D"/>
    <w:rsid w:val="002012D7"/>
    <w:rsid w:val="00211449"/>
    <w:rsid w:val="00215476"/>
    <w:rsid w:val="0021596B"/>
    <w:rsid w:val="00223033"/>
    <w:rsid w:val="002253DB"/>
    <w:rsid w:val="00230838"/>
    <w:rsid w:val="00251F59"/>
    <w:rsid w:val="00256033"/>
    <w:rsid w:val="002608E5"/>
    <w:rsid w:val="00277618"/>
    <w:rsid w:val="002804BA"/>
    <w:rsid w:val="0028195C"/>
    <w:rsid w:val="00290767"/>
    <w:rsid w:val="002953E8"/>
    <w:rsid w:val="0029719C"/>
    <w:rsid w:val="00297301"/>
    <w:rsid w:val="002A459F"/>
    <w:rsid w:val="002A476E"/>
    <w:rsid w:val="002A6C48"/>
    <w:rsid w:val="002B0AB8"/>
    <w:rsid w:val="002B58FC"/>
    <w:rsid w:val="002B6900"/>
    <w:rsid w:val="002C3F6B"/>
    <w:rsid w:val="002D2B6E"/>
    <w:rsid w:val="002D2C06"/>
    <w:rsid w:val="002D3AC5"/>
    <w:rsid w:val="002D5D20"/>
    <w:rsid w:val="002D78CD"/>
    <w:rsid w:val="002E0380"/>
    <w:rsid w:val="002F4BBB"/>
    <w:rsid w:val="002F590D"/>
    <w:rsid w:val="00304F79"/>
    <w:rsid w:val="00305963"/>
    <w:rsid w:val="00305AF1"/>
    <w:rsid w:val="003067D8"/>
    <w:rsid w:val="00311A87"/>
    <w:rsid w:val="00326EB2"/>
    <w:rsid w:val="00330970"/>
    <w:rsid w:val="00331199"/>
    <w:rsid w:val="00332BB8"/>
    <w:rsid w:val="00333891"/>
    <w:rsid w:val="003424B4"/>
    <w:rsid w:val="00342C6A"/>
    <w:rsid w:val="00343ABB"/>
    <w:rsid w:val="003503AD"/>
    <w:rsid w:val="003530DB"/>
    <w:rsid w:val="00361AF4"/>
    <w:rsid w:val="0036352C"/>
    <w:rsid w:val="00364727"/>
    <w:rsid w:val="003654B7"/>
    <w:rsid w:val="00374185"/>
    <w:rsid w:val="0038101A"/>
    <w:rsid w:val="003812B9"/>
    <w:rsid w:val="00386A88"/>
    <w:rsid w:val="00391FA2"/>
    <w:rsid w:val="0039299F"/>
    <w:rsid w:val="0039332E"/>
    <w:rsid w:val="003A2760"/>
    <w:rsid w:val="003A36E1"/>
    <w:rsid w:val="003A3A52"/>
    <w:rsid w:val="003A4B7B"/>
    <w:rsid w:val="003A727F"/>
    <w:rsid w:val="003A7724"/>
    <w:rsid w:val="003B142C"/>
    <w:rsid w:val="003B277E"/>
    <w:rsid w:val="003C0914"/>
    <w:rsid w:val="003C20A8"/>
    <w:rsid w:val="003C446C"/>
    <w:rsid w:val="003C4B29"/>
    <w:rsid w:val="003D2A47"/>
    <w:rsid w:val="003E0810"/>
    <w:rsid w:val="003E2B98"/>
    <w:rsid w:val="003E3191"/>
    <w:rsid w:val="003E7C8A"/>
    <w:rsid w:val="00400C51"/>
    <w:rsid w:val="004017FB"/>
    <w:rsid w:val="004030EB"/>
    <w:rsid w:val="004035C9"/>
    <w:rsid w:val="0040449D"/>
    <w:rsid w:val="00405F05"/>
    <w:rsid w:val="004167A8"/>
    <w:rsid w:val="00420447"/>
    <w:rsid w:val="00422C71"/>
    <w:rsid w:val="00423931"/>
    <w:rsid w:val="004257C5"/>
    <w:rsid w:val="004323EE"/>
    <w:rsid w:val="00432418"/>
    <w:rsid w:val="004337EF"/>
    <w:rsid w:val="00433C61"/>
    <w:rsid w:val="00436488"/>
    <w:rsid w:val="00441C3D"/>
    <w:rsid w:val="004436E1"/>
    <w:rsid w:val="00445056"/>
    <w:rsid w:val="00445122"/>
    <w:rsid w:val="00447155"/>
    <w:rsid w:val="00451260"/>
    <w:rsid w:val="00456586"/>
    <w:rsid w:val="004636CF"/>
    <w:rsid w:val="0046593C"/>
    <w:rsid w:val="00465D35"/>
    <w:rsid w:val="004676EA"/>
    <w:rsid w:val="004764BD"/>
    <w:rsid w:val="00476BE9"/>
    <w:rsid w:val="00482765"/>
    <w:rsid w:val="00484E26"/>
    <w:rsid w:val="00491B7E"/>
    <w:rsid w:val="00494ACC"/>
    <w:rsid w:val="00497884"/>
    <w:rsid w:val="004A1638"/>
    <w:rsid w:val="004A2C4F"/>
    <w:rsid w:val="004A58FB"/>
    <w:rsid w:val="004C64FF"/>
    <w:rsid w:val="004D34E4"/>
    <w:rsid w:val="004E0CD2"/>
    <w:rsid w:val="004E54D5"/>
    <w:rsid w:val="004E749F"/>
    <w:rsid w:val="004F3ABC"/>
    <w:rsid w:val="004F52EA"/>
    <w:rsid w:val="00502B99"/>
    <w:rsid w:val="00504D28"/>
    <w:rsid w:val="0051269F"/>
    <w:rsid w:val="005166BF"/>
    <w:rsid w:val="00517AAB"/>
    <w:rsid w:val="00520457"/>
    <w:rsid w:val="00520CDD"/>
    <w:rsid w:val="00522CB3"/>
    <w:rsid w:val="005246C3"/>
    <w:rsid w:val="00525304"/>
    <w:rsid w:val="00525FBB"/>
    <w:rsid w:val="005357C3"/>
    <w:rsid w:val="0053640B"/>
    <w:rsid w:val="00537655"/>
    <w:rsid w:val="00563455"/>
    <w:rsid w:val="00564997"/>
    <w:rsid w:val="00565DBC"/>
    <w:rsid w:val="005673D3"/>
    <w:rsid w:val="00581981"/>
    <w:rsid w:val="00587D07"/>
    <w:rsid w:val="005C1A2F"/>
    <w:rsid w:val="005C47D3"/>
    <w:rsid w:val="005C6F62"/>
    <w:rsid w:val="005D076E"/>
    <w:rsid w:val="005D085D"/>
    <w:rsid w:val="005D40BF"/>
    <w:rsid w:val="005D48BA"/>
    <w:rsid w:val="005D4AE5"/>
    <w:rsid w:val="005D6B3B"/>
    <w:rsid w:val="005E17EE"/>
    <w:rsid w:val="005F2D60"/>
    <w:rsid w:val="005F6C81"/>
    <w:rsid w:val="00604157"/>
    <w:rsid w:val="006103AD"/>
    <w:rsid w:val="006120E9"/>
    <w:rsid w:val="00612F49"/>
    <w:rsid w:val="00614A6E"/>
    <w:rsid w:val="00617926"/>
    <w:rsid w:val="00621622"/>
    <w:rsid w:val="00625F25"/>
    <w:rsid w:val="00632F9B"/>
    <w:rsid w:val="006333D2"/>
    <w:rsid w:val="00635280"/>
    <w:rsid w:val="006362E5"/>
    <w:rsid w:val="0063703C"/>
    <w:rsid w:val="00644CCB"/>
    <w:rsid w:val="00650A03"/>
    <w:rsid w:val="00653E60"/>
    <w:rsid w:val="006646F0"/>
    <w:rsid w:val="00665C05"/>
    <w:rsid w:val="00671B93"/>
    <w:rsid w:val="00673B76"/>
    <w:rsid w:val="0067581F"/>
    <w:rsid w:val="00683A32"/>
    <w:rsid w:val="00684C27"/>
    <w:rsid w:val="0069291B"/>
    <w:rsid w:val="006A0A2B"/>
    <w:rsid w:val="006A0EC2"/>
    <w:rsid w:val="006A4CE8"/>
    <w:rsid w:val="006A55E0"/>
    <w:rsid w:val="006B1C27"/>
    <w:rsid w:val="006B3BA5"/>
    <w:rsid w:val="006B4320"/>
    <w:rsid w:val="006C168F"/>
    <w:rsid w:val="006C210E"/>
    <w:rsid w:val="006C4322"/>
    <w:rsid w:val="006C489D"/>
    <w:rsid w:val="006D0505"/>
    <w:rsid w:val="006D1387"/>
    <w:rsid w:val="006D389C"/>
    <w:rsid w:val="006D3D47"/>
    <w:rsid w:val="006D68C7"/>
    <w:rsid w:val="006E35B4"/>
    <w:rsid w:val="006E3E2D"/>
    <w:rsid w:val="006F2470"/>
    <w:rsid w:val="006F2D94"/>
    <w:rsid w:val="006F3208"/>
    <w:rsid w:val="006F39E5"/>
    <w:rsid w:val="006F5D36"/>
    <w:rsid w:val="007121CF"/>
    <w:rsid w:val="007166B0"/>
    <w:rsid w:val="007220BB"/>
    <w:rsid w:val="007240D6"/>
    <w:rsid w:val="007348F9"/>
    <w:rsid w:val="007373C7"/>
    <w:rsid w:val="00737776"/>
    <w:rsid w:val="00751136"/>
    <w:rsid w:val="007522D8"/>
    <w:rsid w:val="00753AC5"/>
    <w:rsid w:val="00757683"/>
    <w:rsid w:val="00757FA0"/>
    <w:rsid w:val="00765E6A"/>
    <w:rsid w:val="00772E09"/>
    <w:rsid w:val="00773F36"/>
    <w:rsid w:val="007749BE"/>
    <w:rsid w:val="0078120E"/>
    <w:rsid w:val="00784237"/>
    <w:rsid w:val="00784358"/>
    <w:rsid w:val="007844A3"/>
    <w:rsid w:val="00785702"/>
    <w:rsid w:val="00785A43"/>
    <w:rsid w:val="007902DE"/>
    <w:rsid w:val="007912BB"/>
    <w:rsid w:val="00792008"/>
    <w:rsid w:val="00794400"/>
    <w:rsid w:val="007969B1"/>
    <w:rsid w:val="007B6F08"/>
    <w:rsid w:val="007C208B"/>
    <w:rsid w:val="007D57B0"/>
    <w:rsid w:val="007E2419"/>
    <w:rsid w:val="007E7A23"/>
    <w:rsid w:val="007F2167"/>
    <w:rsid w:val="007F513B"/>
    <w:rsid w:val="0080012B"/>
    <w:rsid w:val="00805376"/>
    <w:rsid w:val="008066CE"/>
    <w:rsid w:val="008229BF"/>
    <w:rsid w:val="00824CB2"/>
    <w:rsid w:val="00840AA8"/>
    <w:rsid w:val="0084377C"/>
    <w:rsid w:val="00852DF0"/>
    <w:rsid w:val="008723AF"/>
    <w:rsid w:val="00885BD3"/>
    <w:rsid w:val="008A1D3D"/>
    <w:rsid w:val="008B0AC2"/>
    <w:rsid w:val="008B229F"/>
    <w:rsid w:val="008C2886"/>
    <w:rsid w:val="008C5054"/>
    <w:rsid w:val="008D228D"/>
    <w:rsid w:val="008E5889"/>
    <w:rsid w:val="008E5EDD"/>
    <w:rsid w:val="008F0A69"/>
    <w:rsid w:val="008F12A0"/>
    <w:rsid w:val="008F41B8"/>
    <w:rsid w:val="008F5BED"/>
    <w:rsid w:val="008F5E10"/>
    <w:rsid w:val="0090066B"/>
    <w:rsid w:val="0090185E"/>
    <w:rsid w:val="00905023"/>
    <w:rsid w:val="00912D30"/>
    <w:rsid w:val="00914AE0"/>
    <w:rsid w:val="0092612A"/>
    <w:rsid w:val="0094046C"/>
    <w:rsid w:val="009511BC"/>
    <w:rsid w:val="00951EEC"/>
    <w:rsid w:val="009549D1"/>
    <w:rsid w:val="00962152"/>
    <w:rsid w:val="009640FE"/>
    <w:rsid w:val="00965AA5"/>
    <w:rsid w:val="009722A0"/>
    <w:rsid w:val="0097446F"/>
    <w:rsid w:val="00975363"/>
    <w:rsid w:val="00977D82"/>
    <w:rsid w:val="009820FE"/>
    <w:rsid w:val="0098565F"/>
    <w:rsid w:val="00992B55"/>
    <w:rsid w:val="00993710"/>
    <w:rsid w:val="009947F3"/>
    <w:rsid w:val="0099619A"/>
    <w:rsid w:val="009A0E55"/>
    <w:rsid w:val="009A2C7E"/>
    <w:rsid w:val="009A4416"/>
    <w:rsid w:val="009A6CB4"/>
    <w:rsid w:val="009B07A4"/>
    <w:rsid w:val="009B07EF"/>
    <w:rsid w:val="009C07C4"/>
    <w:rsid w:val="009C2653"/>
    <w:rsid w:val="009C3F7A"/>
    <w:rsid w:val="009C6E6B"/>
    <w:rsid w:val="009D611D"/>
    <w:rsid w:val="009E3907"/>
    <w:rsid w:val="009E768A"/>
    <w:rsid w:val="009F00C8"/>
    <w:rsid w:val="00A00D9E"/>
    <w:rsid w:val="00A2271C"/>
    <w:rsid w:val="00A316DF"/>
    <w:rsid w:val="00A321E5"/>
    <w:rsid w:val="00A35D28"/>
    <w:rsid w:val="00A40A0C"/>
    <w:rsid w:val="00A41C99"/>
    <w:rsid w:val="00A4280E"/>
    <w:rsid w:val="00A442EE"/>
    <w:rsid w:val="00A442FD"/>
    <w:rsid w:val="00A47E00"/>
    <w:rsid w:val="00A53843"/>
    <w:rsid w:val="00A53D68"/>
    <w:rsid w:val="00A57C66"/>
    <w:rsid w:val="00A64322"/>
    <w:rsid w:val="00A73CB4"/>
    <w:rsid w:val="00A82901"/>
    <w:rsid w:val="00A86DC8"/>
    <w:rsid w:val="00A902AC"/>
    <w:rsid w:val="00A91D75"/>
    <w:rsid w:val="00AA01A4"/>
    <w:rsid w:val="00AA4D67"/>
    <w:rsid w:val="00AA754D"/>
    <w:rsid w:val="00AB0A89"/>
    <w:rsid w:val="00AB1631"/>
    <w:rsid w:val="00AB428C"/>
    <w:rsid w:val="00AB4295"/>
    <w:rsid w:val="00AC5B7A"/>
    <w:rsid w:val="00AD0257"/>
    <w:rsid w:val="00AD5F04"/>
    <w:rsid w:val="00AE2AEA"/>
    <w:rsid w:val="00AE3792"/>
    <w:rsid w:val="00AF0CD6"/>
    <w:rsid w:val="00AF4F06"/>
    <w:rsid w:val="00B11EC1"/>
    <w:rsid w:val="00B16560"/>
    <w:rsid w:val="00B173EB"/>
    <w:rsid w:val="00B21D9E"/>
    <w:rsid w:val="00B22F1C"/>
    <w:rsid w:val="00B3598D"/>
    <w:rsid w:val="00B37599"/>
    <w:rsid w:val="00B43B73"/>
    <w:rsid w:val="00B470C7"/>
    <w:rsid w:val="00B503F1"/>
    <w:rsid w:val="00B51292"/>
    <w:rsid w:val="00B5480F"/>
    <w:rsid w:val="00B55709"/>
    <w:rsid w:val="00B55FDA"/>
    <w:rsid w:val="00B6011D"/>
    <w:rsid w:val="00B63AC7"/>
    <w:rsid w:val="00B64D8F"/>
    <w:rsid w:val="00B65A0F"/>
    <w:rsid w:val="00B67435"/>
    <w:rsid w:val="00B7363E"/>
    <w:rsid w:val="00BA11D8"/>
    <w:rsid w:val="00BA18B4"/>
    <w:rsid w:val="00BC2F98"/>
    <w:rsid w:val="00BC5319"/>
    <w:rsid w:val="00BC5DEB"/>
    <w:rsid w:val="00BC66B9"/>
    <w:rsid w:val="00BE7FAE"/>
    <w:rsid w:val="00BF046C"/>
    <w:rsid w:val="00BF5368"/>
    <w:rsid w:val="00C06F0A"/>
    <w:rsid w:val="00C1039D"/>
    <w:rsid w:val="00C11626"/>
    <w:rsid w:val="00C15365"/>
    <w:rsid w:val="00C17035"/>
    <w:rsid w:val="00C36756"/>
    <w:rsid w:val="00C60B72"/>
    <w:rsid w:val="00C67BF4"/>
    <w:rsid w:val="00C75DF1"/>
    <w:rsid w:val="00C806D8"/>
    <w:rsid w:val="00C826A2"/>
    <w:rsid w:val="00C835DB"/>
    <w:rsid w:val="00C83E34"/>
    <w:rsid w:val="00C94583"/>
    <w:rsid w:val="00C9706B"/>
    <w:rsid w:val="00CA3509"/>
    <w:rsid w:val="00CB2503"/>
    <w:rsid w:val="00CB27F2"/>
    <w:rsid w:val="00CB2D88"/>
    <w:rsid w:val="00CB3443"/>
    <w:rsid w:val="00CB3B07"/>
    <w:rsid w:val="00CB7EE0"/>
    <w:rsid w:val="00CC0A36"/>
    <w:rsid w:val="00CC14FA"/>
    <w:rsid w:val="00CC1BD6"/>
    <w:rsid w:val="00CC5EAB"/>
    <w:rsid w:val="00CE1375"/>
    <w:rsid w:val="00CF00BF"/>
    <w:rsid w:val="00CF1915"/>
    <w:rsid w:val="00CF61F6"/>
    <w:rsid w:val="00D11508"/>
    <w:rsid w:val="00D15D3A"/>
    <w:rsid w:val="00D239CA"/>
    <w:rsid w:val="00D31E08"/>
    <w:rsid w:val="00D33536"/>
    <w:rsid w:val="00D43157"/>
    <w:rsid w:val="00D4728F"/>
    <w:rsid w:val="00D555C3"/>
    <w:rsid w:val="00D607C4"/>
    <w:rsid w:val="00D62E32"/>
    <w:rsid w:val="00D63D08"/>
    <w:rsid w:val="00D70DA9"/>
    <w:rsid w:val="00D736AC"/>
    <w:rsid w:val="00D751AB"/>
    <w:rsid w:val="00D84C40"/>
    <w:rsid w:val="00D84EE8"/>
    <w:rsid w:val="00D92023"/>
    <w:rsid w:val="00D95412"/>
    <w:rsid w:val="00D96090"/>
    <w:rsid w:val="00D96584"/>
    <w:rsid w:val="00D96968"/>
    <w:rsid w:val="00DA2817"/>
    <w:rsid w:val="00DB572F"/>
    <w:rsid w:val="00DD3B8D"/>
    <w:rsid w:val="00DD6827"/>
    <w:rsid w:val="00DE29DD"/>
    <w:rsid w:val="00DE4AF4"/>
    <w:rsid w:val="00DE57D9"/>
    <w:rsid w:val="00DE7289"/>
    <w:rsid w:val="00DF3C8C"/>
    <w:rsid w:val="00E00156"/>
    <w:rsid w:val="00E00190"/>
    <w:rsid w:val="00E024E2"/>
    <w:rsid w:val="00E03D15"/>
    <w:rsid w:val="00E0616C"/>
    <w:rsid w:val="00E22A8F"/>
    <w:rsid w:val="00E24792"/>
    <w:rsid w:val="00E30DCA"/>
    <w:rsid w:val="00E40697"/>
    <w:rsid w:val="00E4170A"/>
    <w:rsid w:val="00E45251"/>
    <w:rsid w:val="00E46183"/>
    <w:rsid w:val="00E461B6"/>
    <w:rsid w:val="00E52547"/>
    <w:rsid w:val="00E528C1"/>
    <w:rsid w:val="00E67EE9"/>
    <w:rsid w:val="00E713F1"/>
    <w:rsid w:val="00E72C7D"/>
    <w:rsid w:val="00E72EA5"/>
    <w:rsid w:val="00E81294"/>
    <w:rsid w:val="00E83D64"/>
    <w:rsid w:val="00E84128"/>
    <w:rsid w:val="00E871CB"/>
    <w:rsid w:val="00E9134E"/>
    <w:rsid w:val="00EA0B1A"/>
    <w:rsid w:val="00EA3961"/>
    <w:rsid w:val="00EA3B23"/>
    <w:rsid w:val="00EC1777"/>
    <w:rsid w:val="00EC2574"/>
    <w:rsid w:val="00EC6887"/>
    <w:rsid w:val="00ED1DA1"/>
    <w:rsid w:val="00ED1FDA"/>
    <w:rsid w:val="00ED22E4"/>
    <w:rsid w:val="00EF029B"/>
    <w:rsid w:val="00EF06AA"/>
    <w:rsid w:val="00EF0ECF"/>
    <w:rsid w:val="00F036EB"/>
    <w:rsid w:val="00F065CF"/>
    <w:rsid w:val="00F10F09"/>
    <w:rsid w:val="00F1112B"/>
    <w:rsid w:val="00F119B1"/>
    <w:rsid w:val="00F23BEF"/>
    <w:rsid w:val="00F3285E"/>
    <w:rsid w:val="00F35E1C"/>
    <w:rsid w:val="00F40332"/>
    <w:rsid w:val="00F413C4"/>
    <w:rsid w:val="00F436A9"/>
    <w:rsid w:val="00F43725"/>
    <w:rsid w:val="00F648E4"/>
    <w:rsid w:val="00F67168"/>
    <w:rsid w:val="00F73AFA"/>
    <w:rsid w:val="00F7551E"/>
    <w:rsid w:val="00F82298"/>
    <w:rsid w:val="00F92A61"/>
    <w:rsid w:val="00FA3A28"/>
    <w:rsid w:val="00FC0CA6"/>
    <w:rsid w:val="00FC1801"/>
    <w:rsid w:val="00FC54B2"/>
    <w:rsid w:val="00FC7264"/>
    <w:rsid w:val="00FD46E3"/>
    <w:rsid w:val="00FE2B1B"/>
    <w:rsid w:val="00FF4E5A"/>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00"/>
  <w15:docId w15:val="{5AC17894-4D92-DC4E-88C9-4B58F75BE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792"/>
  </w:style>
  <w:style w:type="paragraph" w:styleId="Ttulo1">
    <w:name w:val="heading 1"/>
    <w:basedOn w:val="Normal"/>
    <w:next w:val="Normal"/>
    <w:link w:val="Ttulo1Car"/>
    <w:uiPriority w:val="9"/>
    <w:qFormat/>
    <w:rsid w:val="001F3BB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F3BB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Prrafodelista">
    <w:name w:val="List Paragraph"/>
    <w:basedOn w:val="Normal"/>
    <w:uiPriority w:val="34"/>
    <w:qFormat/>
    <w:rsid w:val="00EA3961"/>
    <w:pPr>
      <w:ind w:left="720"/>
      <w:contextualSpacing/>
    </w:pPr>
  </w:style>
  <w:style w:type="numbering" w:customStyle="1" w:styleId="Listaactual1">
    <w:name w:val="Lista actual1"/>
    <w:uiPriority w:val="99"/>
    <w:rsid w:val="00331199"/>
    <w:pPr>
      <w:numPr>
        <w:numId w:val="5"/>
      </w:numPr>
    </w:pPr>
  </w:style>
  <w:style w:type="table" w:styleId="Tablaconcuadrcula">
    <w:name w:val="Table Grid"/>
    <w:basedOn w:val="Tablanormal"/>
    <w:uiPriority w:val="59"/>
    <w:rsid w:val="002D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4F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F3BBA"/>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1F3BBA"/>
    <w:rPr>
      <w:rFonts w:asciiTheme="majorHAnsi" w:eastAsiaTheme="majorEastAsia" w:hAnsiTheme="majorHAnsi" w:cstheme="majorBidi"/>
      <w:color w:val="365F91" w:themeColor="accent1" w:themeShade="BF"/>
      <w:sz w:val="26"/>
      <w:szCs w:val="26"/>
    </w:rPr>
  </w:style>
  <w:style w:type="paragraph" w:styleId="TtuloTDC">
    <w:name w:val="TOC Heading"/>
    <w:basedOn w:val="Ttulo1"/>
    <w:next w:val="Normal"/>
    <w:uiPriority w:val="39"/>
    <w:unhideWhenUsed/>
    <w:qFormat/>
    <w:rsid w:val="00304F79"/>
    <w:pPr>
      <w:spacing w:line="259" w:lineRule="auto"/>
      <w:outlineLvl w:val="9"/>
    </w:pPr>
    <w:rPr>
      <w:lang w:val="es-MX" w:eastAsia="es-MX"/>
    </w:rPr>
  </w:style>
  <w:style w:type="paragraph" w:styleId="TDC1">
    <w:name w:val="toc 1"/>
    <w:basedOn w:val="Normal"/>
    <w:next w:val="Normal"/>
    <w:autoRedefine/>
    <w:uiPriority w:val="39"/>
    <w:unhideWhenUsed/>
    <w:rsid w:val="00304F79"/>
    <w:pPr>
      <w:spacing w:after="100"/>
    </w:pPr>
  </w:style>
  <w:style w:type="paragraph" w:styleId="TDC2">
    <w:name w:val="toc 2"/>
    <w:basedOn w:val="Normal"/>
    <w:next w:val="Normal"/>
    <w:autoRedefine/>
    <w:uiPriority w:val="39"/>
    <w:unhideWhenUsed/>
    <w:rsid w:val="00304F79"/>
    <w:pPr>
      <w:spacing w:after="100"/>
      <w:ind w:left="240"/>
    </w:pPr>
  </w:style>
  <w:style w:type="character" w:styleId="Hipervnculo">
    <w:name w:val="Hyperlink"/>
    <w:basedOn w:val="Fuentedeprrafopredeter"/>
    <w:uiPriority w:val="99"/>
    <w:unhideWhenUsed/>
    <w:rsid w:val="00304F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4385">
      <w:bodyDiv w:val="1"/>
      <w:marLeft w:val="0"/>
      <w:marRight w:val="0"/>
      <w:marTop w:val="0"/>
      <w:marBottom w:val="0"/>
      <w:divBdr>
        <w:top w:val="none" w:sz="0" w:space="0" w:color="auto"/>
        <w:left w:val="none" w:sz="0" w:space="0" w:color="auto"/>
        <w:bottom w:val="none" w:sz="0" w:space="0" w:color="auto"/>
        <w:right w:val="none" w:sz="0" w:space="0" w:color="auto"/>
      </w:divBdr>
      <w:divsChild>
        <w:div w:id="1586914054">
          <w:marLeft w:val="0"/>
          <w:marRight w:val="0"/>
          <w:marTop w:val="0"/>
          <w:marBottom w:val="0"/>
          <w:divBdr>
            <w:top w:val="none" w:sz="0" w:space="0" w:color="auto"/>
            <w:left w:val="none" w:sz="0" w:space="0" w:color="auto"/>
            <w:bottom w:val="none" w:sz="0" w:space="0" w:color="auto"/>
            <w:right w:val="none" w:sz="0" w:space="0" w:color="auto"/>
          </w:divBdr>
          <w:divsChild>
            <w:div w:id="862790561">
              <w:marLeft w:val="0"/>
              <w:marRight w:val="0"/>
              <w:marTop w:val="0"/>
              <w:marBottom w:val="0"/>
              <w:divBdr>
                <w:top w:val="none" w:sz="0" w:space="0" w:color="auto"/>
                <w:left w:val="none" w:sz="0" w:space="0" w:color="auto"/>
                <w:bottom w:val="none" w:sz="0" w:space="0" w:color="auto"/>
                <w:right w:val="none" w:sz="0" w:space="0" w:color="auto"/>
              </w:divBdr>
              <w:divsChild>
                <w:div w:id="15067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8457">
      <w:bodyDiv w:val="1"/>
      <w:marLeft w:val="0"/>
      <w:marRight w:val="0"/>
      <w:marTop w:val="0"/>
      <w:marBottom w:val="0"/>
      <w:divBdr>
        <w:top w:val="none" w:sz="0" w:space="0" w:color="auto"/>
        <w:left w:val="none" w:sz="0" w:space="0" w:color="auto"/>
        <w:bottom w:val="none" w:sz="0" w:space="0" w:color="auto"/>
        <w:right w:val="none" w:sz="0" w:space="0" w:color="auto"/>
      </w:divBdr>
      <w:divsChild>
        <w:div w:id="522863851">
          <w:marLeft w:val="0"/>
          <w:marRight w:val="0"/>
          <w:marTop w:val="0"/>
          <w:marBottom w:val="0"/>
          <w:divBdr>
            <w:top w:val="none" w:sz="0" w:space="0" w:color="auto"/>
            <w:left w:val="none" w:sz="0" w:space="0" w:color="auto"/>
            <w:bottom w:val="none" w:sz="0" w:space="0" w:color="auto"/>
            <w:right w:val="none" w:sz="0" w:space="0" w:color="auto"/>
          </w:divBdr>
          <w:divsChild>
            <w:div w:id="1468469240">
              <w:marLeft w:val="0"/>
              <w:marRight w:val="0"/>
              <w:marTop w:val="0"/>
              <w:marBottom w:val="0"/>
              <w:divBdr>
                <w:top w:val="none" w:sz="0" w:space="0" w:color="auto"/>
                <w:left w:val="none" w:sz="0" w:space="0" w:color="auto"/>
                <w:bottom w:val="none" w:sz="0" w:space="0" w:color="auto"/>
                <w:right w:val="none" w:sz="0" w:space="0" w:color="auto"/>
              </w:divBdr>
              <w:divsChild>
                <w:div w:id="13241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97717">
      <w:bodyDiv w:val="1"/>
      <w:marLeft w:val="0"/>
      <w:marRight w:val="0"/>
      <w:marTop w:val="0"/>
      <w:marBottom w:val="0"/>
      <w:divBdr>
        <w:top w:val="none" w:sz="0" w:space="0" w:color="auto"/>
        <w:left w:val="none" w:sz="0" w:space="0" w:color="auto"/>
        <w:bottom w:val="none" w:sz="0" w:space="0" w:color="auto"/>
        <w:right w:val="none" w:sz="0" w:space="0" w:color="auto"/>
      </w:divBdr>
      <w:divsChild>
        <w:div w:id="1511678202">
          <w:marLeft w:val="0"/>
          <w:marRight w:val="0"/>
          <w:marTop w:val="0"/>
          <w:marBottom w:val="0"/>
          <w:divBdr>
            <w:top w:val="none" w:sz="0" w:space="0" w:color="auto"/>
            <w:left w:val="none" w:sz="0" w:space="0" w:color="auto"/>
            <w:bottom w:val="none" w:sz="0" w:space="0" w:color="auto"/>
            <w:right w:val="none" w:sz="0" w:space="0" w:color="auto"/>
          </w:divBdr>
          <w:divsChild>
            <w:div w:id="919867295">
              <w:marLeft w:val="0"/>
              <w:marRight w:val="0"/>
              <w:marTop w:val="0"/>
              <w:marBottom w:val="0"/>
              <w:divBdr>
                <w:top w:val="none" w:sz="0" w:space="0" w:color="auto"/>
                <w:left w:val="none" w:sz="0" w:space="0" w:color="auto"/>
                <w:bottom w:val="none" w:sz="0" w:space="0" w:color="auto"/>
                <w:right w:val="none" w:sz="0" w:space="0" w:color="auto"/>
              </w:divBdr>
              <w:divsChild>
                <w:div w:id="18926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19619">
      <w:bodyDiv w:val="1"/>
      <w:marLeft w:val="0"/>
      <w:marRight w:val="0"/>
      <w:marTop w:val="0"/>
      <w:marBottom w:val="0"/>
      <w:divBdr>
        <w:top w:val="none" w:sz="0" w:space="0" w:color="auto"/>
        <w:left w:val="none" w:sz="0" w:space="0" w:color="auto"/>
        <w:bottom w:val="none" w:sz="0" w:space="0" w:color="auto"/>
        <w:right w:val="none" w:sz="0" w:space="0" w:color="auto"/>
      </w:divBdr>
    </w:div>
    <w:div w:id="234978550">
      <w:bodyDiv w:val="1"/>
      <w:marLeft w:val="0"/>
      <w:marRight w:val="0"/>
      <w:marTop w:val="0"/>
      <w:marBottom w:val="0"/>
      <w:divBdr>
        <w:top w:val="none" w:sz="0" w:space="0" w:color="auto"/>
        <w:left w:val="none" w:sz="0" w:space="0" w:color="auto"/>
        <w:bottom w:val="none" w:sz="0" w:space="0" w:color="auto"/>
        <w:right w:val="none" w:sz="0" w:space="0" w:color="auto"/>
      </w:divBdr>
    </w:div>
    <w:div w:id="336813610">
      <w:bodyDiv w:val="1"/>
      <w:marLeft w:val="0"/>
      <w:marRight w:val="0"/>
      <w:marTop w:val="0"/>
      <w:marBottom w:val="0"/>
      <w:divBdr>
        <w:top w:val="none" w:sz="0" w:space="0" w:color="auto"/>
        <w:left w:val="none" w:sz="0" w:space="0" w:color="auto"/>
        <w:bottom w:val="none" w:sz="0" w:space="0" w:color="auto"/>
        <w:right w:val="none" w:sz="0" w:space="0" w:color="auto"/>
      </w:divBdr>
      <w:divsChild>
        <w:div w:id="427310638">
          <w:marLeft w:val="0"/>
          <w:marRight w:val="0"/>
          <w:marTop w:val="0"/>
          <w:marBottom w:val="0"/>
          <w:divBdr>
            <w:top w:val="none" w:sz="0" w:space="0" w:color="auto"/>
            <w:left w:val="none" w:sz="0" w:space="0" w:color="auto"/>
            <w:bottom w:val="none" w:sz="0" w:space="0" w:color="auto"/>
            <w:right w:val="none" w:sz="0" w:space="0" w:color="auto"/>
          </w:divBdr>
          <w:divsChild>
            <w:div w:id="1315451388">
              <w:marLeft w:val="0"/>
              <w:marRight w:val="0"/>
              <w:marTop w:val="0"/>
              <w:marBottom w:val="0"/>
              <w:divBdr>
                <w:top w:val="none" w:sz="0" w:space="0" w:color="auto"/>
                <w:left w:val="none" w:sz="0" w:space="0" w:color="auto"/>
                <w:bottom w:val="none" w:sz="0" w:space="0" w:color="auto"/>
                <w:right w:val="none" w:sz="0" w:space="0" w:color="auto"/>
              </w:divBdr>
              <w:divsChild>
                <w:div w:id="145328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561478">
      <w:bodyDiv w:val="1"/>
      <w:marLeft w:val="0"/>
      <w:marRight w:val="0"/>
      <w:marTop w:val="0"/>
      <w:marBottom w:val="0"/>
      <w:divBdr>
        <w:top w:val="none" w:sz="0" w:space="0" w:color="auto"/>
        <w:left w:val="none" w:sz="0" w:space="0" w:color="auto"/>
        <w:bottom w:val="none" w:sz="0" w:space="0" w:color="auto"/>
        <w:right w:val="none" w:sz="0" w:space="0" w:color="auto"/>
      </w:divBdr>
    </w:div>
    <w:div w:id="508326570">
      <w:bodyDiv w:val="1"/>
      <w:marLeft w:val="0"/>
      <w:marRight w:val="0"/>
      <w:marTop w:val="0"/>
      <w:marBottom w:val="0"/>
      <w:divBdr>
        <w:top w:val="none" w:sz="0" w:space="0" w:color="auto"/>
        <w:left w:val="none" w:sz="0" w:space="0" w:color="auto"/>
        <w:bottom w:val="none" w:sz="0" w:space="0" w:color="auto"/>
        <w:right w:val="none" w:sz="0" w:space="0" w:color="auto"/>
      </w:divBdr>
    </w:div>
    <w:div w:id="779689253">
      <w:bodyDiv w:val="1"/>
      <w:marLeft w:val="0"/>
      <w:marRight w:val="0"/>
      <w:marTop w:val="0"/>
      <w:marBottom w:val="0"/>
      <w:divBdr>
        <w:top w:val="none" w:sz="0" w:space="0" w:color="auto"/>
        <w:left w:val="none" w:sz="0" w:space="0" w:color="auto"/>
        <w:bottom w:val="none" w:sz="0" w:space="0" w:color="auto"/>
        <w:right w:val="none" w:sz="0" w:space="0" w:color="auto"/>
      </w:divBdr>
      <w:divsChild>
        <w:div w:id="999191524">
          <w:marLeft w:val="0"/>
          <w:marRight w:val="0"/>
          <w:marTop w:val="0"/>
          <w:marBottom w:val="0"/>
          <w:divBdr>
            <w:top w:val="none" w:sz="0" w:space="0" w:color="auto"/>
            <w:left w:val="none" w:sz="0" w:space="0" w:color="auto"/>
            <w:bottom w:val="none" w:sz="0" w:space="0" w:color="auto"/>
            <w:right w:val="none" w:sz="0" w:space="0" w:color="auto"/>
          </w:divBdr>
          <w:divsChild>
            <w:div w:id="1325353857">
              <w:marLeft w:val="0"/>
              <w:marRight w:val="0"/>
              <w:marTop w:val="0"/>
              <w:marBottom w:val="0"/>
              <w:divBdr>
                <w:top w:val="none" w:sz="0" w:space="0" w:color="auto"/>
                <w:left w:val="none" w:sz="0" w:space="0" w:color="auto"/>
                <w:bottom w:val="none" w:sz="0" w:space="0" w:color="auto"/>
                <w:right w:val="none" w:sz="0" w:space="0" w:color="auto"/>
              </w:divBdr>
              <w:divsChild>
                <w:div w:id="169476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41927">
      <w:bodyDiv w:val="1"/>
      <w:marLeft w:val="0"/>
      <w:marRight w:val="0"/>
      <w:marTop w:val="0"/>
      <w:marBottom w:val="0"/>
      <w:divBdr>
        <w:top w:val="none" w:sz="0" w:space="0" w:color="auto"/>
        <w:left w:val="none" w:sz="0" w:space="0" w:color="auto"/>
        <w:bottom w:val="none" w:sz="0" w:space="0" w:color="auto"/>
        <w:right w:val="none" w:sz="0" w:space="0" w:color="auto"/>
      </w:divBdr>
      <w:divsChild>
        <w:div w:id="841890918">
          <w:marLeft w:val="0"/>
          <w:marRight w:val="0"/>
          <w:marTop w:val="0"/>
          <w:marBottom w:val="0"/>
          <w:divBdr>
            <w:top w:val="none" w:sz="0" w:space="0" w:color="auto"/>
            <w:left w:val="none" w:sz="0" w:space="0" w:color="auto"/>
            <w:bottom w:val="none" w:sz="0" w:space="0" w:color="auto"/>
            <w:right w:val="none" w:sz="0" w:space="0" w:color="auto"/>
          </w:divBdr>
          <w:divsChild>
            <w:div w:id="13503500">
              <w:marLeft w:val="0"/>
              <w:marRight w:val="0"/>
              <w:marTop w:val="0"/>
              <w:marBottom w:val="0"/>
              <w:divBdr>
                <w:top w:val="none" w:sz="0" w:space="0" w:color="auto"/>
                <w:left w:val="none" w:sz="0" w:space="0" w:color="auto"/>
                <w:bottom w:val="none" w:sz="0" w:space="0" w:color="auto"/>
                <w:right w:val="none" w:sz="0" w:space="0" w:color="auto"/>
              </w:divBdr>
              <w:divsChild>
                <w:div w:id="60870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131815">
      <w:bodyDiv w:val="1"/>
      <w:marLeft w:val="0"/>
      <w:marRight w:val="0"/>
      <w:marTop w:val="0"/>
      <w:marBottom w:val="0"/>
      <w:divBdr>
        <w:top w:val="none" w:sz="0" w:space="0" w:color="auto"/>
        <w:left w:val="none" w:sz="0" w:space="0" w:color="auto"/>
        <w:bottom w:val="none" w:sz="0" w:space="0" w:color="auto"/>
        <w:right w:val="none" w:sz="0" w:space="0" w:color="auto"/>
      </w:divBdr>
    </w:div>
    <w:div w:id="1400208310">
      <w:bodyDiv w:val="1"/>
      <w:marLeft w:val="0"/>
      <w:marRight w:val="0"/>
      <w:marTop w:val="0"/>
      <w:marBottom w:val="0"/>
      <w:divBdr>
        <w:top w:val="none" w:sz="0" w:space="0" w:color="auto"/>
        <w:left w:val="none" w:sz="0" w:space="0" w:color="auto"/>
        <w:bottom w:val="none" w:sz="0" w:space="0" w:color="auto"/>
        <w:right w:val="none" w:sz="0" w:space="0" w:color="auto"/>
      </w:divBdr>
      <w:divsChild>
        <w:div w:id="1893690254">
          <w:marLeft w:val="0"/>
          <w:marRight w:val="0"/>
          <w:marTop w:val="0"/>
          <w:marBottom w:val="0"/>
          <w:divBdr>
            <w:top w:val="none" w:sz="0" w:space="0" w:color="auto"/>
            <w:left w:val="none" w:sz="0" w:space="0" w:color="auto"/>
            <w:bottom w:val="none" w:sz="0" w:space="0" w:color="auto"/>
            <w:right w:val="none" w:sz="0" w:space="0" w:color="auto"/>
          </w:divBdr>
          <w:divsChild>
            <w:div w:id="58987584">
              <w:marLeft w:val="0"/>
              <w:marRight w:val="0"/>
              <w:marTop w:val="0"/>
              <w:marBottom w:val="0"/>
              <w:divBdr>
                <w:top w:val="none" w:sz="0" w:space="0" w:color="auto"/>
                <w:left w:val="none" w:sz="0" w:space="0" w:color="auto"/>
                <w:bottom w:val="none" w:sz="0" w:space="0" w:color="auto"/>
                <w:right w:val="none" w:sz="0" w:space="0" w:color="auto"/>
              </w:divBdr>
              <w:divsChild>
                <w:div w:id="64346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873178">
      <w:bodyDiv w:val="1"/>
      <w:marLeft w:val="0"/>
      <w:marRight w:val="0"/>
      <w:marTop w:val="0"/>
      <w:marBottom w:val="0"/>
      <w:divBdr>
        <w:top w:val="none" w:sz="0" w:space="0" w:color="auto"/>
        <w:left w:val="none" w:sz="0" w:space="0" w:color="auto"/>
        <w:bottom w:val="none" w:sz="0" w:space="0" w:color="auto"/>
        <w:right w:val="none" w:sz="0" w:space="0" w:color="auto"/>
      </w:divBdr>
      <w:divsChild>
        <w:div w:id="873350401">
          <w:marLeft w:val="0"/>
          <w:marRight w:val="0"/>
          <w:marTop w:val="0"/>
          <w:marBottom w:val="0"/>
          <w:divBdr>
            <w:top w:val="none" w:sz="0" w:space="0" w:color="auto"/>
            <w:left w:val="none" w:sz="0" w:space="0" w:color="auto"/>
            <w:bottom w:val="none" w:sz="0" w:space="0" w:color="auto"/>
            <w:right w:val="none" w:sz="0" w:space="0" w:color="auto"/>
          </w:divBdr>
          <w:divsChild>
            <w:div w:id="1050300693">
              <w:marLeft w:val="0"/>
              <w:marRight w:val="0"/>
              <w:marTop w:val="0"/>
              <w:marBottom w:val="0"/>
              <w:divBdr>
                <w:top w:val="none" w:sz="0" w:space="0" w:color="auto"/>
                <w:left w:val="none" w:sz="0" w:space="0" w:color="auto"/>
                <w:bottom w:val="none" w:sz="0" w:space="0" w:color="auto"/>
                <w:right w:val="none" w:sz="0" w:space="0" w:color="auto"/>
              </w:divBdr>
              <w:divsChild>
                <w:div w:id="3011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7870">
      <w:bodyDiv w:val="1"/>
      <w:marLeft w:val="0"/>
      <w:marRight w:val="0"/>
      <w:marTop w:val="0"/>
      <w:marBottom w:val="0"/>
      <w:divBdr>
        <w:top w:val="none" w:sz="0" w:space="0" w:color="auto"/>
        <w:left w:val="none" w:sz="0" w:space="0" w:color="auto"/>
        <w:bottom w:val="none" w:sz="0" w:space="0" w:color="auto"/>
        <w:right w:val="none" w:sz="0" w:space="0" w:color="auto"/>
      </w:divBdr>
      <w:divsChild>
        <w:div w:id="2061711326">
          <w:marLeft w:val="0"/>
          <w:marRight w:val="0"/>
          <w:marTop w:val="0"/>
          <w:marBottom w:val="0"/>
          <w:divBdr>
            <w:top w:val="none" w:sz="0" w:space="0" w:color="auto"/>
            <w:left w:val="none" w:sz="0" w:space="0" w:color="auto"/>
            <w:bottom w:val="none" w:sz="0" w:space="0" w:color="auto"/>
            <w:right w:val="none" w:sz="0" w:space="0" w:color="auto"/>
          </w:divBdr>
          <w:divsChild>
            <w:div w:id="14102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03904">
      <w:bodyDiv w:val="1"/>
      <w:marLeft w:val="0"/>
      <w:marRight w:val="0"/>
      <w:marTop w:val="0"/>
      <w:marBottom w:val="0"/>
      <w:divBdr>
        <w:top w:val="none" w:sz="0" w:space="0" w:color="auto"/>
        <w:left w:val="none" w:sz="0" w:space="0" w:color="auto"/>
        <w:bottom w:val="none" w:sz="0" w:space="0" w:color="auto"/>
        <w:right w:val="none" w:sz="0" w:space="0" w:color="auto"/>
      </w:divBdr>
      <w:divsChild>
        <w:div w:id="1941523737">
          <w:marLeft w:val="0"/>
          <w:marRight w:val="0"/>
          <w:marTop w:val="0"/>
          <w:marBottom w:val="0"/>
          <w:divBdr>
            <w:top w:val="none" w:sz="0" w:space="0" w:color="auto"/>
            <w:left w:val="none" w:sz="0" w:space="0" w:color="auto"/>
            <w:bottom w:val="none" w:sz="0" w:space="0" w:color="auto"/>
            <w:right w:val="none" w:sz="0" w:space="0" w:color="auto"/>
          </w:divBdr>
          <w:divsChild>
            <w:div w:id="1328363510">
              <w:marLeft w:val="0"/>
              <w:marRight w:val="0"/>
              <w:marTop w:val="0"/>
              <w:marBottom w:val="0"/>
              <w:divBdr>
                <w:top w:val="none" w:sz="0" w:space="0" w:color="auto"/>
                <w:left w:val="none" w:sz="0" w:space="0" w:color="auto"/>
                <w:bottom w:val="none" w:sz="0" w:space="0" w:color="auto"/>
                <w:right w:val="none" w:sz="0" w:space="0" w:color="auto"/>
              </w:divBdr>
              <w:divsChild>
                <w:div w:id="149777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24793">
      <w:bodyDiv w:val="1"/>
      <w:marLeft w:val="0"/>
      <w:marRight w:val="0"/>
      <w:marTop w:val="0"/>
      <w:marBottom w:val="0"/>
      <w:divBdr>
        <w:top w:val="none" w:sz="0" w:space="0" w:color="auto"/>
        <w:left w:val="none" w:sz="0" w:space="0" w:color="auto"/>
        <w:bottom w:val="none" w:sz="0" w:space="0" w:color="auto"/>
        <w:right w:val="none" w:sz="0" w:space="0" w:color="auto"/>
      </w:divBdr>
      <w:divsChild>
        <w:div w:id="914976698">
          <w:marLeft w:val="0"/>
          <w:marRight w:val="0"/>
          <w:marTop w:val="0"/>
          <w:marBottom w:val="0"/>
          <w:divBdr>
            <w:top w:val="none" w:sz="0" w:space="0" w:color="auto"/>
            <w:left w:val="none" w:sz="0" w:space="0" w:color="auto"/>
            <w:bottom w:val="none" w:sz="0" w:space="0" w:color="auto"/>
            <w:right w:val="none" w:sz="0" w:space="0" w:color="auto"/>
          </w:divBdr>
          <w:divsChild>
            <w:div w:id="1502041499">
              <w:marLeft w:val="0"/>
              <w:marRight w:val="0"/>
              <w:marTop w:val="0"/>
              <w:marBottom w:val="0"/>
              <w:divBdr>
                <w:top w:val="none" w:sz="0" w:space="0" w:color="auto"/>
                <w:left w:val="none" w:sz="0" w:space="0" w:color="auto"/>
                <w:bottom w:val="none" w:sz="0" w:space="0" w:color="auto"/>
                <w:right w:val="none" w:sz="0" w:space="0" w:color="auto"/>
              </w:divBdr>
              <w:divsChild>
                <w:div w:id="4973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855538">
      <w:bodyDiv w:val="1"/>
      <w:marLeft w:val="0"/>
      <w:marRight w:val="0"/>
      <w:marTop w:val="0"/>
      <w:marBottom w:val="0"/>
      <w:divBdr>
        <w:top w:val="none" w:sz="0" w:space="0" w:color="auto"/>
        <w:left w:val="none" w:sz="0" w:space="0" w:color="auto"/>
        <w:bottom w:val="none" w:sz="0" w:space="0" w:color="auto"/>
        <w:right w:val="none" w:sz="0" w:space="0" w:color="auto"/>
      </w:divBdr>
      <w:divsChild>
        <w:div w:id="201674800">
          <w:marLeft w:val="0"/>
          <w:marRight w:val="0"/>
          <w:marTop w:val="0"/>
          <w:marBottom w:val="0"/>
          <w:divBdr>
            <w:top w:val="none" w:sz="0" w:space="0" w:color="auto"/>
            <w:left w:val="none" w:sz="0" w:space="0" w:color="auto"/>
            <w:bottom w:val="none" w:sz="0" w:space="0" w:color="auto"/>
            <w:right w:val="none" w:sz="0" w:space="0" w:color="auto"/>
          </w:divBdr>
          <w:divsChild>
            <w:div w:id="1846092509">
              <w:marLeft w:val="0"/>
              <w:marRight w:val="0"/>
              <w:marTop w:val="0"/>
              <w:marBottom w:val="0"/>
              <w:divBdr>
                <w:top w:val="none" w:sz="0" w:space="0" w:color="auto"/>
                <w:left w:val="none" w:sz="0" w:space="0" w:color="auto"/>
                <w:bottom w:val="none" w:sz="0" w:space="0" w:color="auto"/>
                <w:right w:val="none" w:sz="0" w:space="0" w:color="auto"/>
              </w:divBdr>
              <w:divsChild>
                <w:div w:id="80886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151532">
      <w:bodyDiv w:val="1"/>
      <w:marLeft w:val="0"/>
      <w:marRight w:val="0"/>
      <w:marTop w:val="0"/>
      <w:marBottom w:val="0"/>
      <w:divBdr>
        <w:top w:val="none" w:sz="0" w:space="0" w:color="auto"/>
        <w:left w:val="none" w:sz="0" w:space="0" w:color="auto"/>
        <w:bottom w:val="none" w:sz="0" w:space="0" w:color="auto"/>
        <w:right w:val="none" w:sz="0" w:space="0" w:color="auto"/>
      </w:divBdr>
      <w:divsChild>
        <w:div w:id="1447313068">
          <w:marLeft w:val="0"/>
          <w:marRight w:val="0"/>
          <w:marTop w:val="0"/>
          <w:marBottom w:val="0"/>
          <w:divBdr>
            <w:top w:val="none" w:sz="0" w:space="0" w:color="auto"/>
            <w:left w:val="none" w:sz="0" w:space="0" w:color="auto"/>
            <w:bottom w:val="none" w:sz="0" w:space="0" w:color="auto"/>
            <w:right w:val="none" w:sz="0" w:space="0" w:color="auto"/>
          </w:divBdr>
          <w:divsChild>
            <w:div w:id="528228473">
              <w:marLeft w:val="0"/>
              <w:marRight w:val="0"/>
              <w:marTop w:val="0"/>
              <w:marBottom w:val="0"/>
              <w:divBdr>
                <w:top w:val="none" w:sz="0" w:space="0" w:color="auto"/>
                <w:left w:val="none" w:sz="0" w:space="0" w:color="auto"/>
                <w:bottom w:val="none" w:sz="0" w:space="0" w:color="auto"/>
                <w:right w:val="none" w:sz="0" w:space="0" w:color="auto"/>
              </w:divBdr>
              <w:divsChild>
                <w:div w:id="51558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396999">
      <w:bodyDiv w:val="1"/>
      <w:marLeft w:val="0"/>
      <w:marRight w:val="0"/>
      <w:marTop w:val="0"/>
      <w:marBottom w:val="0"/>
      <w:divBdr>
        <w:top w:val="none" w:sz="0" w:space="0" w:color="auto"/>
        <w:left w:val="none" w:sz="0" w:space="0" w:color="auto"/>
        <w:bottom w:val="none" w:sz="0" w:space="0" w:color="auto"/>
        <w:right w:val="none" w:sz="0" w:space="0" w:color="auto"/>
      </w:divBdr>
    </w:div>
    <w:div w:id="2117023009">
      <w:bodyDiv w:val="1"/>
      <w:marLeft w:val="0"/>
      <w:marRight w:val="0"/>
      <w:marTop w:val="0"/>
      <w:marBottom w:val="0"/>
      <w:divBdr>
        <w:top w:val="none" w:sz="0" w:space="0" w:color="auto"/>
        <w:left w:val="none" w:sz="0" w:space="0" w:color="auto"/>
        <w:bottom w:val="none" w:sz="0" w:space="0" w:color="auto"/>
        <w:right w:val="none" w:sz="0" w:space="0" w:color="auto"/>
      </w:divBdr>
      <w:divsChild>
        <w:div w:id="697121853">
          <w:marLeft w:val="0"/>
          <w:marRight w:val="0"/>
          <w:marTop w:val="0"/>
          <w:marBottom w:val="0"/>
          <w:divBdr>
            <w:top w:val="none" w:sz="0" w:space="0" w:color="auto"/>
            <w:left w:val="none" w:sz="0" w:space="0" w:color="auto"/>
            <w:bottom w:val="none" w:sz="0" w:space="0" w:color="auto"/>
            <w:right w:val="none" w:sz="0" w:space="0" w:color="auto"/>
          </w:divBdr>
          <w:divsChild>
            <w:div w:id="1531726674">
              <w:marLeft w:val="0"/>
              <w:marRight w:val="0"/>
              <w:marTop w:val="0"/>
              <w:marBottom w:val="0"/>
              <w:divBdr>
                <w:top w:val="none" w:sz="0" w:space="0" w:color="auto"/>
                <w:left w:val="none" w:sz="0" w:space="0" w:color="auto"/>
                <w:bottom w:val="none" w:sz="0" w:space="0" w:color="auto"/>
                <w:right w:val="none" w:sz="0" w:space="0" w:color="auto"/>
              </w:divBdr>
              <w:divsChild>
                <w:div w:id="1809124645">
                  <w:marLeft w:val="0"/>
                  <w:marRight w:val="0"/>
                  <w:marTop w:val="0"/>
                  <w:marBottom w:val="0"/>
                  <w:divBdr>
                    <w:top w:val="none" w:sz="0" w:space="0" w:color="auto"/>
                    <w:left w:val="none" w:sz="0" w:space="0" w:color="auto"/>
                    <w:bottom w:val="none" w:sz="0" w:space="0" w:color="auto"/>
                    <w:right w:val="none" w:sz="0" w:space="0" w:color="auto"/>
                  </w:divBdr>
                </w:div>
              </w:divsChild>
            </w:div>
            <w:div w:id="573317626">
              <w:marLeft w:val="0"/>
              <w:marRight w:val="0"/>
              <w:marTop w:val="0"/>
              <w:marBottom w:val="0"/>
              <w:divBdr>
                <w:top w:val="none" w:sz="0" w:space="0" w:color="auto"/>
                <w:left w:val="none" w:sz="0" w:space="0" w:color="auto"/>
                <w:bottom w:val="none" w:sz="0" w:space="0" w:color="auto"/>
                <w:right w:val="none" w:sz="0" w:space="0" w:color="auto"/>
              </w:divBdr>
              <w:divsChild>
                <w:div w:id="638417548">
                  <w:marLeft w:val="0"/>
                  <w:marRight w:val="0"/>
                  <w:marTop w:val="0"/>
                  <w:marBottom w:val="0"/>
                  <w:divBdr>
                    <w:top w:val="none" w:sz="0" w:space="0" w:color="auto"/>
                    <w:left w:val="none" w:sz="0" w:space="0" w:color="auto"/>
                    <w:bottom w:val="none" w:sz="0" w:space="0" w:color="auto"/>
                    <w:right w:val="none" w:sz="0" w:space="0" w:color="auto"/>
                  </w:divBdr>
                </w:div>
                <w:div w:id="2106875097">
                  <w:marLeft w:val="0"/>
                  <w:marRight w:val="0"/>
                  <w:marTop w:val="0"/>
                  <w:marBottom w:val="0"/>
                  <w:divBdr>
                    <w:top w:val="none" w:sz="0" w:space="0" w:color="auto"/>
                    <w:left w:val="none" w:sz="0" w:space="0" w:color="auto"/>
                    <w:bottom w:val="none" w:sz="0" w:space="0" w:color="auto"/>
                    <w:right w:val="none" w:sz="0" w:space="0" w:color="auto"/>
                  </w:divBdr>
                </w:div>
              </w:divsChild>
            </w:div>
            <w:div w:id="700790613">
              <w:marLeft w:val="0"/>
              <w:marRight w:val="0"/>
              <w:marTop w:val="0"/>
              <w:marBottom w:val="0"/>
              <w:divBdr>
                <w:top w:val="none" w:sz="0" w:space="0" w:color="auto"/>
                <w:left w:val="none" w:sz="0" w:space="0" w:color="auto"/>
                <w:bottom w:val="none" w:sz="0" w:space="0" w:color="auto"/>
                <w:right w:val="none" w:sz="0" w:space="0" w:color="auto"/>
              </w:divBdr>
              <w:divsChild>
                <w:div w:id="340475926">
                  <w:marLeft w:val="0"/>
                  <w:marRight w:val="0"/>
                  <w:marTop w:val="0"/>
                  <w:marBottom w:val="0"/>
                  <w:divBdr>
                    <w:top w:val="none" w:sz="0" w:space="0" w:color="auto"/>
                    <w:left w:val="none" w:sz="0" w:space="0" w:color="auto"/>
                    <w:bottom w:val="none" w:sz="0" w:space="0" w:color="auto"/>
                    <w:right w:val="none" w:sz="0" w:space="0" w:color="auto"/>
                  </w:divBdr>
                </w:div>
              </w:divsChild>
            </w:div>
            <w:div w:id="1258054877">
              <w:marLeft w:val="0"/>
              <w:marRight w:val="0"/>
              <w:marTop w:val="0"/>
              <w:marBottom w:val="0"/>
              <w:divBdr>
                <w:top w:val="none" w:sz="0" w:space="0" w:color="auto"/>
                <w:left w:val="none" w:sz="0" w:space="0" w:color="auto"/>
                <w:bottom w:val="none" w:sz="0" w:space="0" w:color="auto"/>
                <w:right w:val="none" w:sz="0" w:space="0" w:color="auto"/>
              </w:divBdr>
              <w:divsChild>
                <w:div w:id="147590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216BF-719B-48C6-839D-CA98D935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59</Pages>
  <Words>22022</Words>
  <Characters>121126</Characters>
  <Application>Microsoft Office Word</Application>
  <DocSecurity>0</DocSecurity>
  <Lines>1009</Lines>
  <Paragraphs>285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Paco</cp:lastModifiedBy>
  <cp:revision>10</cp:revision>
  <cp:lastPrinted>2022-06-28T15:39:00Z</cp:lastPrinted>
  <dcterms:created xsi:type="dcterms:W3CDTF">2022-06-28T03:57:00Z</dcterms:created>
  <dcterms:modified xsi:type="dcterms:W3CDTF">2022-06-28T17:47:00Z</dcterms:modified>
</cp:coreProperties>
</file>